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6B5B9" w14:textId="1913248D" w:rsidR="006E3172" w:rsidRPr="006E3172" w:rsidRDefault="006E3172" w:rsidP="006E3172">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w:t>
      </w:r>
      <w:r w:rsidR="007A7078">
        <w:rPr>
          <w:rFonts w:ascii="Arial" w:eastAsia="Times New Roman" w:hAnsi="Arial" w:cs="Arial"/>
          <w:b/>
          <w:sz w:val="24"/>
          <w:szCs w:val="28"/>
          <w:lang w:val="en-US"/>
        </w:rPr>
        <w:t>6</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005C279C">
        <w:rPr>
          <w:rFonts w:ascii="Arial" w:hAnsi="Arial" w:cs="Arial"/>
          <w:b/>
          <w:sz w:val="24"/>
          <w:szCs w:val="28"/>
          <w:lang w:val="en-US"/>
        </w:rPr>
        <w:tab/>
      </w:r>
      <w:r w:rsidR="005C279C">
        <w:rPr>
          <w:rFonts w:ascii="Arial" w:hAnsi="Arial" w:cs="Arial"/>
          <w:b/>
          <w:sz w:val="24"/>
          <w:szCs w:val="28"/>
          <w:lang w:val="en-US"/>
        </w:rPr>
        <w:tab/>
      </w:r>
      <w:r w:rsidRPr="006E3172">
        <w:rPr>
          <w:rFonts w:ascii="Arial" w:eastAsia="Times New Roman" w:hAnsi="Arial" w:cs="Arial"/>
          <w:b/>
          <w:sz w:val="24"/>
          <w:szCs w:val="28"/>
          <w:lang w:val="en-US"/>
        </w:rPr>
        <w:t>RP-2</w:t>
      </w:r>
      <w:r w:rsidR="00A87B2E">
        <w:rPr>
          <w:rFonts w:ascii="Arial" w:eastAsia="Times New Roman" w:hAnsi="Arial" w:cs="Arial"/>
          <w:b/>
          <w:sz w:val="24"/>
          <w:szCs w:val="28"/>
          <w:lang w:val="en-US"/>
        </w:rPr>
        <w:t>4</w:t>
      </w:r>
      <w:r w:rsidR="00C15780">
        <w:rPr>
          <w:rFonts w:ascii="Arial" w:eastAsia="Times New Roman" w:hAnsi="Arial" w:cs="Arial"/>
          <w:b/>
          <w:sz w:val="24"/>
          <w:szCs w:val="28"/>
          <w:lang w:val="en-US"/>
        </w:rPr>
        <w:t>2522</w:t>
      </w:r>
      <w:bookmarkStart w:id="0" w:name="_GoBack"/>
      <w:bookmarkEnd w:id="0"/>
    </w:p>
    <w:p w14:paraId="787C17B8" w14:textId="212A0AB3" w:rsidR="00F86A73" w:rsidRDefault="007A7078" w:rsidP="006E3172">
      <w:pPr>
        <w:tabs>
          <w:tab w:val="left" w:pos="567"/>
        </w:tabs>
        <w:rPr>
          <w:rFonts w:ascii="Arial" w:eastAsia="Times New Roman" w:hAnsi="Arial" w:cs="Arial"/>
          <w:b/>
          <w:sz w:val="24"/>
          <w:szCs w:val="28"/>
        </w:rPr>
      </w:pPr>
      <w:r>
        <w:rPr>
          <w:rFonts w:ascii="Arial" w:eastAsia="Times New Roman" w:hAnsi="Arial" w:cs="Arial"/>
          <w:b/>
          <w:sz w:val="24"/>
          <w:szCs w:val="28"/>
        </w:rPr>
        <w:t>Madrid</w:t>
      </w:r>
      <w:r w:rsidR="006139CB" w:rsidRPr="006139CB">
        <w:rPr>
          <w:rFonts w:ascii="Arial" w:eastAsia="Times New Roman" w:hAnsi="Arial" w:cs="Arial"/>
          <w:b/>
          <w:sz w:val="24"/>
          <w:szCs w:val="28"/>
        </w:rPr>
        <w:t xml:space="preserve">, </w:t>
      </w:r>
      <w:r>
        <w:rPr>
          <w:rFonts w:ascii="Arial" w:eastAsia="Times New Roman" w:hAnsi="Arial" w:cs="Arial"/>
          <w:b/>
          <w:sz w:val="24"/>
          <w:szCs w:val="28"/>
        </w:rPr>
        <w:t>Spain</w:t>
      </w:r>
      <w:r w:rsidR="006139CB" w:rsidRPr="006139CB">
        <w:rPr>
          <w:rFonts w:ascii="Arial" w:eastAsia="Times New Roman" w:hAnsi="Arial" w:cs="Arial"/>
          <w:b/>
          <w:sz w:val="24"/>
          <w:szCs w:val="28"/>
        </w:rPr>
        <w:t xml:space="preserve">, </w:t>
      </w:r>
      <w:r>
        <w:rPr>
          <w:rFonts w:ascii="Arial" w:eastAsia="Times New Roman" w:hAnsi="Arial" w:cs="Arial"/>
          <w:b/>
          <w:sz w:val="24"/>
          <w:szCs w:val="28"/>
        </w:rPr>
        <w:t>Decem</w:t>
      </w:r>
      <w:r w:rsidR="006139CB" w:rsidRPr="006139CB">
        <w:rPr>
          <w:rFonts w:ascii="Arial" w:eastAsia="Times New Roman" w:hAnsi="Arial" w:cs="Arial"/>
          <w:b/>
          <w:sz w:val="24"/>
          <w:szCs w:val="28"/>
        </w:rPr>
        <w:t>ber 9-1</w:t>
      </w:r>
      <w:r>
        <w:rPr>
          <w:rFonts w:ascii="Arial" w:eastAsia="Times New Roman" w:hAnsi="Arial" w:cs="Arial"/>
          <w:b/>
          <w:sz w:val="24"/>
          <w:szCs w:val="28"/>
        </w:rPr>
        <w:t>3</w:t>
      </w:r>
      <w:r w:rsidR="006139CB" w:rsidRPr="006139CB">
        <w:rPr>
          <w:rFonts w:ascii="Arial" w:eastAsia="Times New Roman" w:hAnsi="Arial" w:cs="Arial"/>
          <w:b/>
          <w:sz w:val="24"/>
          <w:szCs w:val="28"/>
        </w:rPr>
        <w:t>, 2024</w:t>
      </w:r>
      <w:r w:rsidR="00B976E6" w:rsidRPr="00B976E6">
        <w:rPr>
          <w:rFonts w:ascii="Arial" w:eastAsia="Times New Roman" w:hAnsi="Arial" w:cs="Arial"/>
          <w:b/>
          <w:sz w:val="24"/>
          <w:szCs w:val="28"/>
        </w:rPr>
        <w:t xml:space="preserve"> </w:t>
      </w:r>
    </w:p>
    <w:p w14:paraId="38D9278B" w14:textId="77777777" w:rsidR="006139CB" w:rsidRPr="009008CC" w:rsidRDefault="006139CB" w:rsidP="006E3172">
      <w:pPr>
        <w:tabs>
          <w:tab w:val="left" w:pos="567"/>
        </w:tabs>
        <w:rPr>
          <w:rFonts w:ascii="Arial" w:hAnsi="Arial" w:cs="Arial"/>
          <w:b/>
          <w:sz w:val="14"/>
        </w:rPr>
      </w:pP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131EA05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13648A">
        <w:rPr>
          <w:rFonts w:ascii="Arial" w:hAnsi="Arial" w:cs="Arial"/>
          <w:lang w:eastAsia="ja-JP"/>
        </w:rPr>
        <w:t>3</w:t>
      </w:r>
      <w:r w:rsidR="00C21339" w:rsidRPr="00A3034E">
        <w:rPr>
          <w:rFonts w:ascii="Arial" w:hAnsi="Arial" w:cs="Arial" w:hint="eastAsia"/>
          <w:lang w:eastAsia="ja-JP"/>
        </w:rPr>
        <w:t>.</w:t>
      </w:r>
      <w:r w:rsidR="00A07834" w:rsidRPr="00A3034E">
        <w:rPr>
          <w:rFonts w:ascii="Arial" w:hAnsi="Arial" w:cs="Arial" w:hint="eastAsia"/>
          <w:lang w:eastAsia="ja-JP"/>
        </w:rPr>
        <w:t>1</w:t>
      </w:r>
      <w:r w:rsidR="0013648A">
        <w:rPr>
          <w:rFonts w:ascii="Arial" w:hAnsi="Arial" w:cs="Arial"/>
          <w:lang w:eastAsia="ja-JP"/>
        </w:rPr>
        <w:t>.</w:t>
      </w:r>
      <w:r w:rsidR="00A87B2E">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2FEAD9E1" w:rsidR="00593315" w:rsidRPr="008836AC" w:rsidRDefault="00A07834" w:rsidP="001A248F">
            <w:pPr>
              <w:tabs>
                <w:tab w:val="left" w:pos="567"/>
              </w:tabs>
              <w:spacing w:after="0"/>
              <w:rPr>
                <w:rFonts w:ascii="Arial" w:hAnsi="Arial" w:cs="Arial"/>
              </w:rPr>
            </w:pPr>
            <w:r>
              <w:rPr>
                <w:rFonts w:ascii="Arial" w:hAnsi="Arial" w:cs="Arial"/>
              </w:rPr>
              <w:t>NR</w:t>
            </w:r>
            <w:r w:rsidR="0013648A">
              <w:rPr>
                <w:rFonts w:ascii="Arial" w:hAnsi="Arial" w:cs="Arial"/>
              </w:rPr>
              <w:t xml:space="preserve"> MIMO </w:t>
            </w:r>
            <w:r w:rsidR="007C4A63">
              <w:rPr>
                <w:rFonts w:ascii="Arial" w:hAnsi="Arial" w:cs="Arial"/>
              </w:rPr>
              <w:t>Phase 5</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4DB3510A" w:rsidR="0036248C" w:rsidRPr="0013648A" w:rsidRDefault="0013648A" w:rsidP="0013648A">
            <w:pPr>
              <w:tabs>
                <w:tab w:val="left" w:pos="567"/>
              </w:tabs>
              <w:spacing w:after="0"/>
              <w:rPr>
                <w:rFonts w:ascii="Arial" w:hAnsi="Arial" w:cs="Arial"/>
              </w:rPr>
            </w:pPr>
            <w:r w:rsidRPr="0013648A">
              <w:rPr>
                <w:rFonts w:ascii="Arial" w:hAnsi="Arial" w:cs="Arial"/>
              </w:rPr>
              <w:t>NR_MIMO_</w:t>
            </w:r>
            <w:r w:rsidR="007C4A63">
              <w:rPr>
                <w:rFonts w:ascii="Arial" w:hAnsi="Arial" w:cs="Arial"/>
              </w:rPr>
              <w:t>Ph5</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2ACA73E3" w:rsidR="0036248C" w:rsidRPr="008836AC" w:rsidRDefault="00CE18E0" w:rsidP="008836AC">
            <w:pPr>
              <w:tabs>
                <w:tab w:val="left" w:pos="567"/>
              </w:tabs>
              <w:spacing w:after="0"/>
              <w:rPr>
                <w:rFonts w:ascii="Arial" w:hAnsi="Arial" w:cs="Arial"/>
                <w:lang w:eastAsia="ja-JP"/>
              </w:rPr>
            </w:pPr>
            <w:r w:rsidRPr="00CE18E0">
              <w:rPr>
                <w:rFonts w:ascii="Arial" w:hAnsi="Arial" w:cs="Arial"/>
                <w:lang w:eastAsia="ja-JP"/>
              </w:rPr>
              <w:t>1020089</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2E13F735"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w:t>
            </w:r>
            <w:r w:rsidR="00F72894">
              <w:rPr>
                <w:rFonts w:ascii="Arial" w:hAnsi="Arial" w:cs="Arial"/>
                <w:lang w:eastAsia="ja-JP"/>
              </w:rPr>
              <w:t>2</w:t>
            </w:r>
            <w:r w:rsidR="007C4A63">
              <w:rPr>
                <w:rFonts w:ascii="Arial" w:hAnsi="Arial" w:cs="Arial"/>
                <w:lang w:eastAsia="ja-JP"/>
              </w:rPr>
              <w:t>4</w:t>
            </w:r>
            <w:r w:rsidR="00BF2795">
              <w:rPr>
                <w:rFonts w:ascii="Arial" w:hAnsi="Arial" w:cs="Arial"/>
                <w:lang w:eastAsia="ja-JP"/>
              </w:rPr>
              <w:t>2394</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2E01A1B5"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7C4A63">
              <w:rPr>
                <w:rFonts w:ascii="Arial" w:hAnsi="Arial" w:cs="Arial"/>
              </w:rPr>
              <w:t>09</w:t>
            </w:r>
            <w:r w:rsidR="009F01A2">
              <w:rPr>
                <w:rFonts w:ascii="Arial" w:hAnsi="Arial" w:cs="Arial"/>
              </w:rPr>
              <w:t>/202</w:t>
            </w:r>
            <w:r w:rsidR="007C4A63">
              <w:rPr>
                <w:rFonts w:ascii="Arial" w:hAnsi="Arial" w:cs="Arial"/>
              </w:rPr>
              <w:t>5</w:t>
            </w:r>
          </w:p>
        </w:tc>
        <w:tc>
          <w:tcPr>
            <w:tcW w:w="2268" w:type="dxa"/>
          </w:tcPr>
          <w:p w14:paraId="0B423A70" w14:textId="4B2E9D87"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13648A">
              <w:rPr>
                <w:rFonts w:ascii="Arial" w:hAnsi="Arial" w:cs="Arial"/>
              </w:rPr>
              <w:t>0</w:t>
            </w:r>
            <w:r w:rsidR="007C4A63">
              <w:rPr>
                <w:rFonts w:ascii="Arial" w:hAnsi="Arial" w:cs="Arial"/>
              </w:rPr>
              <w:t>3</w:t>
            </w:r>
            <w:r w:rsidR="009F01A2">
              <w:rPr>
                <w:rFonts w:ascii="Arial" w:hAnsi="Arial" w:cs="Arial"/>
              </w:rPr>
              <w:t>/202</w:t>
            </w:r>
            <w:r w:rsidR="007C4A63">
              <w:rPr>
                <w:rFonts w:ascii="Arial" w:hAnsi="Arial" w:cs="Arial"/>
              </w:rPr>
              <w:t>6</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243EA975" w:rsidR="00871653" w:rsidRPr="008836AC" w:rsidRDefault="00BF2795" w:rsidP="008836AC">
            <w:pPr>
              <w:tabs>
                <w:tab w:val="left" w:pos="567"/>
              </w:tabs>
              <w:spacing w:after="0"/>
              <w:rPr>
                <w:rFonts w:ascii="Arial" w:hAnsi="Arial" w:cs="Arial"/>
                <w:lang w:eastAsia="ja-JP"/>
              </w:rPr>
            </w:pPr>
            <w:r>
              <w:rPr>
                <w:rFonts w:ascii="Arial" w:hAnsi="Arial" w:cs="Arial"/>
                <w:color w:val="00B050"/>
              </w:rPr>
              <w:t>7</w:t>
            </w:r>
            <w:r w:rsidR="00507D07">
              <w:rPr>
                <w:rFonts w:ascii="Arial" w:hAnsi="Arial" w:cs="Arial"/>
                <w:color w:val="00B050"/>
              </w:rPr>
              <w:t>0</w:t>
            </w:r>
            <w:r w:rsidR="008B7BAE" w:rsidRPr="00BB6311">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1650C4F5" w:rsidR="00871653" w:rsidRPr="008836AC" w:rsidRDefault="00E66FD4"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F4800" w:rsidRPr="008836AC" w14:paraId="702A6894" w14:textId="77777777" w:rsidTr="005C509E">
        <w:tc>
          <w:tcPr>
            <w:tcW w:w="2677"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0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5C509E">
        <w:tc>
          <w:tcPr>
            <w:tcW w:w="1414" w:type="dxa"/>
            <w:vMerge w:val="restart"/>
            <w:vAlign w:val="center"/>
          </w:tcPr>
          <w:p w14:paraId="25FAF1A0" w14:textId="634B0C87" w:rsidR="006C4E32" w:rsidRPr="008836AC" w:rsidRDefault="006C4E32" w:rsidP="001A248F">
            <w:pPr>
              <w:tabs>
                <w:tab w:val="left" w:pos="567"/>
              </w:tabs>
              <w:rPr>
                <w:rFonts w:ascii="Arial" w:hAnsi="Arial" w:cs="Arial"/>
                <w:b/>
              </w:rPr>
            </w:pPr>
            <w:r w:rsidRPr="008836AC">
              <w:rPr>
                <w:rFonts w:ascii="Arial" w:hAnsi="Arial" w:cs="Arial"/>
                <w:b/>
              </w:rPr>
              <w:t>Rapporteur</w:t>
            </w:r>
            <w:r w:rsidR="005C509E">
              <w:rPr>
                <w:rFonts w:ascii="Arial" w:hAnsi="Arial" w:cs="Arial"/>
                <w:b/>
              </w:rPr>
              <w:t xml:space="preserve"> (primary)</w:t>
            </w:r>
          </w:p>
        </w:tc>
        <w:tc>
          <w:tcPr>
            <w:tcW w:w="1263" w:type="dxa"/>
          </w:tcPr>
          <w:p w14:paraId="27144458" w14:textId="1670D0B1" w:rsidR="006C4E32" w:rsidRPr="008836AC" w:rsidRDefault="006C4E32" w:rsidP="005C509E">
            <w:pPr>
              <w:tabs>
                <w:tab w:val="left" w:pos="567"/>
              </w:tabs>
              <w:spacing w:after="0"/>
              <w:rPr>
                <w:rFonts w:ascii="Arial" w:hAnsi="Arial" w:cs="Arial"/>
                <w:b/>
              </w:rPr>
            </w:pPr>
            <w:r w:rsidRPr="008836AC">
              <w:rPr>
                <w:rFonts w:ascii="Arial" w:hAnsi="Arial" w:cs="Arial"/>
                <w:b/>
              </w:rPr>
              <w:t>Name</w:t>
            </w:r>
          </w:p>
        </w:tc>
        <w:tc>
          <w:tcPr>
            <w:tcW w:w="740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5C509E">
        <w:tc>
          <w:tcPr>
            <w:tcW w:w="1414" w:type="dxa"/>
            <w:vMerge/>
          </w:tcPr>
          <w:p w14:paraId="19096AF8" w14:textId="77777777" w:rsidR="006C4E32" w:rsidRPr="008836AC" w:rsidRDefault="006C4E32" w:rsidP="001A248F">
            <w:pPr>
              <w:tabs>
                <w:tab w:val="left" w:pos="567"/>
              </w:tabs>
              <w:rPr>
                <w:rFonts w:ascii="Arial" w:hAnsi="Arial" w:cs="Arial"/>
                <w:b/>
              </w:rPr>
            </w:pPr>
          </w:p>
        </w:tc>
        <w:tc>
          <w:tcPr>
            <w:tcW w:w="1263"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0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5C509E">
        <w:tc>
          <w:tcPr>
            <w:tcW w:w="1414" w:type="dxa"/>
            <w:vMerge/>
          </w:tcPr>
          <w:p w14:paraId="61A4520A" w14:textId="77777777" w:rsidR="006C4E32" w:rsidRPr="008836AC" w:rsidRDefault="006C4E32" w:rsidP="001A248F">
            <w:pPr>
              <w:tabs>
                <w:tab w:val="left" w:pos="567"/>
              </w:tabs>
              <w:rPr>
                <w:rFonts w:ascii="Arial" w:hAnsi="Arial" w:cs="Arial"/>
                <w:b/>
              </w:rPr>
            </w:pPr>
          </w:p>
        </w:tc>
        <w:tc>
          <w:tcPr>
            <w:tcW w:w="1263"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0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r w:rsidR="005C509E" w:rsidRPr="008836AC" w14:paraId="7B9F8DDC" w14:textId="77777777" w:rsidTr="005C509E">
        <w:trPr>
          <w:trHeight w:val="96"/>
        </w:trPr>
        <w:tc>
          <w:tcPr>
            <w:tcW w:w="1414" w:type="dxa"/>
            <w:vMerge w:val="restart"/>
          </w:tcPr>
          <w:p w14:paraId="4FBAF08F" w14:textId="3584C457"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51AB8CC4" w14:textId="206C4DAC"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3D442DD8" w14:textId="1170344D" w:rsidR="005C509E" w:rsidRPr="005C509E" w:rsidRDefault="00E93EE0" w:rsidP="005C509E">
            <w:pPr>
              <w:tabs>
                <w:tab w:val="left" w:pos="567"/>
              </w:tabs>
              <w:spacing w:after="0"/>
              <w:rPr>
                <w:rFonts w:ascii="Arial" w:hAnsi="Arial" w:cs="Arial"/>
              </w:rPr>
            </w:pPr>
            <w:r w:rsidRPr="00E93EE0">
              <w:rPr>
                <w:rFonts w:ascii="Arial" w:hAnsi="Arial" w:cs="Arial"/>
              </w:rPr>
              <w:t>Darcy Tsai</w:t>
            </w:r>
          </w:p>
        </w:tc>
      </w:tr>
      <w:tr w:rsidR="005C509E" w:rsidRPr="008836AC" w14:paraId="7BC5F5C5" w14:textId="77777777" w:rsidTr="005C509E">
        <w:trPr>
          <w:trHeight w:val="94"/>
        </w:trPr>
        <w:tc>
          <w:tcPr>
            <w:tcW w:w="1414" w:type="dxa"/>
            <w:vMerge/>
          </w:tcPr>
          <w:p w14:paraId="45AE4218" w14:textId="77777777" w:rsidR="005C509E" w:rsidRPr="008836AC" w:rsidRDefault="005C509E" w:rsidP="005C509E">
            <w:pPr>
              <w:tabs>
                <w:tab w:val="left" w:pos="567"/>
              </w:tabs>
              <w:rPr>
                <w:rFonts w:ascii="Arial" w:hAnsi="Arial" w:cs="Arial"/>
                <w:b/>
              </w:rPr>
            </w:pPr>
          </w:p>
        </w:tc>
        <w:tc>
          <w:tcPr>
            <w:tcW w:w="1263" w:type="dxa"/>
          </w:tcPr>
          <w:p w14:paraId="492A65F7" w14:textId="75EC786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7A968700" w14:textId="730C8427" w:rsidR="005C509E" w:rsidRPr="005C509E" w:rsidRDefault="00E93EE0" w:rsidP="005C509E">
            <w:pPr>
              <w:tabs>
                <w:tab w:val="left" w:pos="567"/>
              </w:tabs>
              <w:spacing w:after="0"/>
              <w:rPr>
                <w:rFonts w:ascii="Arial" w:hAnsi="Arial" w:cs="Arial"/>
              </w:rPr>
            </w:pPr>
            <w:r>
              <w:rPr>
                <w:rFonts w:ascii="Arial" w:hAnsi="Arial" w:cs="Arial"/>
              </w:rPr>
              <w:t>MediaTek</w:t>
            </w:r>
          </w:p>
        </w:tc>
      </w:tr>
      <w:tr w:rsidR="005C509E" w:rsidRPr="008836AC" w14:paraId="45EA5E95" w14:textId="77777777" w:rsidTr="005C509E">
        <w:trPr>
          <w:trHeight w:val="94"/>
        </w:trPr>
        <w:tc>
          <w:tcPr>
            <w:tcW w:w="1414" w:type="dxa"/>
            <w:vMerge/>
          </w:tcPr>
          <w:p w14:paraId="7472809F" w14:textId="77777777" w:rsidR="005C509E" w:rsidRPr="008836AC" w:rsidRDefault="005C509E" w:rsidP="005C509E">
            <w:pPr>
              <w:tabs>
                <w:tab w:val="left" w:pos="567"/>
              </w:tabs>
              <w:rPr>
                <w:rFonts w:ascii="Arial" w:hAnsi="Arial" w:cs="Arial"/>
                <w:b/>
              </w:rPr>
            </w:pPr>
          </w:p>
        </w:tc>
        <w:tc>
          <w:tcPr>
            <w:tcW w:w="1263" w:type="dxa"/>
          </w:tcPr>
          <w:p w14:paraId="67BD4FEA" w14:textId="0BD4EF9A"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64AFC375" w14:textId="1C1D2E28" w:rsidR="005C509E" w:rsidRPr="005C509E" w:rsidRDefault="00E93EE0" w:rsidP="005C509E">
            <w:pPr>
              <w:tabs>
                <w:tab w:val="left" w:pos="567"/>
              </w:tabs>
              <w:spacing w:after="0"/>
              <w:rPr>
                <w:rFonts w:ascii="Arial" w:hAnsi="Arial" w:cs="Arial"/>
              </w:rPr>
            </w:pPr>
            <w:r w:rsidRPr="00E93EE0">
              <w:rPr>
                <w:rFonts w:ascii="Arial" w:hAnsi="Arial" w:cs="Arial"/>
              </w:rPr>
              <w:t>darcy.tsai@mediatek.com</w:t>
            </w:r>
          </w:p>
        </w:tc>
      </w:tr>
      <w:tr w:rsidR="005C509E" w:rsidRPr="008836AC" w14:paraId="1F7506EE" w14:textId="77777777" w:rsidTr="005C509E">
        <w:trPr>
          <w:trHeight w:val="96"/>
        </w:trPr>
        <w:tc>
          <w:tcPr>
            <w:tcW w:w="1414" w:type="dxa"/>
            <w:vMerge w:val="restart"/>
          </w:tcPr>
          <w:p w14:paraId="0C2CF4EE" w14:textId="0C5C9722"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33BD0DDA" w14:textId="49416A28"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76C9314B" w14:textId="4105559B" w:rsidR="005C509E" w:rsidRPr="005C509E" w:rsidRDefault="00E93EE0" w:rsidP="005C509E">
            <w:pPr>
              <w:tabs>
                <w:tab w:val="left" w:pos="567"/>
              </w:tabs>
              <w:spacing w:after="0"/>
              <w:rPr>
                <w:rFonts w:ascii="Arial" w:hAnsi="Arial" w:cs="Arial"/>
              </w:rPr>
            </w:pPr>
            <w:r w:rsidRPr="00E93EE0">
              <w:rPr>
                <w:rFonts w:ascii="Arial" w:hAnsi="Arial" w:cs="Arial"/>
              </w:rPr>
              <w:t>Chai Li</w:t>
            </w:r>
          </w:p>
        </w:tc>
      </w:tr>
      <w:tr w:rsidR="005C509E" w:rsidRPr="008836AC" w14:paraId="2CEB9739" w14:textId="77777777" w:rsidTr="005C509E">
        <w:trPr>
          <w:trHeight w:val="94"/>
        </w:trPr>
        <w:tc>
          <w:tcPr>
            <w:tcW w:w="1414" w:type="dxa"/>
            <w:vMerge/>
          </w:tcPr>
          <w:p w14:paraId="13AC9DDD" w14:textId="77777777" w:rsidR="005C509E" w:rsidRPr="008836AC" w:rsidRDefault="005C509E" w:rsidP="005C509E">
            <w:pPr>
              <w:tabs>
                <w:tab w:val="left" w:pos="567"/>
              </w:tabs>
              <w:rPr>
                <w:rFonts w:ascii="Arial" w:hAnsi="Arial" w:cs="Arial"/>
                <w:b/>
              </w:rPr>
            </w:pPr>
          </w:p>
        </w:tc>
        <w:tc>
          <w:tcPr>
            <w:tcW w:w="1263" w:type="dxa"/>
          </w:tcPr>
          <w:p w14:paraId="6030E9AC" w14:textId="6D92502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4F8142C6" w14:textId="0F759262" w:rsidR="005C509E" w:rsidRPr="005C509E" w:rsidRDefault="00E93EE0" w:rsidP="005C509E">
            <w:pPr>
              <w:tabs>
                <w:tab w:val="left" w:pos="567"/>
              </w:tabs>
              <w:spacing w:after="0"/>
              <w:rPr>
                <w:rFonts w:ascii="Arial" w:hAnsi="Arial" w:cs="Arial"/>
              </w:rPr>
            </w:pPr>
            <w:r>
              <w:rPr>
                <w:rFonts w:ascii="Arial" w:hAnsi="Arial" w:cs="Arial"/>
              </w:rPr>
              <w:t>China Mobile</w:t>
            </w:r>
          </w:p>
        </w:tc>
      </w:tr>
      <w:tr w:rsidR="005C509E" w:rsidRPr="008836AC" w14:paraId="7AC73419" w14:textId="77777777" w:rsidTr="005C509E">
        <w:trPr>
          <w:trHeight w:val="94"/>
        </w:trPr>
        <w:tc>
          <w:tcPr>
            <w:tcW w:w="1414" w:type="dxa"/>
            <w:vMerge/>
          </w:tcPr>
          <w:p w14:paraId="651531C2" w14:textId="77777777" w:rsidR="005C509E" w:rsidRPr="008836AC" w:rsidRDefault="005C509E" w:rsidP="005C509E">
            <w:pPr>
              <w:tabs>
                <w:tab w:val="left" w:pos="567"/>
              </w:tabs>
              <w:rPr>
                <w:rFonts w:ascii="Arial" w:hAnsi="Arial" w:cs="Arial"/>
                <w:b/>
              </w:rPr>
            </w:pPr>
          </w:p>
        </w:tc>
        <w:tc>
          <w:tcPr>
            <w:tcW w:w="1263" w:type="dxa"/>
          </w:tcPr>
          <w:p w14:paraId="7922C753" w14:textId="211AD1C6"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4645B1EA" w14:textId="59E56185" w:rsidR="005C509E" w:rsidRPr="005C509E" w:rsidRDefault="00E93EE0" w:rsidP="005C509E">
            <w:pPr>
              <w:tabs>
                <w:tab w:val="left" w:pos="567"/>
              </w:tabs>
              <w:spacing w:after="0"/>
              <w:rPr>
                <w:rFonts w:ascii="Arial" w:hAnsi="Arial" w:cs="Arial"/>
              </w:rPr>
            </w:pPr>
            <w:r w:rsidRPr="00E93EE0">
              <w:rPr>
                <w:rFonts w:ascii="Arial" w:hAnsi="Arial" w:cs="Arial"/>
              </w:rPr>
              <w:t>chaili@chinamobile.com</w:t>
            </w:r>
          </w:p>
        </w:tc>
      </w:tr>
    </w:tbl>
    <w:p w14:paraId="25AEE4DB" w14:textId="0EB06999" w:rsidR="006C4E32" w:rsidRDefault="006C4E32" w:rsidP="000D17BC">
      <w:pPr>
        <w:pBdr>
          <w:bottom w:val="single" w:sz="4" w:space="1" w:color="auto"/>
        </w:pBdr>
        <w:spacing w:after="0"/>
        <w:rPr>
          <w:rFonts w:ascii="Arial" w:hAnsi="Arial" w:cs="Arial"/>
        </w:rPr>
      </w:pPr>
    </w:p>
    <w:p w14:paraId="20CFBAF8" w14:textId="77777777" w:rsidR="005C509E" w:rsidRDefault="005C509E"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28178798" w14:textId="12425A88" w:rsidR="009907FC" w:rsidRPr="00BC096C" w:rsidRDefault="0087530E" w:rsidP="000661F9">
      <w:pPr>
        <w:overflowPunct/>
        <w:autoSpaceDE/>
        <w:autoSpaceDN/>
        <w:adjustRightInd/>
        <w:spacing w:after="0"/>
        <w:textAlignment w:val="auto"/>
        <w:rPr>
          <w:b/>
          <w:sz w:val="22"/>
          <w:lang w:eastAsia="ja-JP"/>
        </w:rPr>
      </w:pPr>
      <w:r w:rsidRPr="00BC096C">
        <w:rPr>
          <w:b/>
          <w:sz w:val="22"/>
          <w:lang w:eastAsia="ja-JP"/>
        </w:rPr>
        <w:t xml:space="preserve">In </w:t>
      </w:r>
      <w:r w:rsidR="00CE78D2">
        <w:rPr>
          <w:b/>
          <w:sz w:val="22"/>
          <w:u w:val="single"/>
          <w:lang w:eastAsia="ja-JP"/>
        </w:rPr>
        <w:t>RAN1#11</w:t>
      </w:r>
      <w:r w:rsidR="006139CB">
        <w:rPr>
          <w:b/>
          <w:sz w:val="22"/>
          <w:u w:val="single"/>
          <w:lang w:eastAsia="ja-JP"/>
        </w:rPr>
        <w:t>8</w:t>
      </w:r>
      <w:r w:rsidR="00BF2795">
        <w:rPr>
          <w:b/>
          <w:sz w:val="22"/>
          <w:u w:val="single"/>
          <w:lang w:eastAsia="ja-JP"/>
        </w:rPr>
        <w:t>bis</w:t>
      </w:r>
      <w:r w:rsidRPr="00BC096C">
        <w:rPr>
          <w:b/>
          <w:sz w:val="22"/>
          <w:lang w:eastAsia="ja-JP"/>
        </w:rPr>
        <w:t xml:space="preserve">, the following agreements were made. </w:t>
      </w:r>
    </w:p>
    <w:p w14:paraId="16EE0D10" w14:textId="541628A2" w:rsidR="0087530E" w:rsidRDefault="0087530E" w:rsidP="000661F9">
      <w:pPr>
        <w:overflowPunct/>
        <w:autoSpaceDE/>
        <w:autoSpaceDN/>
        <w:adjustRightInd/>
        <w:spacing w:after="0"/>
        <w:textAlignment w:val="auto"/>
        <w:rPr>
          <w:b/>
          <w:lang w:eastAsia="ja-JP"/>
        </w:rPr>
      </w:pPr>
    </w:p>
    <w:p w14:paraId="7121B0A1" w14:textId="1DF52939" w:rsidR="0087530E" w:rsidRDefault="00B41DF4" w:rsidP="000661F9">
      <w:pPr>
        <w:overflowPunct/>
        <w:autoSpaceDE/>
        <w:autoSpaceDN/>
        <w:adjustRightInd/>
        <w:spacing w:after="0"/>
        <w:textAlignment w:val="auto"/>
        <w:rPr>
          <w:rFonts w:ascii="Times" w:eastAsia="Batang" w:hAnsi="Times"/>
          <w:sz w:val="22"/>
          <w:szCs w:val="24"/>
          <w:u w:val="single"/>
          <w:lang w:eastAsia="x-none"/>
        </w:rPr>
      </w:pPr>
      <w:r>
        <w:rPr>
          <w:rFonts w:ascii="Times" w:eastAsia="Batang" w:hAnsi="Times"/>
          <w:sz w:val="22"/>
          <w:szCs w:val="24"/>
          <w:u w:val="single"/>
          <w:lang w:eastAsia="x-none"/>
        </w:rPr>
        <w:t>UE-initiated</w:t>
      </w:r>
      <w:r w:rsidR="007D7358">
        <w:rPr>
          <w:rFonts w:ascii="Times" w:eastAsia="Batang" w:hAnsi="Times"/>
          <w:sz w:val="22"/>
          <w:szCs w:val="24"/>
          <w:u w:val="single"/>
          <w:lang w:eastAsia="x-none"/>
        </w:rPr>
        <w:t>/event-driven</w:t>
      </w:r>
      <w:r>
        <w:rPr>
          <w:rFonts w:ascii="Times" w:eastAsia="Batang" w:hAnsi="Times"/>
          <w:sz w:val="22"/>
          <w:szCs w:val="24"/>
          <w:u w:val="single"/>
          <w:lang w:eastAsia="x-none"/>
        </w:rPr>
        <w:t xml:space="preserve"> beam </w:t>
      </w:r>
      <w:r w:rsidR="007D7358">
        <w:rPr>
          <w:rFonts w:ascii="Times" w:eastAsia="Batang" w:hAnsi="Times"/>
          <w:sz w:val="22"/>
          <w:szCs w:val="24"/>
          <w:u w:val="single"/>
          <w:lang w:eastAsia="x-none"/>
        </w:rPr>
        <w:t>management</w:t>
      </w:r>
    </w:p>
    <w:p w14:paraId="30840AC2" w14:textId="77777777" w:rsidR="0038174B" w:rsidRDefault="0038174B" w:rsidP="0038174B">
      <w:pPr>
        <w:overflowPunct/>
        <w:autoSpaceDE/>
        <w:autoSpaceDN/>
        <w:snapToGrid w:val="0"/>
        <w:spacing w:after="0"/>
        <w:textAlignment w:val="auto"/>
        <w:rPr>
          <w:rFonts w:ascii="Times" w:eastAsia="Batang" w:hAnsi="Times"/>
          <w:b/>
          <w:bCs/>
          <w:highlight w:val="green"/>
          <w:lang w:eastAsia="zh-CN"/>
        </w:rPr>
      </w:pPr>
    </w:p>
    <w:p w14:paraId="4879565B"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71F2B6C6" w14:textId="77777777" w:rsidR="000C06BC" w:rsidRPr="000C06BC" w:rsidRDefault="000C06BC" w:rsidP="000C06BC">
      <w:pPr>
        <w:overflowPunct/>
        <w:autoSpaceDE/>
        <w:autoSpaceDN/>
        <w:adjustRightInd/>
        <w:snapToGrid w:val="0"/>
        <w:spacing w:after="0"/>
        <w:jc w:val="both"/>
        <w:textAlignment w:val="auto"/>
        <w:rPr>
          <w:rFonts w:ascii="Times" w:eastAsia="SimSun" w:hAnsi="Times" w:cs="Times"/>
        </w:rPr>
      </w:pPr>
      <w:r w:rsidRPr="000C06BC">
        <w:rPr>
          <w:rFonts w:ascii="Times" w:eastAsia="SimSun" w:hAnsi="Times" w:cs="Times"/>
        </w:rPr>
        <w:t xml:space="preserve">On UE-initiated/event-driven beam reporting, regarding L1-RSRP report format Option-3 depending on Event-2, </w:t>
      </w:r>
    </w:p>
    <w:p w14:paraId="075AC258" w14:textId="77777777" w:rsidR="000C06BC" w:rsidRPr="000C06BC" w:rsidRDefault="000C06BC" w:rsidP="00684478">
      <w:pPr>
        <w:numPr>
          <w:ilvl w:val="0"/>
          <w:numId w:val="73"/>
        </w:numPr>
        <w:overflowPunct/>
        <w:autoSpaceDE/>
        <w:autoSpaceDN/>
        <w:adjustRightInd/>
        <w:snapToGrid w:val="0"/>
        <w:spacing w:after="0"/>
        <w:contextualSpacing/>
        <w:jc w:val="both"/>
        <w:textAlignment w:val="auto"/>
        <w:rPr>
          <w:rFonts w:ascii="Times" w:eastAsia="Batang" w:hAnsi="Times" w:cs="Times"/>
          <w:lang w:eastAsia="x-none"/>
        </w:rPr>
      </w:pPr>
      <w:r w:rsidRPr="000C06BC">
        <w:rPr>
          <w:rFonts w:ascii="Times" w:eastAsia="Batang" w:hAnsi="Times" w:cs="Times"/>
          <w:lang w:eastAsia="x-none"/>
        </w:rPr>
        <w:t>The differential L1-RSRP is quantized to a 4-bit value with 2 dB step size</w:t>
      </w:r>
    </w:p>
    <w:p w14:paraId="3FDE598C" w14:textId="77777777" w:rsidR="000C06BC" w:rsidRPr="000C06BC" w:rsidRDefault="000C06BC" w:rsidP="000C06BC">
      <w:pPr>
        <w:overflowPunct/>
        <w:autoSpaceDE/>
        <w:autoSpaceDN/>
        <w:adjustRightInd/>
        <w:spacing w:after="0"/>
        <w:textAlignment w:val="auto"/>
        <w:rPr>
          <w:rFonts w:ascii="Times" w:eastAsia="Batang" w:hAnsi="Times"/>
          <w:szCs w:val="24"/>
        </w:rPr>
      </w:pPr>
    </w:p>
    <w:p w14:paraId="501E36CF"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32299311" w14:textId="77777777" w:rsidR="000C06BC" w:rsidRPr="000C06BC" w:rsidRDefault="000C06BC" w:rsidP="000C06BC">
      <w:pPr>
        <w:shd w:val="clear" w:color="auto" w:fill="FFFFFF"/>
        <w:overflowPunct/>
        <w:autoSpaceDE/>
        <w:autoSpaceDN/>
        <w:adjustRightInd/>
        <w:snapToGrid w:val="0"/>
        <w:spacing w:after="0"/>
        <w:textAlignment w:val="auto"/>
        <w:rPr>
          <w:rFonts w:ascii="Times" w:eastAsia="Batang" w:hAnsi="Times"/>
        </w:rPr>
      </w:pPr>
      <w:r w:rsidRPr="000C06BC">
        <w:rPr>
          <w:rFonts w:ascii="Times" w:eastAsia="Batang" w:hAnsi="Times"/>
        </w:rPr>
        <w:t>On beam report transmission procedure for UE-initiated/event-driven beam reporting, regarding the triggering procedure in Step-2 of Mode-A</w:t>
      </w:r>
    </w:p>
    <w:p w14:paraId="7FFBD447" w14:textId="77777777" w:rsidR="000C06BC" w:rsidRPr="000C06BC" w:rsidRDefault="000C06BC" w:rsidP="00684478">
      <w:pPr>
        <w:widowControl w:val="0"/>
        <w:numPr>
          <w:ilvl w:val="0"/>
          <w:numId w:val="74"/>
        </w:numPr>
        <w:shd w:val="clear" w:color="auto" w:fill="FFFFFF"/>
        <w:overflowPunct/>
        <w:autoSpaceDE/>
        <w:autoSpaceDN/>
        <w:adjustRightInd/>
        <w:snapToGrid w:val="0"/>
        <w:spacing w:after="160" w:line="259" w:lineRule="auto"/>
        <w:contextualSpacing/>
        <w:jc w:val="both"/>
        <w:textAlignment w:val="auto"/>
        <w:rPr>
          <w:rFonts w:ascii="Times" w:eastAsia="Batang" w:hAnsi="Times"/>
          <w:lang w:eastAsia="x-none"/>
        </w:rPr>
      </w:pPr>
      <w:r w:rsidRPr="000C06BC">
        <w:rPr>
          <w:rFonts w:ascii="Times" w:eastAsia="Batang" w:hAnsi="Times"/>
          <w:lang w:eastAsia="x-none"/>
        </w:rPr>
        <w:t>Reuse CSI request field in DCI format 0_1/0_2 to trigger the transmission of the UEI beam report</w:t>
      </w:r>
    </w:p>
    <w:p w14:paraId="7B0BB794" w14:textId="77777777" w:rsidR="000C06BC" w:rsidRPr="000C06BC" w:rsidRDefault="000C06BC" w:rsidP="00684478">
      <w:pPr>
        <w:widowControl w:val="0"/>
        <w:numPr>
          <w:ilvl w:val="1"/>
          <w:numId w:val="74"/>
        </w:numPr>
        <w:shd w:val="clear" w:color="auto" w:fill="FFFFFF"/>
        <w:overflowPunct/>
        <w:autoSpaceDE/>
        <w:autoSpaceDN/>
        <w:adjustRightInd/>
        <w:snapToGrid w:val="0"/>
        <w:spacing w:after="0" w:line="256" w:lineRule="auto"/>
        <w:jc w:val="both"/>
        <w:textAlignment w:val="auto"/>
        <w:rPr>
          <w:rFonts w:ascii="Times" w:eastAsia="Batang" w:hAnsi="Times"/>
          <w:szCs w:val="18"/>
          <w:lang w:eastAsia="x-none"/>
        </w:rPr>
      </w:pPr>
      <w:r w:rsidRPr="000C06BC">
        <w:rPr>
          <w:rFonts w:ascii="Times" w:eastAsia="Batang" w:hAnsi="Times"/>
          <w:szCs w:val="18"/>
          <w:lang w:eastAsia="x-none"/>
        </w:rPr>
        <w:t>If a CSI trigger state associated with UEI beam report configuration(s) is indicated by the CSI request field in DCI format 0_1/0_2, the UE transmits the corresponding UEI beam report(s) in the second PUSCH scheduled by the DCI format 0_1/0_2</w:t>
      </w:r>
    </w:p>
    <w:p w14:paraId="0B8E987D" w14:textId="77777777" w:rsidR="000C06BC" w:rsidRPr="000C06BC" w:rsidRDefault="000C06BC" w:rsidP="00684478">
      <w:pPr>
        <w:widowControl w:val="0"/>
        <w:numPr>
          <w:ilvl w:val="1"/>
          <w:numId w:val="74"/>
        </w:numPr>
        <w:shd w:val="clear" w:color="auto" w:fill="FFFFFF"/>
        <w:overflowPunct/>
        <w:autoSpaceDE/>
        <w:autoSpaceDN/>
        <w:adjustRightInd/>
        <w:snapToGrid w:val="0"/>
        <w:spacing w:after="0" w:line="259" w:lineRule="auto"/>
        <w:jc w:val="both"/>
        <w:textAlignment w:val="auto"/>
        <w:rPr>
          <w:rFonts w:ascii="Times" w:eastAsia="Batang" w:hAnsi="Times"/>
          <w:lang w:eastAsia="x-none"/>
        </w:rPr>
      </w:pPr>
      <w:r w:rsidRPr="000C06BC">
        <w:rPr>
          <w:rFonts w:ascii="Times" w:eastAsia="Batang" w:hAnsi="Times"/>
          <w:lang w:eastAsia="x-none"/>
        </w:rPr>
        <w:t>FFS: DCI format 0_3</w:t>
      </w:r>
    </w:p>
    <w:p w14:paraId="787CA04A" w14:textId="77777777" w:rsidR="000C06BC" w:rsidRPr="000C06BC" w:rsidRDefault="000C06BC" w:rsidP="00684478">
      <w:pPr>
        <w:widowControl w:val="0"/>
        <w:numPr>
          <w:ilvl w:val="0"/>
          <w:numId w:val="74"/>
        </w:numPr>
        <w:shd w:val="clear" w:color="auto" w:fill="FFFFFF"/>
        <w:overflowPunct/>
        <w:autoSpaceDE/>
        <w:autoSpaceDN/>
        <w:adjustRightInd/>
        <w:snapToGrid w:val="0"/>
        <w:spacing w:after="0" w:line="259" w:lineRule="auto"/>
        <w:jc w:val="both"/>
        <w:textAlignment w:val="auto"/>
        <w:rPr>
          <w:rFonts w:ascii="Times" w:eastAsia="Batang" w:hAnsi="Times"/>
          <w:lang w:eastAsia="x-none"/>
        </w:rPr>
      </w:pPr>
      <w:r w:rsidRPr="000C06BC">
        <w:rPr>
          <w:rFonts w:ascii="Times" w:eastAsia="Batang" w:hAnsi="Times"/>
          <w:lang w:eastAsia="x-none"/>
        </w:rPr>
        <w:t>FFS: Whether a CSI trigger state should be dedicated to UE-initiated/event-driven beam reporting, i.e., not associated with legacy AP-CSI report configuration.</w:t>
      </w:r>
    </w:p>
    <w:p w14:paraId="601E2F84" w14:textId="77777777" w:rsidR="000C06BC" w:rsidRPr="000C06BC" w:rsidRDefault="000C06BC" w:rsidP="000C06BC">
      <w:pPr>
        <w:overflowPunct/>
        <w:autoSpaceDE/>
        <w:autoSpaceDN/>
        <w:adjustRightInd/>
        <w:spacing w:after="0"/>
        <w:textAlignment w:val="auto"/>
        <w:rPr>
          <w:rFonts w:ascii="Times" w:eastAsia="Batang" w:hAnsi="Times"/>
          <w:szCs w:val="24"/>
        </w:rPr>
      </w:pPr>
    </w:p>
    <w:p w14:paraId="0111C5E1"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21E103EF" w14:textId="77777777" w:rsidR="000C06BC" w:rsidRPr="000C06BC" w:rsidRDefault="000C06BC" w:rsidP="000C06BC">
      <w:pPr>
        <w:shd w:val="clear" w:color="auto" w:fill="FFFFFF"/>
        <w:overflowPunct/>
        <w:autoSpaceDE/>
        <w:autoSpaceDN/>
        <w:snapToGrid w:val="0"/>
        <w:spacing w:after="0"/>
        <w:jc w:val="both"/>
        <w:textAlignment w:val="auto"/>
        <w:rPr>
          <w:rFonts w:ascii="Times" w:eastAsia="SimSun" w:hAnsi="Times"/>
        </w:rPr>
      </w:pPr>
      <w:r w:rsidRPr="000C06BC">
        <w:rPr>
          <w:rFonts w:ascii="Times" w:eastAsia="SimSun" w:hAnsi="Times"/>
        </w:rPr>
        <w:t xml:space="preserve">On beam report transmission procedure for UE-initiated/event-driven beam reporting, resource mapping/configuration between first and second UL channel in Mode-B, at least Option-1 is supported  </w:t>
      </w:r>
    </w:p>
    <w:p w14:paraId="5060AE55" w14:textId="77777777" w:rsidR="000C06BC" w:rsidRPr="000C06BC" w:rsidRDefault="000C06BC" w:rsidP="00684478">
      <w:pPr>
        <w:numPr>
          <w:ilvl w:val="0"/>
          <w:numId w:val="75"/>
        </w:numPr>
        <w:shd w:val="clear" w:color="auto" w:fill="FFFFFF"/>
        <w:overflowPunct/>
        <w:autoSpaceDE/>
        <w:autoSpaceDN/>
        <w:adjustRightInd/>
        <w:snapToGrid w:val="0"/>
        <w:spacing w:after="0"/>
        <w:jc w:val="both"/>
        <w:textAlignment w:val="auto"/>
        <w:rPr>
          <w:rFonts w:ascii="Times" w:eastAsia="SimSun" w:hAnsi="Times"/>
        </w:rPr>
      </w:pPr>
      <w:r w:rsidRPr="000C06BC">
        <w:rPr>
          <w:rFonts w:ascii="Times" w:eastAsia="SimSun" w:hAnsi="Times"/>
        </w:rPr>
        <w:t>Option-1 (one-to-one): Only one periodic PUCCH resource for the first channel and only one pre-configured resource for second UL channel can be associated with the CSI report configuration for UE-initiated/event-driven beam reporting.</w:t>
      </w:r>
    </w:p>
    <w:p w14:paraId="280CD54D" w14:textId="77777777" w:rsidR="000C06BC" w:rsidRPr="000C06BC" w:rsidRDefault="000C06BC" w:rsidP="00684478">
      <w:pPr>
        <w:numPr>
          <w:ilvl w:val="1"/>
          <w:numId w:val="75"/>
        </w:numPr>
        <w:shd w:val="clear" w:color="auto" w:fill="FFFFFF"/>
        <w:overflowPunct/>
        <w:autoSpaceDE/>
        <w:autoSpaceDN/>
        <w:adjustRightInd/>
        <w:snapToGrid w:val="0"/>
        <w:spacing w:after="0"/>
        <w:jc w:val="both"/>
        <w:textAlignment w:val="auto"/>
        <w:rPr>
          <w:rFonts w:ascii="Times" w:eastAsia="SimSun" w:hAnsi="Times"/>
        </w:rPr>
      </w:pPr>
      <w:r w:rsidRPr="000C06BC">
        <w:rPr>
          <w:rFonts w:ascii="Times" w:eastAsia="SimSun" w:hAnsi="Times"/>
        </w:rPr>
        <w:t>Down-select one of the following in RAN1#118bis</w:t>
      </w:r>
    </w:p>
    <w:p w14:paraId="0F5FA1AC" w14:textId="77777777" w:rsidR="000C06BC" w:rsidRPr="000C06BC" w:rsidRDefault="000C06BC" w:rsidP="00684478">
      <w:pPr>
        <w:numPr>
          <w:ilvl w:val="2"/>
          <w:numId w:val="75"/>
        </w:numPr>
        <w:shd w:val="clear" w:color="auto" w:fill="FFFFFF"/>
        <w:overflowPunct/>
        <w:autoSpaceDE/>
        <w:autoSpaceDN/>
        <w:adjustRightInd/>
        <w:snapToGrid w:val="0"/>
        <w:spacing w:after="0"/>
        <w:jc w:val="both"/>
        <w:textAlignment w:val="auto"/>
        <w:rPr>
          <w:rFonts w:ascii="Times" w:eastAsia="SimSun" w:hAnsi="Times"/>
        </w:rPr>
      </w:pPr>
      <w:r w:rsidRPr="000C06BC">
        <w:rPr>
          <w:rFonts w:ascii="Times" w:eastAsia="SimSun" w:hAnsi="Times"/>
        </w:rPr>
        <w:t>Option-1A: Same periodicity between first PUCCH resource and pre-configured resource for second UL channel.</w:t>
      </w:r>
    </w:p>
    <w:p w14:paraId="62CA0DE3" w14:textId="77777777" w:rsidR="000C06BC" w:rsidRPr="000C06BC" w:rsidRDefault="000C06BC" w:rsidP="00684478">
      <w:pPr>
        <w:numPr>
          <w:ilvl w:val="2"/>
          <w:numId w:val="75"/>
        </w:numPr>
        <w:shd w:val="clear" w:color="auto" w:fill="FFFFFF"/>
        <w:overflowPunct/>
        <w:autoSpaceDE/>
        <w:autoSpaceDN/>
        <w:adjustRightInd/>
        <w:snapToGrid w:val="0"/>
        <w:spacing w:after="0"/>
        <w:jc w:val="both"/>
        <w:textAlignment w:val="auto"/>
        <w:rPr>
          <w:rFonts w:ascii="Times" w:eastAsia="SimSun" w:hAnsi="Times"/>
        </w:rPr>
      </w:pPr>
      <w:r w:rsidRPr="000C06BC">
        <w:rPr>
          <w:rFonts w:ascii="Times" w:eastAsia="SimSun" w:hAnsi="Times"/>
        </w:rPr>
        <w:t>Option-1B: No restriction in terms of periodicity.</w:t>
      </w:r>
    </w:p>
    <w:p w14:paraId="7C83A576" w14:textId="77777777" w:rsidR="000C06BC" w:rsidRPr="000C06BC" w:rsidRDefault="000C06BC" w:rsidP="000C06BC">
      <w:pPr>
        <w:overflowPunct/>
        <w:autoSpaceDE/>
        <w:autoSpaceDN/>
        <w:adjustRightInd/>
        <w:spacing w:after="0"/>
        <w:textAlignment w:val="auto"/>
        <w:rPr>
          <w:rFonts w:ascii="Times" w:eastAsia="Batang" w:hAnsi="Times"/>
          <w:szCs w:val="24"/>
        </w:rPr>
      </w:pPr>
    </w:p>
    <w:p w14:paraId="616FA490"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13091C88" w14:textId="77777777" w:rsidR="000C06BC" w:rsidRPr="000C06BC" w:rsidRDefault="000C06BC" w:rsidP="000C06BC">
      <w:pPr>
        <w:shd w:val="clear" w:color="auto" w:fill="FFFFFF"/>
        <w:overflowPunct/>
        <w:autoSpaceDE/>
        <w:autoSpaceDN/>
        <w:snapToGrid w:val="0"/>
        <w:spacing w:after="0"/>
        <w:jc w:val="both"/>
        <w:textAlignment w:val="auto"/>
        <w:rPr>
          <w:rFonts w:ascii="Times" w:eastAsia="SimSun" w:hAnsi="Times"/>
          <w:color w:val="000000"/>
        </w:rPr>
      </w:pPr>
      <w:r w:rsidRPr="000C06BC">
        <w:rPr>
          <w:rFonts w:ascii="Times" w:eastAsia="SimSun" w:hAnsi="Times"/>
        </w:rPr>
        <w:t xml:space="preserve">On cross-CC beam report transmission procedure for UE-initiated/event-driven beam reporting, regarding Event-2, for both Mode-A and Mode-B, the first PUCCH and the second </w:t>
      </w:r>
      <w:r w:rsidRPr="000C06BC">
        <w:rPr>
          <w:rFonts w:ascii="Times" w:eastAsia="SimSun" w:hAnsi="Times"/>
          <w:color w:val="000000"/>
        </w:rPr>
        <w:t xml:space="preserve">PUSCH can be from the same or different CC(s) </w:t>
      </w:r>
    </w:p>
    <w:p w14:paraId="5F983651" w14:textId="77777777" w:rsidR="000C06BC" w:rsidRPr="000C06BC" w:rsidRDefault="000C06BC" w:rsidP="000C06BC">
      <w:pPr>
        <w:numPr>
          <w:ilvl w:val="0"/>
          <w:numId w:val="56"/>
        </w:numPr>
        <w:shd w:val="clear" w:color="auto" w:fill="FFFFFF"/>
        <w:overflowPunct/>
        <w:autoSpaceDE/>
        <w:autoSpaceDN/>
        <w:adjustRightInd/>
        <w:snapToGrid w:val="0"/>
        <w:spacing w:after="0" w:line="256" w:lineRule="auto"/>
        <w:jc w:val="both"/>
        <w:textAlignment w:val="auto"/>
        <w:rPr>
          <w:rFonts w:ascii="Times" w:eastAsia="Batang" w:hAnsi="Times"/>
          <w:szCs w:val="24"/>
          <w:lang w:eastAsia="x-none"/>
        </w:rPr>
      </w:pPr>
      <w:r w:rsidRPr="000C06BC">
        <w:rPr>
          <w:rFonts w:ascii="Times" w:eastAsia="Batang" w:hAnsi="Times"/>
          <w:color w:val="000000"/>
          <w:lang w:eastAsia="x-none"/>
        </w:rPr>
        <w:t>FFS: whether the first PUCCH and the second PUSCH should be from the same PUCCH group</w:t>
      </w:r>
    </w:p>
    <w:p w14:paraId="6D68A202" w14:textId="77777777" w:rsidR="000C06BC" w:rsidRPr="000C06BC" w:rsidRDefault="000C06BC" w:rsidP="000C06BC">
      <w:pPr>
        <w:numPr>
          <w:ilvl w:val="0"/>
          <w:numId w:val="56"/>
        </w:numPr>
        <w:shd w:val="clear" w:color="auto" w:fill="FFFFFF"/>
        <w:overflowPunct/>
        <w:autoSpaceDE/>
        <w:autoSpaceDN/>
        <w:adjustRightInd/>
        <w:snapToGrid w:val="0"/>
        <w:spacing w:after="0" w:line="256" w:lineRule="auto"/>
        <w:jc w:val="both"/>
        <w:textAlignment w:val="auto"/>
        <w:rPr>
          <w:rFonts w:ascii="Times" w:eastAsia="Batang" w:hAnsi="Times"/>
          <w:szCs w:val="24"/>
          <w:lang w:eastAsia="x-none"/>
        </w:rPr>
      </w:pPr>
      <w:r w:rsidRPr="000C06BC">
        <w:rPr>
          <w:rFonts w:ascii="Times" w:eastAsia="Batang" w:hAnsi="Times"/>
          <w:color w:val="000000"/>
          <w:lang w:eastAsia="x-none"/>
        </w:rPr>
        <w:t>The first PUCCH and the second PUSCH should be in the same CG</w:t>
      </w:r>
    </w:p>
    <w:p w14:paraId="621C05BC" w14:textId="77777777" w:rsidR="000C06BC" w:rsidRPr="000C06BC" w:rsidRDefault="000C06BC" w:rsidP="000C06BC">
      <w:pPr>
        <w:numPr>
          <w:ilvl w:val="1"/>
          <w:numId w:val="56"/>
        </w:numPr>
        <w:shd w:val="clear" w:color="auto" w:fill="FFFFFF"/>
        <w:overflowPunct/>
        <w:autoSpaceDE/>
        <w:autoSpaceDN/>
        <w:adjustRightInd/>
        <w:snapToGrid w:val="0"/>
        <w:spacing w:after="0" w:line="256" w:lineRule="auto"/>
        <w:jc w:val="both"/>
        <w:textAlignment w:val="auto"/>
        <w:rPr>
          <w:rFonts w:ascii="Times" w:eastAsia="Batang" w:hAnsi="Times"/>
          <w:szCs w:val="24"/>
          <w:lang w:eastAsia="x-none"/>
        </w:rPr>
      </w:pPr>
      <w:r w:rsidRPr="000C06BC">
        <w:rPr>
          <w:rFonts w:ascii="Times" w:eastAsia="Batang" w:hAnsi="Times"/>
          <w:color w:val="000000"/>
          <w:lang w:eastAsia="x-none"/>
        </w:rPr>
        <w:t>FFS: Different CGs</w:t>
      </w:r>
    </w:p>
    <w:p w14:paraId="6814E36C" w14:textId="77777777" w:rsidR="000C06BC" w:rsidRPr="000C06BC" w:rsidRDefault="000C06BC" w:rsidP="000C06BC">
      <w:pPr>
        <w:shd w:val="clear" w:color="auto" w:fill="FFFFFF"/>
        <w:overflowPunct/>
        <w:autoSpaceDE/>
        <w:autoSpaceDN/>
        <w:snapToGrid w:val="0"/>
        <w:spacing w:after="0"/>
        <w:jc w:val="both"/>
        <w:textAlignment w:val="auto"/>
        <w:rPr>
          <w:rFonts w:ascii="Times" w:eastAsia="SimSun" w:hAnsi="Times" w:cs="Times"/>
          <w:szCs w:val="18"/>
        </w:rPr>
      </w:pPr>
    </w:p>
    <w:p w14:paraId="0465962E"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483F246C" w14:textId="77777777" w:rsidR="000C06BC" w:rsidRPr="000C06BC" w:rsidRDefault="000C06BC" w:rsidP="000C06BC">
      <w:pPr>
        <w:shd w:val="clear" w:color="auto" w:fill="FFFFFF"/>
        <w:overflowPunct/>
        <w:autoSpaceDE/>
        <w:autoSpaceDN/>
        <w:snapToGrid w:val="0"/>
        <w:spacing w:after="0"/>
        <w:textAlignment w:val="auto"/>
        <w:rPr>
          <w:rFonts w:ascii="Times" w:eastAsia="SimSun" w:hAnsi="Times" w:cs="Times"/>
        </w:rPr>
      </w:pPr>
      <w:r w:rsidRPr="000C06BC">
        <w:rPr>
          <w:rFonts w:ascii="Times" w:eastAsia="Times New Roman" w:hAnsi="Times" w:cs="Times"/>
        </w:rPr>
        <w:t xml:space="preserve">On beam report transmission procedure for </w:t>
      </w:r>
      <w:r w:rsidRPr="000C06BC">
        <w:rPr>
          <w:rFonts w:ascii="Times" w:eastAsia="Malgun Gothic" w:hAnsi="Times" w:cs="Times"/>
        </w:rPr>
        <w:t>UE-initiated/event-driven beam report</w:t>
      </w:r>
      <w:r w:rsidRPr="000C06BC">
        <w:rPr>
          <w:rFonts w:ascii="Times" w:eastAsia="Times New Roman" w:hAnsi="Times" w:cs="Times"/>
        </w:rPr>
        <w:t xml:space="preserve">ing, for the case </w:t>
      </w:r>
      <w:r w:rsidRPr="000C06BC">
        <w:rPr>
          <w:rFonts w:ascii="Times" w:eastAsia="Batang" w:hAnsi="Times" w:cs="Times"/>
        </w:rPr>
        <w:t xml:space="preserve">the pre-configured Type-1 CG PUSCH carry the beam report, for the second UL channel in </w:t>
      </w:r>
      <w:r w:rsidRPr="000C06BC">
        <w:rPr>
          <w:rFonts w:ascii="Times" w:eastAsia="Times New Roman" w:hAnsi="Times" w:cs="Times"/>
          <w:b/>
        </w:rPr>
        <w:t>Mode-B</w:t>
      </w:r>
      <w:r w:rsidRPr="000C06BC">
        <w:rPr>
          <w:rFonts w:ascii="Times" w:eastAsia="Batang" w:hAnsi="Times" w:cs="Times"/>
        </w:rPr>
        <w:t>, at least option3 is supported:</w:t>
      </w:r>
    </w:p>
    <w:p w14:paraId="3965288A" w14:textId="77777777" w:rsidR="000C06BC" w:rsidRPr="000C06BC" w:rsidRDefault="000C06BC" w:rsidP="000C06BC">
      <w:pPr>
        <w:numPr>
          <w:ilvl w:val="0"/>
          <w:numId w:val="56"/>
        </w:numPr>
        <w:tabs>
          <w:tab w:val="left" w:pos="720"/>
        </w:tabs>
        <w:overflowPunct/>
        <w:autoSpaceDE/>
        <w:autoSpaceDN/>
        <w:adjustRightInd/>
        <w:snapToGrid w:val="0"/>
        <w:spacing w:after="0" w:line="259" w:lineRule="auto"/>
        <w:jc w:val="both"/>
        <w:textAlignment w:val="auto"/>
        <w:rPr>
          <w:rFonts w:ascii="Times" w:eastAsia="Batang" w:hAnsi="Times" w:cs="Times"/>
        </w:rPr>
      </w:pPr>
      <w:r w:rsidRPr="000C06BC">
        <w:rPr>
          <w:rFonts w:ascii="Times" w:eastAsia="Batang" w:hAnsi="Times" w:cs="Times"/>
        </w:rPr>
        <w:t>Option-1: The same Type-1 CG PUSCH can carry UL-SCH, any other UCI, and the beam report.</w:t>
      </w:r>
    </w:p>
    <w:p w14:paraId="78D0FFC9" w14:textId="77777777" w:rsidR="000C06BC" w:rsidRPr="000C06BC" w:rsidRDefault="000C06BC" w:rsidP="000C06BC">
      <w:pPr>
        <w:numPr>
          <w:ilvl w:val="0"/>
          <w:numId w:val="56"/>
        </w:numPr>
        <w:tabs>
          <w:tab w:val="left" w:pos="720"/>
        </w:tabs>
        <w:overflowPunct/>
        <w:autoSpaceDE/>
        <w:autoSpaceDN/>
        <w:adjustRightInd/>
        <w:snapToGrid w:val="0"/>
        <w:spacing w:after="0" w:line="259" w:lineRule="auto"/>
        <w:jc w:val="both"/>
        <w:textAlignment w:val="auto"/>
        <w:rPr>
          <w:rFonts w:ascii="Times" w:eastAsia="Batang" w:hAnsi="Times" w:cs="Times"/>
        </w:rPr>
      </w:pPr>
      <w:r w:rsidRPr="000C06BC">
        <w:rPr>
          <w:rFonts w:ascii="Times" w:eastAsia="Batang" w:hAnsi="Times" w:cs="Times"/>
        </w:rPr>
        <w:t>Option-2: The Type-1 CG PUSCH is a dedicated type-1 CG PUSCH for carrying the beam report</w:t>
      </w:r>
    </w:p>
    <w:p w14:paraId="04F1B111" w14:textId="77777777" w:rsidR="000C06BC" w:rsidRPr="000C06BC" w:rsidRDefault="000C06BC" w:rsidP="000C06BC">
      <w:pPr>
        <w:numPr>
          <w:ilvl w:val="1"/>
          <w:numId w:val="56"/>
        </w:numPr>
        <w:tabs>
          <w:tab w:val="left" w:pos="720"/>
        </w:tabs>
        <w:overflowPunct/>
        <w:autoSpaceDE/>
        <w:autoSpaceDN/>
        <w:adjustRightInd/>
        <w:snapToGrid w:val="0"/>
        <w:spacing w:after="0"/>
        <w:jc w:val="both"/>
        <w:textAlignment w:val="auto"/>
        <w:rPr>
          <w:rFonts w:ascii="Times" w:eastAsia="SimSun" w:hAnsi="Times"/>
        </w:rPr>
      </w:pPr>
      <w:r w:rsidRPr="000C06BC">
        <w:rPr>
          <w:rFonts w:ascii="Times" w:eastAsia="Batang" w:hAnsi="Times" w:cs="Times"/>
        </w:rPr>
        <w:t>Note: This PUSCH can NOT carry UL-SCH. This PUSCH can NOT carry any other UCI.</w:t>
      </w:r>
    </w:p>
    <w:p w14:paraId="47229425" w14:textId="77777777" w:rsidR="000C06BC" w:rsidRPr="000C06BC" w:rsidRDefault="000C06BC" w:rsidP="000C06BC">
      <w:pPr>
        <w:numPr>
          <w:ilvl w:val="0"/>
          <w:numId w:val="56"/>
        </w:numPr>
        <w:tabs>
          <w:tab w:val="left" w:pos="720"/>
        </w:tabs>
        <w:overflowPunct/>
        <w:autoSpaceDE/>
        <w:autoSpaceDN/>
        <w:adjustRightInd/>
        <w:snapToGrid w:val="0"/>
        <w:spacing w:after="0" w:line="259" w:lineRule="auto"/>
        <w:jc w:val="both"/>
        <w:textAlignment w:val="auto"/>
        <w:rPr>
          <w:rFonts w:ascii="Times" w:eastAsia="Batang" w:hAnsi="Times" w:cs="Times"/>
        </w:rPr>
      </w:pPr>
      <w:r w:rsidRPr="000C06BC">
        <w:rPr>
          <w:rFonts w:ascii="Times" w:eastAsia="Batang" w:hAnsi="Times" w:cs="Times"/>
        </w:rPr>
        <w:t>Option-3: The Type-1 CG PUSCH is a type-1 CG PUSCH for carrying the beam report</w:t>
      </w:r>
    </w:p>
    <w:p w14:paraId="149A2769" w14:textId="77777777" w:rsidR="000C06BC" w:rsidRPr="000C06BC" w:rsidRDefault="000C06BC" w:rsidP="000C06BC">
      <w:pPr>
        <w:numPr>
          <w:ilvl w:val="1"/>
          <w:numId w:val="56"/>
        </w:numPr>
        <w:tabs>
          <w:tab w:val="left" w:pos="720"/>
        </w:tabs>
        <w:overflowPunct/>
        <w:autoSpaceDE/>
        <w:autoSpaceDN/>
        <w:adjustRightInd/>
        <w:snapToGrid w:val="0"/>
        <w:spacing w:after="0"/>
        <w:jc w:val="both"/>
        <w:textAlignment w:val="auto"/>
        <w:rPr>
          <w:rFonts w:ascii="Times" w:eastAsia="SimSun" w:hAnsi="Times"/>
        </w:rPr>
      </w:pPr>
      <w:r w:rsidRPr="000C06BC">
        <w:rPr>
          <w:rFonts w:ascii="Times" w:eastAsia="Batang" w:hAnsi="Times" w:cs="Times"/>
        </w:rPr>
        <w:t xml:space="preserve">Note: This PUSCH can NOT carry UL-SCH. This PUSCH can carry any other UCI. </w:t>
      </w:r>
    </w:p>
    <w:p w14:paraId="78E6A40F" w14:textId="77777777" w:rsidR="000C06BC" w:rsidRPr="000C06BC" w:rsidRDefault="000C06BC" w:rsidP="000C06BC">
      <w:pPr>
        <w:tabs>
          <w:tab w:val="left" w:pos="720"/>
        </w:tabs>
        <w:overflowPunct/>
        <w:autoSpaceDE/>
        <w:autoSpaceDN/>
        <w:snapToGrid w:val="0"/>
        <w:spacing w:after="0"/>
        <w:textAlignment w:val="auto"/>
        <w:rPr>
          <w:rFonts w:ascii="Times" w:eastAsia="Batang" w:hAnsi="Times" w:cs="Times"/>
        </w:rPr>
      </w:pPr>
      <w:r w:rsidRPr="000C06BC">
        <w:rPr>
          <w:rFonts w:ascii="Times" w:eastAsia="Batang" w:hAnsi="Times" w:cs="Times"/>
        </w:rPr>
        <w:t xml:space="preserve">FFS: whether Type-1 CG PUSCH can be transmitted if the pre-configured Type-1 CG PUSCH does NOT carry the beam report </w:t>
      </w:r>
    </w:p>
    <w:p w14:paraId="4330C723" w14:textId="77777777" w:rsidR="000C06BC" w:rsidRPr="000C06BC" w:rsidRDefault="000C06BC" w:rsidP="000C06BC">
      <w:pPr>
        <w:shd w:val="clear" w:color="auto" w:fill="FFFFFF"/>
        <w:overflowPunct/>
        <w:autoSpaceDE/>
        <w:autoSpaceDN/>
        <w:snapToGrid w:val="0"/>
        <w:spacing w:after="0" w:line="256" w:lineRule="auto"/>
        <w:jc w:val="both"/>
        <w:textAlignment w:val="auto"/>
        <w:rPr>
          <w:rFonts w:ascii="Times" w:eastAsia="Batang" w:hAnsi="Times"/>
          <w:szCs w:val="24"/>
        </w:rPr>
      </w:pPr>
    </w:p>
    <w:p w14:paraId="415474F0" w14:textId="77777777" w:rsidR="000C06BC" w:rsidRPr="000C06BC" w:rsidRDefault="000C06BC" w:rsidP="000C06BC">
      <w:pPr>
        <w:overflowPunct/>
        <w:autoSpaceDE/>
        <w:autoSpaceDN/>
        <w:adjustRightInd/>
        <w:spacing w:after="0"/>
        <w:textAlignment w:val="auto"/>
        <w:rPr>
          <w:rFonts w:ascii="Times" w:eastAsia="SimSun" w:hAnsi="Times"/>
          <w:b/>
          <w:bCs/>
          <w:iCs/>
          <w:color w:val="000000"/>
        </w:rPr>
      </w:pPr>
      <w:r w:rsidRPr="000C06BC">
        <w:rPr>
          <w:rFonts w:ascii="Times" w:eastAsia="SimSun" w:hAnsi="Times"/>
          <w:b/>
          <w:bCs/>
          <w:iCs/>
          <w:color w:val="000000"/>
          <w:highlight w:val="darkYellow"/>
        </w:rPr>
        <w:t>Working Assumption</w:t>
      </w:r>
    </w:p>
    <w:p w14:paraId="6016F241" w14:textId="77777777" w:rsidR="000C06BC" w:rsidRPr="000C06BC" w:rsidRDefault="000C06BC" w:rsidP="000C06BC">
      <w:pPr>
        <w:overflowPunct/>
        <w:autoSpaceDE/>
        <w:autoSpaceDN/>
        <w:adjustRightInd/>
        <w:spacing w:after="0"/>
        <w:textAlignment w:val="auto"/>
        <w:rPr>
          <w:rFonts w:ascii="Times" w:eastAsia="Batang" w:hAnsi="Times"/>
        </w:rPr>
      </w:pPr>
      <w:r w:rsidRPr="000C06BC">
        <w:rPr>
          <w:rFonts w:ascii="Times" w:eastAsia="SimSun" w:hAnsi="Times"/>
          <w:bCs/>
          <w:iCs/>
          <w:color w:val="000000"/>
        </w:rPr>
        <w:t xml:space="preserve">The following working assumption in RAN1#118 is revised in </w:t>
      </w:r>
      <w:r w:rsidRPr="000C06BC">
        <w:rPr>
          <w:rFonts w:ascii="Times" w:eastAsia="SimSun" w:hAnsi="Times"/>
          <w:bCs/>
          <w:iCs/>
          <w:color w:val="FF0000"/>
        </w:rPr>
        <w:t>red</w:t>
      </w:r>
      <w:r w:rsidRPr="000C06BC">
        <w:rPr>
          <w:rFonts w:ascii="Times" w:eastAsia="SimSun" w:hAnsi="Times"/>
          <w:bCs/>
          <w:iCs/>
          <w:color w:val="000000"/>
        </w:rPr>
        <w:t>.</w:t>
      </w:r>
    </w:p>
    <w:p w14:paraId="6B5883FF" w14:textId="77777777" w:rsidR="000C06BC" w:rsidRPr="000C06BC" w:rsidRDefault="000C06BC" w:rsidP="000C06BC">
      <w:pPr>
        <w:overflowPunct/>
        <w:autoSpaceDE/>
        <w:autoSpaceDN/>
        <w:snapToGrid w:val="0"/>
        <w:spacing w:after="0"/>
        <w:jc w:val="both"/>
        <w:textAlignment w:val="auto"/>
        <w:rPr>
          <w:rFonts w:ascii="Times" w:eastAsia="Batang" w:hAnsi="Times"/>
          <w:color w:val="000000"/>
        </w:rPr>
      </w:pPr>
      <w:r w:rsidRPr="000C06BC">
        <w:rPr>
          <w:rFonts w:ascii="Times" w:eastAsia="Batang" w:hAnsi="Times"/>
        </w:rPr>
        <w:t>On UE-initiated/event-driven beam reporting, regarding</w:t>
      </w:r>
      <w:r w:rsidRPr="000C06BC">
        <w:rPr>
          <w:rFonts w:ascii="Times" w:eastAsia="Batang" w:hAnsi="Times"/>
          <w:color w:val="000000"/>
        </w:rPr>
        <w:t xml:space="preserve"> trigger events, besides for Event-2, </w:t>
      </w:r>
      <w:r w:rsidRPr="000C06BC">
        <w:rPr>
          <w:rFonts w:ascii="Times" w:eastAsia="Malgun Gothic" w:hAnsi="Times"/>
        </w:rPr>
        <w:t xml:space="preserve">Event-1 and Event-7 are </w:t>
      </w:r>
      <w:r w:rsidRPr="000C06BC">
        <w:rPr>
          <w:rFonts w:ascii="Times" w:eastAsia="Batang" w:hAnsi="Times"/>
          <w:color w:val="000000"/>
        </w:rPr>
        <w:t>both</w:t>
      </w:r>
      <w:r w:rsidRPr="000C06BC">
        <w:rPr>
          <w:rFonts w:ascii="Times" w:eastAsia="Malgun Gothic" w:hAnsi="Times"/>
        </w:rPr>
        <w:t xml:space="preserve"> supported.</w:t>
      </w:r>
    </w:p>
    <w:p w14:paraId="3DCCCC6A" w14:textId="77777777" w:rsidR="000C06BC" w:rsidRPr="000C06BC" w:rsidRDefault="000C06BC" w:rsidP="000C06BC">
      <w:pPr>
        <w:numPr>
          <w:ilvl w:val="0"/>
          <w:numId w:val="56"/>
        </w:numPr>
        <w:overflowPunct/>
        <w:autoSpaceDE/>
        <w:autoSpaceDN/>
        <w:adjustRightInd/>
        <w:snapToGrid w:val="0"/>
        <w:spacing w:after="0"/>
        <w:ind w:left="466" w:hanging="284"/>
        <w:jc w:val="both"/>
        <w:textAlignment w:val="auto"/>
        <w:rPr>
          <w:rFonts w:ascii="Times" w:eastAsia="Batang" w:hAnsi="Times"/>
        </w:rPr>
      </w:pPr>
      <w:r w:rsidRPr="000C06BC">
        <w:rPr>
          <w:rFonts w:ascii="Times" w:eastAsia="Batang" w:hAnsi="Times"/>
        </w:rPr>
        <w:t>Event-1: Quality of the current beam is worse than a certain threshold.</w:t>
      </w:r>
    </w:p>
    <w:p w14:paraId="74CAE53B" w14:textId="77777777" w:rsidR="000C06BC" w:rsidRPr="000C06BC" w:rsidRDefault="000C06BC" w:rsidP="000C06BC">
      <w:pPr>
        <w:numPr>
          <w:ilvl w:val="0"/>
          <w:numId w:val="56"/>
        </w:numPr>
        <w:overflowPunct/>
        <w:autoSpaceDE/>
        <w:autoSpaceDN/>
        <w:adjustRightInd/>
        <w:snapToGrid w:val="0"/>
        <w:spacing w:after="0"/>
        <w:ind w:left="466" w:hanging="284"/>
        <w:jc w:val="both"/>
        <w:textAlignment w:val="auto"/>
        <w:rPr>
          <w:rFonts w:ascii="Times" w:eastAsia="Batang" w:hAnsi="Times"/>
        </w:rPr>
      </w:pPr>
      <w:r w:rsidRPr="000C06BC">
        <w:rPr>
          <w:rFonts w:ascii="Times" w:eastAsia="PMingLiU" w:hAnsi="Times"/>
          <w:lang w:eastAsia="zh-TW"/>
        </w:rPr>
        <w:lastRenderedPageBreak/>
        <w:t>Event-7</w:t>
      </w:r>
      <w:r w:rsidRPr="000C06BC">
        <w:rPr>
          <w:rFonts w:ascii="Times" w:eastAsia="Batang" w:hAnsi="Times"/>
          <w:lang w:eastAsia="zh-TW"/>
        </w:rPr>
        <w:t xml:space="preserve">: </w:t>
      </w:r>
      <w:r w:rsidRPr="000C06BC">
        <w:rPr>
          <w:rFonts w:ascii="Times" w:eastAsia="Batang" w:hAnsi="Times"/>
        </w:rPr>
        <w:t>Quality of at least one new beam, such as L1-RSRP, becomes a threshold value better than the RS</w:t>
      </w:r>
      <w:r w:rsidRPr="000C06BC">
        <w:rPr>
          <w:rFonts w:ascii="Times" w:eastAsia="PMingLiU" w:hAnsi="Times"/>
          <w:lang w:eastAsia="zh-TW"/>
        </w:rPr>
        <w:t xml:space="preserve"> de</w:t>
      </w:r>
      <w:r w:rsidRPr="000C06BC">
        <w:rPr>
          <w:rFonts w:ascii="Times" w:eastAsia="Batang" w:hAnsi="Times"/>
        </w:rPr>
        <w:t xml:space="preserve">rived from the activated TCI state with the </w:t>
      </w:r>
      <w:r w:rsidRPr="000C06BC">
        <w:rPr>
          <w:rFonts w:ascii="Times" w:eastAsia="Batang" w:hAnsi="Times"/>
          <w:strike/>
          <w:color w:val="FF0000"/>
        </w:rPr>
        <w:t>M-</w:t>
      </w:r>
      <w:proofErr w:type="spellStart"/>
      <w:r w:rsidRPr="000C06BC">
        <w:rPr>
          <w:rFonts w:ascii="Times" w:eastAsia="Batang" w:hAnsi="Times"/>
          <w:strike/>
          <w:color w:val="FF0000"/>
        </w:rPr>
        <w:t>th</w:t>
      </w:r>
      <w:proofErr w:type="spellEnd"/>
      <w:r w:rsidRPr="000C06BC">
        <w:rPr>
          <w:rFonts w:ascii="Times" w:eastAsia="Batang" w:hAnsi="Times"/>
          <w:color w:val="FF0000"/>
        </w:rPr>
        <w:t xml:space="preserve"> Q-</w:t>
      </w:r>
      <w:proofErr w:type="spellStart"/>
      <w:r w:rsidRPr="000C06BC">
        <w:rPr>
          <w:rFonts w:ascii="Times" w:eastAsia="Batang" w:hAnsi="Times"/>
          <w:color w:val="FF0000"/>
        </w:rPr>
        <w:t>th</w:t>
      </w:r>
      <w:proofErr w:type="spellEnd"/>
      <w:r w:rsidRPr="000C06BC">
        <w:rPr>
          <w:rFonts w:ascii="Times" w:eastAsia="Batang" w:hAnsi="Times"/>
          <w:color w:val="FF0000"/>
        </w:rPr>
        <w:t xml:space="preserve"> </w:t>
      </w:r>
      <w:r w:rsidRPr="000C06BC">
        <w:rPr>
          <w:rFonts w:ascii="Times" w:eastAsia="Batang" w:hAnsi="Times"/>
        </w:rPr>
        <w:t>best quality.</w:t>
      </w:r>
    </w:p>
    <w:p w14:paraId="26C909C3" w14:textId="77777777" w:rsidR="000C06BC" w:rsidRPr="000C06BC" w:rsidRDefault="000C06BC" w:rsidP="000C06BC">
      <w:pPr>
        <w:numPr>
          <w:ilvl w:val="1"/>
          <w:numId w:val="56"/>
        </w:numPr>
        <w:overflowPunct/>
        <w:autoSpaceDE/>
        <w:autoSpaceDN/>
        <w:adjustRightInd/>
        <w:snapToGrid w:val="0"/>
        <w:spacing w:after="0"/>
        <w:jc w:val="both"/>
        <w:textAlignment w:val="auto"/>
        <w:rPr>
          <w:rFonts w:ascii="Times" w:eastAsia="Batang" w:hAnsi="Times"/>
        </w:rPr>
      </w:pPr>
      <w:r w:rsidRPr="000C06BC">
        <w:rPr>
          <w:rFonts w:ascii="Times" w:eastAsia="Batang" w:hAnsi="Times"/>
          <w:strike/>
          <w:color w:val="FF0000"/>
        </w:rPr>
        <w:t xml:space="preserve">M </w:t>
      </w:r>
      <w:r w:rsidRPr="000C06BC">
        <w:rPr>
          <w:rFonts w:ascii="Times" w:eastAsia="Batang" w:hAnsi="Times"/>
          <w:color w:val="FF0000"/>
        </w:rPr>
        <w:t>Q</w:t>
      </w:r>
      <w:r w:rsidRPr="000C06BC">
        <w:rPr>
          <w:rFonts w:ascii="Times" w:eastAsia="Batang" w:hAnsi="Times"/>
        </w:rPr>
        <w:t xml:space="preserve"> is RRC configured with subjective to UE capability signalling</w:t>
      </w:r>
    </w:p>
    <w:p w14:paraId="0988451A" w14:textId="77777777" w:rsidR="000C06BC" w:rsidRPr="000C06BC" w:rsidRDefault="000C06BC" w:rsidP="000C06BC">
      <w:pPr>
        <w:numPr>
          <w:ilvl w:val="2"/>
          <w:numId w:val="56"/>
        </w:numPr>
        <w:overflowPunct/>
        <w:autoSpaceDE/>
        <w:autoSpaceDN/>
        <w:adjustRightInd/>
        <w:snapToGrid w:val="0"/>
        <w:spacing w:after="0"/>
        <w:jc w:val="both"/>
        <w:textAlignment w:val="auto"/>
        <w:rPr>
          <w:rFonts w:ascii="Times" w:eastAsia="Batang" w:hAnsi="Times"/>
        </w:rPr>
      </w:pPr>
      <w:r w:rsidRPr="000C06BC">
        <w:rPr>
          <w:rFonts w:ascii="Times" w:eastAsia="Batang" w:hAnsi="Times"/>
        </w:rPr>
        <w:t xml:space="preserve">UE may only indicate a single candidate value or not support Event-7. </w:t>
      </w:r>
    </w:p>
    <w:p w14:paraId="4BCF9FF5" w14:textId="77777777" w:rsidR="000C06BC" w:rsidRPr="000C06BC" w:rsidRDefault="000C06BC" w:rsidP="000C06BC">
      <w:pPr>
        <w:numPr>
          <w:ilvl w:val="0"/>
          <w:numId w:val="56"/>
        </w:numPr>
        <w:overflowPunct/>
        <w:autoSpaceDE/>
        <w:autoSpaceDN/>
        <w:adjustRightInd/>
        <w:snapToGrid w:val="0"/>
        <w:spacing w:after="0"/>
        <w:ind w:left="466" w:hanging="284"/>
        <w:jc w:val="both"/>
        <w:textAlignment w:val="auto"/>
        <w:rPr>
          <w:rFonts w:ascii="Times" w:eastAsia="Batang" w:hAnsi="Times"/>
        </w:rPr>
      </w:pPr>
      <w:r w:rsidRPr="000C06BC">
        <w:rPr>
          <w:rFonts w:ascii="Times" w:eastAsia="Batang" w:hAnsi="Times"/>
        </w:rPr>
        <w:t>The additionally supported events will reuse the same design as event 2 – unless there is consensus to do otherwise</w:t>
      </w:r>
    </w:p>
    <w:p w14:paraId="7738459A" w14:textId="77777777" w:rsidR="000C06BC" w:rsidRPr="000C06BC" w:rsidRDefault="000C06BC" w:rsidP="000C06BC">
      <w:pPr>
        <w:numPr>
          <w:ilvl w:val="0"/>
          <w:numId w:val="56"/>
        </w:numPr>
        <w:overflowPunct/>
        <w:autoSpaceDE/>
        <w:autoSpaceDN/>
        <w:adjustRightInd/>
        <w:snapToGrid w:val="0"/>
        <w:spacing w:after="0"/>
        <w:ind w:left="466" w:hanging="284"/>
        <w:jc w:val="both"/>
        <w:textAlignment w:val="auto"/>
        <w:rPr>
          <w:rFonts w:ascii="Times" w:eastAsia="Batang" w:hAnsi="Times"/>
        </w:rPr>
      </w:pPr>
      <w:r w:rsidRPr="000C06BC">
        <w:rPr>
          <w:rFonts w:ascii="Times" w:eastAsia="Batang" w:hAnsi="Times"/>
        </w:rPr>
        <w:t>The additionally supported events will be lower priority compared to event 2.</w:t>
      </w:r>
    </w:p>
    <w:p w14:paraId="1347C8A4" w14:textId="5E9B5B3B" w:rsidR="00EB01E2" w:rsidRDefault="00EB01E2" w:rsidP="006139CB">
      <w:pPr>
        <w:overflowPunct/>
        <w:autoSpaceDE/>
        <w:autoSpaceDN/>
        <w:adjustRightInd/>
        <w:snapToGrid w:val="0"/>
        <w:spacing w:after="0"/>
        <w:jc w:val="both"/>
        <w:textAlignment w:val="auto"/>
        <w:rPr>
          <w:rFonts w:ascii="Times" w:eastAsia="Batang" w:hAnsi="Times"/>
          <w:lang w:eastAsia="zh-CN"/>
        </w:rPr>
      </w:pPr>
    </w:p>
    <w:p w14:paraId="4D190BCE"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54E6C829" w14:textId="77777777" w:rsidR="000C06BC" w:rsidRPr="000C06BC" w:rsidRDefault="000C06BC" w:rsidP="000C06BC">
      <w:pPr>
        <w:shd w:val="clear" w:color="auto" w:fill="FFFFFF"/>
        <w:overflowPunct/>
        <w:autoSpaceDE/>
        <w:autoSpaceDN/>
        <w:adjustRightInd/>
        <w:snapToGrid w:val="0"/>
        <w:spacing w:after="0"/>
        <w:jc w:val="both"/>
        <w:textAlignment w:val="auto"/>
        <w:rPr>
          <w:rFonts w:ascii="Times" w:eastAsia="SimSun" w:hAnsi="Times"/>
        </w:rPr>
      </w:pPr>
      <w:r w:rsidRPr="000C06BC">
        <w:rPr>
          <w:rFonts w:ascii="Times" w:eastAsia="SimSun" w:hAnsi="Times"/>
        </w:rPr>
        <w:t xml:space="preserve">On beam report transmission procedure for UE-initiated/event-driven beam reporting, regarding resource mapping/configuration between first and second UL channel </w:t>
      </w:r>
      <w:r w:rsidRPr="000C06BC">
        <w:rPr>
          <w:rFonts w:ascii="Times" w:eastAsia="SimSun" w:hAnsi="Times" w:hint="eastAsia"/>
          <w:lang w:eastAsia="zh-CN"/>
        </w:rPr>
        <w:t>a</w:t>
      </w:r>
      <w:r w:rsidRPr="000C06BC">
        <w:rPr>
          <w:rFonts w:ascii="Times" w:eastAsia="SimSun" w:hAnsi="Times"/>
        </w:rPr>
        <w:t xml:space="preserve">ssociated with a same CSI report configuration in Mode-B,   </w:t>
      </w:r>
    </w:p>
    <w:p w14:paraId="34999D12" w14:textId="77777777" w:rsidR="000C06BC" w:rsidRPr="000C06BC" w:rsidRDefault="000C06BC" w:rsidP="00684478">
      <w:pPr>
        <w:numPr>
          <w:ilvl w:val="0"/>
          <w:numId w:val="75"/>
        </w:numPr>
        <w:shd w:val="clear" w:color="auto" w:fill="FFFFFF"/>
        <w:tabs>
          <w:tab w:val="left" w:pos="1440"/>
          <w:tab w:val="left" w:pos="2160"/>
        </w:tabs>
        <w:overflowPunct/>
        <w:autoSpaceDE/>
        <w:autoSpaceDN/>
        <w:adjustRightInd/>
        <w:snapToGrid w:val="0"/>
        <w:spacing w:after="0"/>
        <w:jc w:val="both"/>
        <w:textAlignment w:val="auto"/>
        <w:rPr>
          <w:rFonts w:ascii="Times" w:eastAsia="SimSun" w:hAnsi="Times"/>
        </w:rPr>
      </w:pPr>
      <w:r w:rsidRPr="000C06BC">
        <w:rPr>
          <w:rFonts w:ascii="Times" w:eastAsia="SimSun" w:hAnsi="Times"/>
        </w:rPr>
        <w:t xml:space="preserve">The UE expects that there is the same periodicity (in </w:t>
      </w:r>
      <w:proofErr w:type="spellStart"/>
      <w:r w:rsidRPr="000C06BC">
        <w:rPr>
          <w:rFonts w:ascii="Times" w:eastAsia="SimSun" w:hAnsi="Times"/>
        </w:rPr>
        <w:t>ms</w:t>
      </w:r>
      <w:proofErr w:type="spellEnd"/>
      <w:r w:rsidRPr="000C06BC">
        <w:rPr>
          <w:rFonts w:ascii="Times" w:eastAsia="SimSun" w:hAnsi="Times"/>
        </w:rPr>
        <w:t>) between first PUCCH resource and pre-configured resource for second UL channel.</w:t>
      </w:r>
    </w:p>
    <w:p w14:paraId="042B7CA8" w14:textId="77777777" w:rsidR="000C06BC" w:rsidRPr="000C06BC" w:rsidRDefault="000C06BC" w:rsidP="00684478">
      <w:pPr>
        <w:numPr>
          <w:ilvl w:val="1"/>
          <w:numId w:val="75"/>
        </w:numPr>
        <w:shd w:val="clear" w:color="auto" w:fill="FFFFFF"/>
        <w:tabs>
          <w:tab w:val="left" w:pos="720"/>
          <w:tab w:val="left" w:pos="2160"/>
        </w:tabs>
        <w:overflowPunct/>
        <w:autoSpaceDE/>
        <w:autoSpaceDN/>
        <w:adjustRightInd/>
        <w:snapToGrid w:val="0"/>
        <w:spacing w:after="0"/>
        <w:jc w:val="both"/>
        <w:textAlignment w:val="auto"/>
        <w:rPr>
          <w:rFonts w:ascii="Times" w:eastAsia="SimSun" w:hAnsi="Times"/>
        </w:rPr>
      </w:pPr>
      <w:r w:rsidRPr="000C06BC">
        <w:rPr>
          <w:rFonts w:ascii="Times" w:eastAsia="SimSun" w:hAnsi="Times"/>
        </w:rPr>
        <w:t xml:space="preserve">FFS: Whether first PUCCH resource and pre-configured resource for second UL channel can have different periodicities (in </w:t>
      </w:r>
      <w:proofErr w:type="spellStart"/>
      <w:r w:rsidRPr="000C06BC">
        <w:rPr>
          <w:rFonts w:ascii="Times" w:eastAsia="SimSun" w:hAnsi="Times"/>
        </w:rPr>
        <w:t>ms</w:t>
      </w:r>
      <w:proofErr w:type="spellEnd"/>
      <w:r w:rsidRPr="000C06BC">
        <w:rPr>
          <w:rFonts w:ascii="Times" w:eastAsia="SimSun" w:hAnsi="Times"/>
        </w:rPr>
        <w:t>)</w:t>
      </w:r>
    </w:p>
    <w:p w14:paraId="1359E697" w14:textId="77777777" w:rsidR="000C06BC" w:rsidRPr="000C06BC" w:rsidRDefault="000C06BC" w:rsidP="000C06BC">
      <w:pPr>
        <w:shd w:val="clear" w:color="auto" w:fill="FFFFFF"/>
        <w:overflowPunct/>
        <w:autoSpaceDE/>
        <w:autoSpaceDN/>
        <w:snapToGrid w:val="0"/>
        <w:spacing w:after="0" w:line="256" w:lineRule="auto"/>
        <w:jc w:val="both"/>
        <w:textAlignment w:val="auto"/>
        <w:rPr>
          <w:rFonts w:ascii="Times" w:eastAsia="Batang" w:hAnsi="Times"/>
          <w:szCs w:val="24"/>
        </w:rPr>
      </w:pPr>
    </w:p>
    <w:p w14:paraId="7AEFF31D"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624E8B94" w14:textId="77777777" w:rsidR="000C06BC" w:rsidRPr="000C06BC" w:rsidRDefault="000C06BC" w:rsidP="000C06BC">
      <w:pPr>
        <w:shd w:val="clear" w:color="auto" w:fill="FFFFFF"/>
        <w:overflowPunct/>
        <w:autoSpaceDE/>
        <w:autoSpaceDN/>
        <w:snapToGrid w:val="0"/>
        <w:spacing w:after="0"/>
        <w:jc w:val="both"/>
        <w:textAlignment w:val="auto"/>
        <w:rPr>
          <w:rFonts w:ascii="Times" w:eastAsia="SimSun" w:hAnsi="Times"/>
          <w:color w:val="000000"/>
        </w:rPr>
      </w:pPr>
      <w:r w:rsidRPr="000C06BC">
        <w:rPr>
          <w:rFonts w:ascii="Times" w:eastAsia="SimSun" w:hAnsi="Times"/>
          <w:color w:val="000000"/>
        </w:rPr>
        <w:t xml:space="preserve">Regarding RS measurement for the current beam for Event 2, for Option-2a, besides for scheme-1 and scheme-2, </w:t>
      </w:r>
      <w:r w:rsidRPr="000C06BC">
        <w:rPr>
          <w:rFonts w:ascii="Times" w:eastAsia="SimSun" w:hAnsi="Times"/>
          <w:color w:val="000000"/>
          <w:lang w:eastAsia="zh-CN"/>
        </w:rPr>
        <w:t>th</w:t>
      </w:r>
      <w:r w:rsidRPr="000C06BC">
        <w:rPr>
          <w:rFonts w:ascii="Times" w:eastAsia="SimSun" w:hAnsi="Times"/>
          <w:color w:val="000000"/>
        </w:rPr>
        <w:t>ere is no RAN1 consensus on the following enhancement for handling the case that only one TRS is configured in the indicated TCI state in RAN1#118bis</w:t>
      </w:r>
    </w:p>
    <w:p w14:paraId="7A4DAA44" w14:textId="77777777" w:rsidR="000C06BC" w:rsidRPr="000C06BC" w:rsidRDefault="000C06BC" w:rsidP="00684478">
      <w:pPr>
        <w:numPr>
          <w:ilvl w:val="0"/>
          <w:numId w:val="65"/>
        </w:numPr>
        <w:shd w:val="clear" w:color="auto" w:fill="FFFFFF"/>
        <w:overflowPunct/>
        <w:autoSpaceDE/>
        <w:autoSpaceDN/>
        <w:adjustRightInd/>
        <w:snapToGrid w:val="0"/>
        <w:spacing w:after="0" w:line="257" w:lineRule="auto"/>
        <w:jc w:val="both"/>
        <w:textAlignment w:val="auto"/>
        <w:rPr>
          <w:rFonts w:ascii="Times" w:eastAsia="Batang" w:hAnsi="Times"/>
          <w:color w:val="000000"/>
          <w:lang w:eastAsia="x-none"/>
        </w:rPr>
      </w:pPr>
      <w:r w:rsidRPr="000C06BC">
        <w:rPr>
          <w:rFonts w:ascii="Times" w:eastAsia="Batang" w:hAnsi="Times"/>
          <w:color w:val="000000"/>
          <w:lang w:eastAsia="x-none"/>
        </w:rPr>
        <w:t>Option-1: Introducing additional scheme: the RS for current beam can be a CSI-RS for beam management derived from the QCL RS in the indicated TCI state;</w:t>
      </w:r>
    </w:p>
    <w:p w14:paraId="1089FC6D" w14:textId="77777777" w:rsidR="000C06BC" w:rsidRPr="000C06BC" w:rsidRDefault="000C06BC" w:rsidP="00684478">
      <w:pPr>
        <w:numPr>
          <w:ilvl w:val="0"/>
          <w:numId w:val="65"/>
        </w:numPr>
        <w:shd w:val="clear" w:color="auto" w:fill="FFFFFF"/>
        <w:overflowPunct/>
        <w:autoSpaceDE/>
        <w:autoSpaceDN/>
        <w:adjustRightInd/>
        <w:snapToGrid w:val="0"/>
        <w:spacing w:after="0" w:line="257" w:lineRule="auto"/>
        <w:jc w:val="both"/>
        <w:textAlignment w:val="auto"/>
        <w:rPr>
          <w:rFonts w:ascii="Times" w:eastAsia="Batang" w:hAnsi="Times"/>
          <w:color w:val="000000"/>
          <w:lang w:eastAsia="x-none"/>
        </w:rPr>
      </w:pPr>
      <w:r w:rsidRPr="000C06BC">
        <w:rPr>
          <w:rFonts w:ascii="Times" w:eastAsia="Batang" w:hAnsi="Times"/>
          <w:color w:val="000000"/>
          <w:lang w:eastAsia="x-none"/>
        </w:rPr>
        <w:t>Option-2: Further support TRS as measurement RS of current beam for determining L1-RSRP</w:t>
      </w:r>
    </w:p>
    <w:p w14:paraId="18A58FAE" w14:textId="77777777" w:rsidR="000C06BC" w:rsidRPr="000C06BC" w:rsidRDefault="000C06BC" w:rsidP="00684478">
      <w:pPr>
        <w:numPr>
          <w:ilvl w:val="0"/>
          <w:numId w:val="65"/>
        </w:numPr>
        <w:shd w:val="clear" w:color="auto" w:fill="FFFFFF"/>
        <w:overflowPunct/>
        <w:autoSpaceDE/>
        <w:autoSpaceDN/>
        <w:adjustRightInd/>
        <w:snapToGrid w:val="0"/>
        <w:spacing w:after="0" w:line="257" w:lineRule="auto"/>
        <w:jc w:val="both"/>
        <w:textAlignment w:val="auto"/>
        <w:rPr>
          <w:rFonts w:ascii="Times" w:eastAsia="Batang" w:hAnsi="Times"/>
          <w:color w:val="000000"/>
          <w:lang w:eastAsia="x-none"/>
        </w:rPr>
      </w:pPr>
      <w:r w:rsidRPr="000C06BC">
        <w:rPr>
          <w:rFonts w:ascii="Times" w:eastAsia="Batang" w:hAnsi="Times"/>
          <w:color w:val="000000"/>
          <w:lang w:eastAsia="x-none"/>
        </w:rPr>
        <w:t>Option-3: Introducing additional scheme: The RS for current beam is explicitly configured by RRC or MAC-CE (Option-2C in RAN1 116b agreement).</w:t>
      </w:r>
    </w:p>
    <w:p w14:paraId="2285D4E3" w14:textId="77777777" w:rsidR="000C06BC" w:rsidRPr="000C06BC" w:rsidRDefault="000C06BC" w:rsidP="000C06BC">
      <w:pPr>
        <w:shd w:val="clear" w:color="auto" w:fill="FFFFFF"/>
        <w:overflowPunct/>
        <w:autoSpaceDE/>
        <w:autoSpaceDN/>
        <w:snapToGrid w:val="0"/>
        <w:spacing w:after="0" w:line="257" w:lineRule="auto"/>
        <w:jc w:val="both"/>
        <w:textAlignment w:val="auto"/>
        <w:rPr>
          <w:rFonts w:ascii="Times" w:eastAsia="SimSun" w:hAnsi="Times"/>
          <w:strike/>
        </w:rPr>
      </w:pPr>
      <w:r w:rsidRPr="000C06BC">
        <w:rPr>
          <w:rFonts w:ascii="Times" w:eastAsia="SimSun" w:hAnsi="Times"/>
        </w:rPr>
        <w:t>Note 3: When only one TRS is configured in the indicated TCI state, either Scheme-1</w:t>
      </w:r>
      <w:r w:rsidRPr="000C06BC">
        <w:rPr>
          <w:rFonts w:ascii="Times" w:eastAsia="SimSun" w:hAnsi="Times"/>
          <w:highlight w:val="darkYellow"/>
        </w:rPr>
        <w:t>(working assumption)</w:t>
      </w:r>
      <w:r w:rsidRPr="000C06BC">
        <w:rPr>
          <w:rFonts w:ascii="Times" w:eastAsia="SimSun" w:hAnsi="Times"/>
        </w:rPr>
        <w:t xml:space="preserve"> or Scheme-2 is used where enabling one of either Scheme-1 or Scheme-2 is selected by NW.</w:t>
      </w:r>
    </w:p>
    <w:p w14:paraId="0344D7AB" w14:textId="77777777" w:rsidR="000C06BC" w:rsidRPr="000C06BC" w:rsidRDefault="000C06BC" w:rsidP="000C06BC">
      <w:pPr>
        <w:shd w:val="clear" w:color="auto" w:fill="FFFFFF"/>
        <w:overflowPunct/>
        <w:autoSpaceDE/>
        <w:autoSpaceDN/>
        <w:snapToGrid w:val="0"/>
        <w:spacing w:after="0" w:line="257" w:lineRule="auto"/>
        <w:jc w:val="both"/>
        <w:textAlignment w:val="auto"/>
        <w:rPr>
          <w:rFonts w:ascii="Times" w:eastAsia="Batang" w:hAnsi="Times" w:cs="Times"/>
          <w:szCs w:val="18"/>
        </w:rPr>
      </w:pPr>
      <w:r w:rsidRPr="000C06BC">
        <w:rPr>
          <w:rFonts w:ascii="Times" w:eastAsia="Batang" w:hAnsi="Times" w:cs="Times"/>
          <w:szCs w:val="18"/>
        </w:rPr>
        <w:t xml:space="preserve">When the Scheme-1 is used, the UE assumes that the CSI-RS resource in the indicated TCI state is configured in a CSI-RS resource set configured with repetition. </w:t>
      </w:r>
    </w:p>
    <w:p w14:paraId="0907D196" w14:textId="4752B48A" w:rsidR="000C06BC" w:rsidRDefault="000C06BC" w:rsidP="006139CB">
      <w:pPr>
        <w:overflowPunct/>
        <w:autoSpaceDE/>
        <w:autoSpaceDN/>
        <w:adjustRightInd/>
        <w:snapToGrid w:val="0"/>
        <w:spacing w:after="0"/>
        <w:jc w:val="both"/>
        <w:textAlignment w:val="auto"/>
        <w:rPr>
          <w:rFonts w:ascii="Times" w:eastAsia="Batang" w:hAnsi="Times"/>
          <w:lang w:eastAsia="zh-CN"/>
        </w:rPr>
      </w:pPr>
    </w:p>
    <w:p w14:paraId="4C96719C"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42914B42" w14:textId="77777777" w:rsidR="000C06BC" w:rsidRPr="000C06BC" w:rsidRDefault="000C06BC" w:rsidP="000C06BC">
      <w:pPr>
        <w:shd w:val="clear" w:color="auto" w:fill="FFFFFF"/>
        <w:overflowPunct/>
        <w:autoSpaceDE/>
        <w:autoSpaceDN/>
        <w:snapToGrid w:val="0"/>
        <w:spacing w:after="0"/>
        <w:jc w:val="both"/>
        <w:textAlignment w:val="auto"/>
        <w:rPr>
          <w:rFonts w:ascii="Times" w:eastAsia="Batang" w:hAnsi="Times"/>
          <w:color w:val="000000"/>
        </w:rPr>
      </w:pPr>
      <w:r w:rsidRPr="000C06BC">
        <w:rPr>
          <w:rFonts w:ascii="Times" w:eastAsia="SimSun" w:hAnsi="Times"/>
          <w:color w:val="000000"/>
        </w:rPr>
        <w:t>Regarding RS measurement for the current beam for Event 2, for Option-2a, confirm the following working assumption</w:t>
      </w:r>
    </w:p>
    <w:p w14:paraId="5B00F7CB" w14:textId="77777777" w:rsidR="000C06BC" w:rsidRPr="000C06BC" w:rsidRDefault="000C06BC" w:rsidP="000C06BC">
      <w:pPr>
        <w:numPr>
          <w:ilvl w:val="0"/>
          <w:numId w:val="56"/>
        </w:numPr>
        <w:shd w:val="clear" w:color="auto" w:fill="FFFFFF"/>
        <w:overflowPunct/>
        <w:autoSpaceDE/>
        <w:autoSpaceDN/>
        <w:adjustRightInd/>
        <w:snapToGrid w:val="0"/>
        <w:spacing w:after="0"/>
        <w:jc w:val="both"/>
        <w:textAlignment w:val="auto"/>
        <w:rPr>
          <w:rFonts w:ascii="Times" w:eastAsia="Batang" w:hAnsi="Times"/>
          <w:strike/>
          <w:lang w:eastAsia="x-none"/>
        </w:rPr>
      </w:pPr>
      <w:r w:rsidRPr="000C06BC">
        <w:rPr>
          <w:rFonts w:ascii="Times" w:eastAsia="Batang" w:hAnsi="Times"/>
          <w:lang w:eastAsia="x-none"/>
        </w:rPr>
        <w:t>Note 3: When only one TRS is configured in the indicated TCI state, either Scheme-1</w:t>
      </w:r>
      <w:r w:rsidRPr="000C06BC">
        <w:rPr>
          <w:rFonts w:ascii="Times" w:eastAsia="Batang" w:hAnsi="Times"/>
          <w:strike/>
          <w:highlight w:val="darkYellow"/>
          <w:lang w:eastAsia="x-none"/>
        </w:rPr>
        <w:t>(working assumption)</w:t>
      </w:r>
      <w:r w:rsidRPr="000C06BC">
        <w:rPr>
          <w:rFonts w:ascii="Times" w:eastAsia="Batang" w:hAnsi="Times"/>
          <w:lang w:eastAsia="x-none"/>
        </w:rPr>
        <w:t xml:space="preserve"> or Scheme-2 is used where enabling one of either Scheme-1 or Scheme-2 is selected by NW.</w:t>
      </w:r>
    </w:p>
    <w:p w14:paraId="4F2F1843" w14:textId="77777777" w:rsidR="000C06BC" w:rsidRPr="000C06BC" w:rsidRDefault="000C06BC" w:rsidP="000C06BC">
      <w:pPr>
        <w:shd w:val="clear" w:color="auto" w:fill="FFFFFF"/>
        <w:overflowPunct/>
        <w:autoSpaceDE/>
        <w:autoSpaceDN/>
        <w:snapToGrid w:val="0"/>
        <w:spacing w:after="0"/>
        <w:jc w:val="both"/>
        <w:textAlignment w:val="auto"/>
        <w:rPr>
          <w:rFonts w:ascii="Times" w:eastAsia="Batang" w:hAnsi="Times"/>
          <w:szCs w:val="24"/>
        </w:rPr>
      </w:pPr>
    </w:p>
    <w:p w14:paraId="5CC2A34C"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31FF7619" w14:textId="77777777" w:rsidR="000C06BC" w:rsidRPr="000C06BC" w:rsidRDefault="000C06BC" w:rsidP="000C06BC">
      <w:pPr>
        <w:shd w:val="clear" w:color="auto" w:fill="FFFFFF"/>
        <w:overflowPunct/>
        <w:autoSpaceDE/>
        <w:autoSpaceDN/>
        <w:snapToGrid w:val="0"/>
        <w:spacing w:after="0"/>
        <w:textAlignment w:val="auto"/>
        <w:rPr>
          <w:rFonts w:ascii="Times" w:eastAsia="SimSun" w:hAnsi="Times"/>
          <w:color w:val="000000"/>
        </w:rPr>
      </w:pPr>
      <w:r w:rsidRPr="000C06BC">
        <w:rPr>
          <w:rFonts w:ascii="Times" w:eastAsia="SimSun" w:hAnsi="Times"/>
          <w:color w:val="000000"/>
        </w:rPr>
        <w:t xml:space="preserve">Regarding RS measurement for the current beam for Event 2, for Option-2a, </w:t>
      </w:r>
      <w:r w:rsidRPr="000C06BC">
        <w:rPr>
          <w:rFonts w:ascii="Times" w:eastAsia="Batang" w:hAnsi="Times"/>
          <w:color w:val="000000"/>
        </w:rPr>
        <w:t xml:space="preserve">the following working assumption in RAN1#117 is confirmed with </w:t>
      </w:r>
      <w:r w:rsidRPr="000C06BC">
        <w:rPr>
          <w:rFonts w:ascii="Times" w:eastAsia="Batang" w:hAnsi="Times"/>
          <w:color w:val="FF0000"/>
        </w:rPr>
        <w:t>modification</w:t>
      </w:r>
      <w:r w:rsidRPr="000C06BC">
        <w:rPr>
          <w:rFonts w:ascii="Times" w:eastAsia="Batang" w:hAnsi="Times"/>
          <w:color w:val="000000"/>
        </w:rPr>
        <w:t>:</w:t>
      </w:r>
    </w:p>
    <w:p w14:paraId="30626E9B" w14:textId="77777777" w:rsidR="000C06BC" w:rsidRPr="000C06BC" w:rsidRDefault="000C06BC" w:rsidP="00684478">
      <w:pPr>
        <w:numPr>
          <w:ilvl w:val="0"/>
          <w:numId w:val="65"/>
        </w:numPr>
        <w:shd w:val="clear" w:color="auto" w:fill="FFFFFF"/>
        <w:overflowPunct/>
        <w:autoSpaceDE/>
        <w:autoSpaceDN/>
        <w:adjustRightInd/>
        <w:snapToGrid w:val="0"/>
        <w:spacing w:after="0"/>
        <w:jc w:val="both"/>
        <w:textAlignment w:val="auto"/>
        <w:rPr>
          <w:rFonts w:ascii="Times" w:eastAsia="SimSun" w:hAnsi="Times"/>
          <w:color w:val="000000"/>
        </w:rPr>
      </w:pPr>
      <w:r w:rsidRPr="000C06BC">
        <w:rPr>
          <w:rFonts w:ascii="Times" w:eastAsia="SimSun" w:hAnsi="Times"/>
          <w:color w:val="000000"/>
        </w:rPr>
        <w:t>(</w:t>
      </w:r>
      <w:r w:rsidRPr="000C06BC">
        <w:rPr>
          <w:rFonts w:ascii="Times" w:eastAsia="SimSun" w:hAnsi="Times"/>
          <w:b/>
          <w:bCs/>
          <w:color w:val="000000"/>
          <w:highlight w:val="darkYellow"/>
        </w:rPr>
        <w:t>Working Assumption</w:t>
      </w:r>
      <w:r w:rsidRPr="000C06BC">
        <w:rPr>
          <w:rFonts w:ascii="Times" w:eastAsia="SimSun" w:hAnsi="Times"/>
          <w:color w:val="000000"/>
        </w:rPr>
        <w:t>) Enabling of either Scheme-1 or Scheme-2 should ensure the same RS type for RS measurement for current beam and new beam.</w:t>
      </w:r>
    </w:p>
    <w:p w14:paraId="4B39FBC3" w14:textId="77777777" w:rsidR="000C06BC" w:rsidRPr="000C06BC" w:rsidRDefault="000C06BC" w:rsidP="00684478">
      <w:pPr>
        <w:numPr>
          <w:ilvl w:val="1"/>
          <w:numId w:val="65"/>
        </w:numPr>
        <w:overflowPunct/>
        <w:autoSpaceDE/>
        <w:autoSpaceDN/>
        <w:adjustRightInd/>
        <w:snapToGrid w:val="0"/>
        <w:spacing w:after="0"/>
        <w:textAlignment w:val="auto"/>
        <w:rPr>
          <w:rFonts w:ascii="Times" w:eastAsia="Batang" w:hAnsi="Times"/>
          <w:color w:val="FF0000"/>
          <w:lang w:eastAsia="ko-KR"/>
        </w:rPr>
      </w:pPr>
      <w:r w:rsidRPr="000C06BC">
        <w:rPr>
          <w:rFonts w:ascii="Times" w:eastAsia="Batang" w:hAnsi="Times"/>
          <w:color w:val="FF0000"/>
          <w:lang w:eastAsia="x-none"/>
        </w:rPr>
        <w:t>Note: In such case, t</w:t>
      </w:r>
      <w:r w:rsidRPr="000C06BC">
        <w:rPr>
          <w:rFonts w:ascii="Times" w:eastAsia="Batang" w:hAnsi="Times"/>
          <w:color w:val="FF0000"/>
          <w:lang w:eastAsia="ko-KR"/>
        </w:rPr>
        <w:t xml:space="preserve">he RS type comprises SSB and CSI-RS configured in a CSI-RS resource set configured with </w:t>
      </w:r>
      <w:r w:rsidRPr="000C06BC">
        <w:rPr>
          <w:rFonts w:ascii="Times" w:eastAsia="Batang" w:hAnsi="Times"/>
          <w:i/>
          <w:color w:val="FF0000"/>
          <w:lang w:eastAsia="ko-KR"/>
        </w:rPr>
        <w:t>repetition</w:t>
      </w:r>
      <w:r w:rsidRPr="000C06BC">
        <w:rPr>
          <w:rFonts w:ascii="Times" w:eastAsia="Batang" w:hAnsi="Times"/>
          <w:color w:val="FF0000"/>
          <w:lang w:eastAsia="ko-KR"/>
        </w:rPr>
        <w:t>.</w:t>
      </w:r>
    </w:p>
    <w:p w14:paraId="0A7C3E50"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highlight w:val="green"/>
          <w:lang w:eastAsia="ko-KR"/>
        </w:rPr>
      </w:pPr>
    </w:p>
    <w:p w14:paraId="5B6F27B3"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5252F769" w14:textId="77777777" w:rsidR="000C06BC" w:rsidRPr="000C06BC" w:rsidRDefault="000C06BC" w:rsidP="000C06BC">
      <w:pPr>
        <w:shd w:val="clear" w:color="auto" w:fill="FFFFFF"/>
        <w:overflowPunct/>
        <w:autoSpaceDE/>
        <w:autoSpaceDN/>
        <w:adjustRightInd/>
        <w:snapToGrid w:val="0"/>
        <w:spacing w:after="0"/>
        <w:textAlignment w:val="auto"/>
        <w:rPr>
          <w:rFonts w:ascii="Times" w:eastAsia="SimSun" w:hAnsi="Times"/>
          <w:sz w:val="28"/>
        </w:rPr>
      </w:pPr>
      <w:r w:rsidRPr="000C06BC">
        <w:rPr>
          <w:rFonts w:ascii="Times" w:eastAsia="Batang" w:hAnsi="Times"/>
          <w:szCs w:val="18"/>
        </w:rPr>
        <w:t>Regarding RS measurement for the current beam for Event 2, for enabling one of either Scheme-1 or Scheme-2 by NW in Option-2a, the following implicit manner is supported:</w:t>
      </w:r>
    </w:p>
    <w:p w14:paraId="53EA5AE0" w14:textId="77777777" w:rsidR="000C06BC" w:rsidRPr="000C06BC" w:rsidRDefault="000C06BC" w:rsidP="00684478">
      <w:pPr>
        <w:numPr>
          <w:ilvl w:val="0"/>
          <w:numId w:val="73"/>
        </w:numPr>
        <w:overflowPunct/>
        <w:autoSpaceDE/>
        <w:autoSpaceDN/>
        <w:adjustRightInd/>
        <w:snapToGrid w:val="0"/>
        <w:spacing w:after="0"/>
        <w:jc w:val="both"/>
        <w:textAlignment w:val="auto"/>
        <w:rPr>
          <w:rFonts w:ascii="Times" w:eastAsia="Batang" w:hAnsi="Times"/>
          <w:szCs w:val="18"/>
          <w:lang w:eastAsia="x-none"/>
        </w:rPr>
      </w:pPr>
      <w:r w:rsidRPr="000C06BC">
        <w:rPr>
          <w:rFonts w:ascii="Times" w:eastAsia="Batang" w:hAnsi="Times"/>
          <w:szCs w:val="18"/>
          <w:lang w:eastAsia="x-none"/>
        </w:rPr>
        <w:t xml:space="preserve">If the RS(s) for new beam are CSI-RS </w:t>
      </w:r>
      <w:r w:rsidRPr="000C06BC">
        <w:rPr>
          <w:rFonts w:ascii="Times" w:eastAsia="Batang" w:hAnsi="Times"/>
          <w:color w:val="FF0000"/>
          <w:lang w:eastAsia="ko-KR"/>
        </w:rPr>
        <w:t xml:space="preserve">configured in a CSI-RS resource set configured with </w:t>
      </w:r>
      <w:r w:rsidRPr="000C06BC">
        <w:rPr>
          <w:rFonts w:ascii="Times" w:eastAsia="Batang" w:hAnsi="Times"/>
          <w:i/>
          <w:color w:val="FF0000"/>
          <w:lang w:eastAsia="ko-KR"/>
        </w:rPr>
        <w:t>repetition</w:t>
      </w:r>
      <w:r w:rsidRPr="000C06BC">
        <w:rPr>
          <w:rFonts w:ascii="Times" w:eastAsia="Batang" w:hAnsi="Times"/>
          <w:szCs w:val="18"/>
          <w:lang w:eastAsia="x-none"/>
        </w:rPr>
        <w:t>, Scheme-1 is enabled; otherwise, Scheme-2 is enabled.</w:t>
      </w:r>
    </w:p>
    <w:p w14:paraId="60AD1425" w14:textId="77777777" w:rsidR="000C06BC" w:rsidRPr="000C06BC" w:rsidRDefault="000C06BC" w:rsidP="000C06BC">
      <w:pPr>
        <w:shd w:val="clear" w:color="auto" w:fill="FFFFFF"/>
        <w:overflowPunct/>
        <w:autoSpaceDE/>
        <w:autoSpaceDN/>
        <w:snapToGrid w:val="0"/>
        <w:spacing w:after="0"/>
        <w:jc w:val="both"/>
        <w:textAlignment w:val="auto"/>
        <w:rPr>
          <w:rFonts w:ascii="Times" w:eastAsia="Batang" w:hAnsi="Times"/>
          <w:szCs w:val="24"/>
        </w:rPr>
      </w:pPr>
    </w:p>
    <w:p w14:paraId="6AEAC84C"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4C130B49" w14:textId="77777777" w:rsidR="000C06BC" w:rsidRPr="000C06BC" w:rsidRDefault="000C06BC" w:rsidP="000C06BC">
      <w:pPr>
        <w:shd w:val="clear" w:color="auto" w:fill="FFFFFF"/>
        <w:overflowPunct/>
        <w:autoSpaceDE/>
        <w:autoSpaceDN/>
        <w:adjustRightInd/>
        <w:snapToGrid w:val="0"/>
        <w:spacing w:after="0"/>
        <w:textAlignment w:val="auto"/>
        <w:rPr>
          <w:rFonts w:ascii="Times" w:eastAsia="Batang" w:hAnsi="Times"/>
        </w:rPr>
      </w:pPr>
      <w:r w:rsidRPr="000C06BC">
        <w:rPr>
          <w:rFonts w:ascii="Times" w:eastAsia="Batang" w:hAnsi="Times"/>
        </w:rPr>
        <w:t xml:space="preserve">Regarding </w:t>
      </w:r>
      <w:r w:rsidRPr="000C06BC">
        <w:rPr>
          <w:rFonts w:ascii="Times" w:eastAsia="SimSun" w:hAnsi="Times"/>
        </w:rPr>
        <w:t>the triggering event determination for Event 2</w:t>
      </w:r>
      <w:r w:rsidRPr="000C06BC">
        <w:rPr>
          <w:rFonts w:ascii="Times" w:eastAsia="Batang" w:hAnsi="Times"/>
        </w:rPr>
        <w:t>, the event instance(s) counting is per new beam. Further study candidate condition(s) of resetting the counting including whether resetting is needed.</w:t>
      </w:r>
    </w:p>
    <w:p w14:paraId="11A4DD25" w14:textId="77777777" w:rsidR="000C06BC" w:rsidRPr="000C06BC" w:rsidRDefault="000C06BC" w:rsidP="000C06BC">
      <w:pPr>
        <w:shd w:val="clear" w:color="auto" w:fill="FFFFFF"/>
        <w:overflowPunct/>
        <w:autoSpaceDE/>
        <w:autoSpaceDN/>
        <w:snapToGrid w:val="0"/>
        <w:spacing w:after="0" w:line="256" w:lineRule="auto"/>
        <w:jc w:val="both"/>
        <w:textAlignment w:val="auto"/>
        <w:rPr>
          <w:rFonts w:ascii="Times" w:eastAsia="Batang" w:hAnsi="Times"/>
          <w:szCs w:val="24"/>
        </w:rPr>
      </w:pPr>
    </w:p>
    <w:p w14:paraId="7CC47DF3"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1920C53F" w14:textId="77777777" w:rsidR="000C06BC" w:rsidRPr="000C06BC" w:rsidRDefault="000C06BC" w:rsidP="000C06BC">
      <w:pPr>
        <w:shd w:val="clear" w:color="auto" w:fill="FFFFFF"/>
        <w:overflowPunct/>
        <w:autoSpaceDE/>
        <w:autoSpaceDN/>
        <w:adjustRightInd/>
        <w:snapToGrid w:val="0"/>
        <w:spacing w:after="0"/>
        <w:textAlignment w:val="auto"/>
        <w:rPr>
          <w:rFonts w:ascii="Times" w:eastAsia="SimSun" w:hAnsi="Times"/>
        </w:rPr>
      </w:pPr>
      <w:r w:rsidRPr="000C06BC">
        <w:rPr>
          <w:rFonts w:ascii="Times" w:eastAsia="SimSun" w:hAnsi="Times"/>
        </w:rPr>
        <w:t xml:space="preserve">Regarding the triggering event determination for Event 2, down-select among </w:t>
      </w:r>
      <w:r w:rsidRPr="000C06BC">
        <w:rPr>
          <w:rFonts w:ascii="Times" w:eastAsia="Batang" w:hAnsi="Times"/>
          <w:lang w:eastAsia="zh-CN"/>
        </w:rPr>
        <w:t>the following alternatives for the evaluation periodicity for determining Event-2 instance [at least when DRX is not configured]</w:t>
      </w:r>
    </w:p>
    <w:p w14:paraId="193BC001" w14:textId="77777777" w:rsidR="000C06BC" w:rsidRPr="000C06BC" w:rsidRDefault="000C06BC" w:rsidP="00684478">
      <w:pPr>
        <w:numPr>
          <w:ilvl w:val="0"/>
          <w:numId w:val="73"/>
        </w:numPr>
        <w:overflowPunct/>
        <w:autoSpaceDE/>
        <w:autoSpaceDN/>
        <w:adjustRightInd/>
        <w:snapToGrid w:val="0"/>
        <w:spacing w:after="0" w:line="257" w:lineRule="auto"/>
        <w:ind w:left="950" w:hanging="475"/>
        <w:jc w:val="both"/>
        <w:textAlignment w:val="auto"/>
        <w:rPr>
          <w:rFonts w:ascii="Times" w:eastAsia="Batang" w:hAnsi="Times"/>
          <w:lang w:eastAsia="x-none"/>
        </w:rPr>
      </w:pPr>
      <w:r w:rsidRPr="000C06BC">
        <w:rPr>
          <w:rFonts w:ascii="Times" w:eastAsia="Batang" w:hAnsi="Times"/>
          <w:lang w:eastAsia="x-none"/>
        </w:rPr>
        <w:t xml:space="preserve">Alt-1: </w:t>
      </w:r>
      <w:r w:rsidRPr="000C06BC">
        <w:rPr>
          <w:rFonts w:ascii="Times" w:eastAsia="Batang" w:hAnsi="Times" w:hint="eastAsia"/>
          <w:lang w:eastAsia="ko-KR"/>
        </w:rPr>
        <w:t>T</w:t>
      </w:r>
      <w:r w:rsidRPr="000C06BC">
        <w:rPr>
          <w:rFonts w:ascii="Times" w:eastAsia="Batang" w:hAnsi="Times"/>
          <w:lang w:eastAsia="x-none"/>
        </w:rPr>
        <w:t>he periodicity of the current beam RS should be the same as that of the new beam RS(s).</w:t>
      </w:r>
    </w:p>
    <w:p w14:paraId="2441B018" w14:textId="77777777" w:rsidR="000C06BC" w:rsidRPr="000C06BC" w:rsidRDefault="000C06BC" w:rsidP="00684478">
      <w:pPr>
        <w:numPr>
          <w:ilvl w:val="1"/>
          <w:numId w:val="73"/>
        </w:numPr>
        <w:overflowPunct/>
        <w:autoSpaceDE/>
        <w:autoSpaceDN/>
        <w:adjustRightInd/>
        <w:snapToGrid w:val="0"/>
        <w:spacing w:after="0" w:line="257" w:lineRule="auto"/>
        <w:jc w:val="both"/>
        <w:textAlignment w:val="auto"/>
        <w:rPr>
          <w:rFonts w:ascii="Times" w:eastAsia="Batang" w:hAnsi="Times"/>
          <w:lang w:eastAsia="x-none"/>
        </w:rPr>
      </w:pPr>
      <w:r w:rsidRPr="000C06BC">
        <w:rPr>
          <w:rFonts w:ascii="Times" w:eastAsia="Batang" w:hAnsi="Times"/>
          <w:lang w:eastAsia="x-none"/>
        </w:rPr>
        <w:t xml:space="preserve">The </w:t>
      </w:r>
      <w:r w:rsidRPr="000C06BC">
        <w:rPr>
          <w:rFonts w:ascii="Times" w:eastAsia="Batang" w:hAnsi="Times"/>
          <w:lang w:eastAsia="zh-CN"/>
        </w:rPr>
        <w:t xml:space="preserve">evaluation periodicity </w:t>
      </w:r>
      <w:r w:rsidRPr="000C06BC">
        <w:rPr>
          <w:rFonts w:ascii="Times" w:eastAsia="Batang" w:hAnsi="Times"/>
          <w:lang w:eastAsia="x-none"/>
        </w:rPr>
        <w:t xml:space="preserve">is the same as the periodicity of the current </w:t>
      </w:r>
      <w:r w:rsidRPr="000C06BC">
        <w:rPr>
          <w:rFonts w:ascii="Times" w:eastAsia="Batang" w:hAnsi="Times" w:hint="eastAsia"/>
          <w:lang w:eastAsia="ko-KR"/>
        </w:rPr>
        <w:t xml:space="preserve">and new </w:t>
      </w:r>
      <w:r w:rsidRPr="000C06BC">
        <w:rPr>
          <w:rFonts w:ascii="Times" w:eastAsia="Batang" w:hAnsi="Times"/>
          <w:lang w:eastAsia="x-none"/>
        </w:rPr>
        <w:t>beam RS</w:t>
      </w:r>
      <w:r w:rsidRPr="000C06BC">
        <w:rPr>
          <w:rFonts w:ascii="Times" w:eastAsia="Batang" w:hAnsi="Times" w:hint="eastAsia"/>
          <w:lang w:eastAsia="ko-KR"/>
        </w:rPr>
        <w:t>(s)</w:t>
      </w:r>
    </w:p>
    <w:p w14:paraId="070D585F" w14:textId="77777777" w:rsidR="000C06BC" w:rsidRPr="000C06BC" w:rsidRDefault="000C06BC" w:rsidP="00684478">
      <w:pPr>
        <w:numPr>
          <w:ilvl w:val="0"/>
          <w:numId w:val="73"/>
        </w:numPr>
        <w:overflowPunct/>
        <w:autoSpaceDE/>
        <w:autoSpaceDN/>
        <w:adjustRightInd/>
        <w:snapToGrid w:val="0"/>
        <w:spacing w:after="0" w:line="257" w:lineRule="auto"/>
        <w:ind w:left="950" w:hanging="475"/>
        <w:jc w:val="both"/>
        <w:textAlignment w:val="auto"/>
        <w:rPr>
          <w:rFonts w:ascii="Times" w:eastAsia="Batang" w:hAnsi="Times"/>
          <w:lang w:eastAsia="x-none"/>
        </w:rPr>
      </w:pPr>
      <w:r w:rsidRPr="000C06BC">
        <w:rPr>
          <w:rFonts w:ascii="Times" w:eastAsia="Batang" w:hAnsi="Times" w:hint="eastAsia"/>
          <w:lang w:eastAsia="ko-KR"/>
        </w:rPr>
        <w:t>Alt-2: The periodicity of the current beam RS can be different from that of the new beam RS(s)</w:t>
      </w:r>
    </w:p>
    <w:p w14:paraId="2603EB36" w14:textId="77777777" w:rsidR="000C06BC" w:rsidRPr="000C06BC" w:rsidRDefault="000C06BC" w:rsidP="00684478">
      <w:pPr>
        <w:numPr>
          <w:ilvl w:val="1"/>
          <w:numId w:val="73"/>
        </w:numPr>
        <w:overflowPunct/>
        <w:autoSpaceDE/>
        <w:autoSpaceDN/>
        <w:adjustRightInd/>
        <w:snapToGrid w:val="0"/>
        <w:spacing w:after="0" w:line="257" w:lineRule="auto"/>
        <w:jc w:val="both"/>
        <w:textAlignment w:val="auto"/>
        <w:rPr>
          <w:rFonts w:ascii="Times" w:eastAsia="Batang" w:hAnsi="Times"/>
          <w:lang w:eastAsia="x-none"/>
        </w:rPr>
      </w:pPr>
      <w:r w:rsidRPr="000C06BC">
        <w:rPr>
          <w:rFonts w:ascii="Times" w:eastAsia="Batang" w:hAnsi="Times"/>
          <w:lang w:eastAsia="x-none"/>
        </w:rPr>
        <w:t xml:space="preserve">Alt-2_1: The </w:t>
      </w:r>
      <w:r w:rsidRPr="000C06BC">
        <w:rPr>
          <w:rFonts w:ascii="Times" w:eastAsia="Batang" w:hAnsi="Times"/>
          <w:lang w:eastAsia="zh-CN"/>
        </w:rPr>
        <w:t xml:space="preserve">evaluation periodicity </w:t>
      </w:r>
      <w:r w:rsidRPr="000C06BC">
        <w:rPr>
          <w:rFonts w:ascii="Times" w:eastAsia="Batang" w:hAnsi="Times"/>
          <w:lang w:eastAsia="x-none"/>
        </w:rPr>
        <w:t xml:space="preserve">is the same as the periodicity of the current beam RS; </w:t>
      </w:r>
    </w:p>
    <w:p w14:paraId="7F634104" w14:textId="77777777" w:rsidR="000C06BC" w:rsidRPr="000C06BC" w:rsidRDefault="000C06BC" w:rsidP="00684478">
      <w:pPr>
        <w:numPr>
          <w:ilvl w:val="1"/>
          <w:numId w:val="73"/>
        </w:numPr>
        <w:overflowPunct/>
        <w:autoSpaceDE/>
        <w:autoSpaceDN/>
        <w:adjustRightInd/>
        <w:snapToGrid w:val="0"/>
        <w:spacing w:after="0" w:line="257" w:lineRule="auto"/>
        <w:jc w:val="both"/>
        <w:textAlignment w:val="auto"/>
        <w:rPr>
          <w:rFonts w:ascii="Times" w:eastAsia="Batang" w:hAnsi="Times"/>
          <w:lang w:eastAsia="x-none"/>
        </w:rPr>
      </w:pPr>
      <w:r w:rsidRPr="000C06BC">
        <w:rPr>
          <w:rFonts w:ascii="Times" w:eastAsia="Batang" w:hAnsi="Times"/>
          <w:lang w:eastAsia="x-none"/>
        </w:rPr>
        <w:t xml:space="preserve">Alt-2_2: The </w:t>
      </w:r>
      <w:r w:rsidRPr="000C06BC">
        <w:rPr>
          <w:rFonts w:ascii="Times" w:eastAsia="Batang" w:hAnsi="Times"/>
          <w:lang w:eastAsia="zh-CN"/>
        </w:rPr>
        <w:t xml:space="preserve">evaluation periodicity </w:t>
      </w:r>
      <w:r w:rsidRPr="000C06BC">
        <w:rPr>
          <w:rFonts w:ascii="Times" w:eastAsia="Batang" w:hAnsi="Times"/>
          <w:lang w:eastAsia="x-none"/>
        </w:rPr>
        <w:t>is the same as periodicity of the new beam RS;</w:t>
      </w:r>
    </w:p>
    <w:p w14:paraId="1DC244D2" w14:textId="77777777" w:rsidR="000C06BC" w:rsidRPr="000C06BC" w:rsidRDefault="000C06BC" w:rsidP="00684478">
      <w:pPr>
        <w:numPr>
          <w:ilvl w:val="1"/>
          <w:numId w:val="73"/>
        </w:numPr>
        <w:overflowPunct/>
        <w:autoSpaceDE/>
        <w:autoSpaceDN/>
        <w:adjustRightInd/>
        <w:snapToGrid w:val="0"/>
        <w:spacing w:after="0" w:line="257" w:lineRule="auto"/>
        <w:jc w:val="both"/>
        <w:textAlignment w:val="auto"/>
        <w:rPr>
          <w:rFonts w:ascii="Times" w:eastAsia="Batang" w:hAnsi="Times"/>
          <w:lang w:eastAsia="x-none"/>
        </w:rPr>
      </w:pPr>
      <w:r w:rsidRPr="000C06BC">
        <w:rPr>
          <w:rFonts w:ascii="Times" w:eastAsia="Batang" w:hAnsi="Times"/>
          <w:lang w:eastAsia="x-none"/>
        </w:rPr>
        <w:t xml:space="preserve">Alt-2_3: The </w:t>
      </w:r>
      <w:r w:rsidRPr="000C06BC">
        <w:rPr>
          <w:rFonts w:ascii="Times" w:eastAsia="Batang" w:hAnsi="Times"/>
          <w:lang w:eastAsia="zh-CN"/>
        </w:rPr>
        <w:t xml:space="preserve">evaluation periodicity </w:t>
      </w:r>
      <w:r w:rsidRPr="000C06BC">
        <w:rPr>
          <w:rFonts w:ascii="Times" w:eastAsia="Batang" w:hAnsi="Times"/>
          <w:lang w:eastAsia="x-none"/>
        </w:rPr>
        <w:t xml:space="preserve">is the same as shortest periodicity of the current beam RS and new beam RS(s): </w:t>
      </w:r>
    </w:p>
    <w:p w14:paraId="40D6E443" w14:textId="77777777" w:rsidR="000C06BC" w:rsidRPr="000C06BC" w:rsidRDefault="000C06BC" w:rsidP="00684478">
      <w:pPr>
        <w:numPr>
          <w:ilvl w:val="1"/>
          <w:numId w:val="73"/>
        </w:numPr>
        <w:overflowPunct/>
        <w:autoSpaceDE/>
        <w:autoSpaceDN/>
        <w:adjustRightInd/>
        <w:snapToGrid w:val="0"/>
        <w:spacing w:after="0" w:line="257" w:lineRule="auto"/>
        <w:jc w:val="both"/>
        <w:textAlignment w:val="auto"/>
        <w:rPr>
          <w:rFonts w:ascii="Times" w:eastAsia="Batang" w:hAnsi="Times"/>
          <w:lang w:eastAsia="x-none"/>
        </w:rPr>
      </w:pPr>
      <w:r w:rsidRPr="000C06BC">
        <w:rPr>
          <w:rFonts w:ascii="Times" w:eastAsia="Batang" w:hAnsi="Times"/>
          <w:lang w:eastAsia="x-none"/>
        </w:rPr>
        <w:lastRenderedPageBreak/>
        <w:t xml:space="preserve">Alt-2_4: The </w:t>
      </w:r>
      <w:r w:rsidRPr="000C06BC">
        <w:rPr>
          <w:rFonts w:ascii="Times" w:eastAsia="Batang" w:hAnsi="Times"/>
          <w:lang w:eastAsia="zh-CN"/>
        </w:rPr>
        <w:t xml:space="preserve">evaluation periodicity </w:t>
      </w:r>
      <w:r w:rsidRPr="000C06BC">
        <w:rPr>
          <w:rFonts w:ascii="Times" w:eastAsia="Batang" w:hAnsi="Times"/>
          <w:lang w:eastAsia="x-none"/>
        </w:rPr>
        <w:t xml:space="preserve">is the maximum of {X </w:t>
      </w:r>
      <w:proofErr w:type="spellStart"/>
      <w:r w:rsidRPr="000C06BC">
        <w:rPr>
          <w:rFonts w:ascii="Times" w:eastAsia="Batang" w:hAnsi="Times"/>
          <w:lang w:eastAsia="x-none"/>
        </w:rPr>
        <w:t>ms</w:t>
      </w:r>
      <w:proofErr w:type="spellEnd"/>
      <w:r w:rsidRPr="000C06BC">
        <w:rPr>
          <w:rFonts w:ascii="Times" w:eastAsia="Batang" w:hAnsi="Times"/>
          <w:lang w:eastAsia="x-none"/>
        </w:rPr>
        <w:t>, shortest periodicity of the current beam RS and new beam RS(s)}:</w:t>
      </w:r>
    </w:p>
    <w:p w14:paraId="0EFFAC1E" w14:textId="77777777" w:rsidR="000C06BC" w:rsidRPr="000C06BC" w:rsidRDefault="000C06BC" w:rsidP="00684478">
      <w:pPr>
        <w:numPr>
          <w:ilvl w:val="1"/>
          <w:numId w:val="73"/>
        </w:numPr>
        <w:overflowPunct/>
        <w:autoSpaceDE/>
        <w:autoSpaceDN/>
        <w:adjustRightInd/>
        <w:snapToGrid w:val="0"/>
        <w:spacing w:after="0" w:line="257" w:lineRule="auto"/>
        <w:jc w:val="both"/>
        <w:textAlignment w:val="auto"/>
        <w:rPr>
          <w:rFonts w:ascii="Times" w:eastAsia="Batang" w:hAnsi="Times"/>
          <w:lang w:eastAsia="x-none"/>
        </w:rPr>
      </w:pPr>
      <w:r w:rsidRPr="000C06BC">
        <w:rPr>
          <w:rFonts w:ascii="Times" w:eastAsia="Batang" w:hAnsi="Times"/>
          <w:lang w:eastAsia="x-none"/>
        </w:rPr>
        <w:t xml:space="preserve">Alt-2_5: The </w:t>
      </w:r>
      <w:r w:rsidRPr="000C06BC">
        <w:rPr>
          <w:rFonts w:ascii="Times" w:eastAsia="Batang" w:hAnsi="Times"/>
          <w:lang w:eastAsia="zh-CN"/>
        </w:rPr>
        <w:t xml:space="preserve">evaluation periodicity </w:t>
      </w:r>
      <w:r w:rsidRPr="000C06BC">
        <w:rPr>
          <w:rFonts w:ascii="Times" w:eastAsia="Batang" w:hAnsi="Times"/>
          <w:lang w:eastAsia="x-none"/>
        </w:rPr>
        <w:t xml:space="preserve">is the same as largest periodicity of the current beam RS and new beam RS(s): </w:t>
      </w:r>
    </w:p>
    <w:p w14:paraId="017AC335" w14:textId="77777777" w:rsidR="000C06BC" w:rsidRPr="000C06BC" w:rsidRDefault="000C06BC" w:rsidP="000C06BC">
      <w:pPr>
        <w:overflowPunct/>
        <w:autoSpaceDE/>
        <w:autoSpaceDN/>
        <w:adjustRightInd/>
        <w:snapToGrid w:val="0"/>
        <w:spacing w:after="0" w:line="257" w:lineRule="auto"/>
        <w:jc w:val="both"/>
        <w:textAlignment w:val="auto"/>
        <w:rPr>
          <w:rFonts w:ascii="Times" w:eastAsia="Batang" w:hAnsi="Times"/>
        </w:rPr>
      </w:pPr>
      <w:r w:rsidRPr="000C06BC">
        <w:rPr>
          <w:rFonts w:ascii="Times" w:eastAsia="Batang" w:hAnsi="Times"/>
        </w:rPr>
        <w:t xml:space="preserve">Note: There is the same periodicity for the new beam RS(s). </w:t>
      </w:r>
    </w:p>
    <w:p w14:paraId="5D9F8698" w14:textId="77777777" w:rsidR="000C06BC" w:rsidRPr="000C06BC" w:rsidRDefault="000C06BC" w:rsidP="000C06BC">
      <w:pPr>
        <w:overflowPunct/>
        <w:autoSpaceDE/>
        <w:autoSpaceDN/>
        <w:adjustRightInd/>
        <w:spacing w:after="0"/>
        <w:textAlignment w:val="auto"/>
        <w:rPr>
          <w:rFonts w:ascii="Times" w:eastAsia="Batang" w:hAnsi="Times"/>
          <w:sz w:val="18"/>
          <w:szCs w:val="18"/>
        </w:rPr>
      </w:pPr>
    </w:p>
    <w:p w14:paraId="4BFB53DB"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03CCC750" w14:textId="77777777" w:rsidR="000C06BC" w:rsidRPr="000C06BC" w:rsidRDefault="000C06BC" w:rsidP="000C06BC">
      <w:pPr>
        <w:shd w:val="clear" w:color="auto" w:fill="FFFFFF"/>
        <w:overflowPunct/>
        <w:autoSpaceDE/>
        <w:autoSpaceDN/>
        <w:snapToGrid w:val="0"/>
        <w:spacing w:after="0"/>
        <w:textAlignment w:val="auto"/>
        <w:rPr>
          <w:rFonts w:ascii="Times" w:eastAsia="SimSun" w:hAnsi="Times"/>
        </w:rPr>
      </w:pPr>
      <w:r w:rsidRPr="000C06BC">
        <w:rPr>
          <w:rFonts w:ascii="Times" w:eastAsia="SimSun" w:hAnsi="Times"/>
        </w:rPr>
        <w:t xml:space="preserve">On cross-CC beam report transmission procedure for UE-initiated/event-driven beam reporting, regarding Event-2, the following is supported </w:t>
      </w:r>
    </w:p>
    <w:p w14:paraId="6206F7DD" w14:textId="77777777" w:rsidR="000C06BC" w:rsidRPr="000C06BC" w:rsidRDefault="000C06BC" w:rsidP="000C06BC">
      <w:pPr>
        <w:numPr>
          <w:ilvl w:val="0"/>
          <w:numId w:val="56"/>
        </w:numPr>
        <w:overflowPunct/>
        <w:autoSpaceDE/>
        <w:autoSpaceDN/>
        <w:adjustRightInd/>
        <w:snapToGrid w:val="0"/>
        <w:spacing w:after="0" w:line="257" w:lineRule="auto"/>
        <w:ind w:hanging="475"/>
        <w:jc w:val="both"/>
        <w:textAlignment w:val="auto"/>
        <w:rPr>
          <w:rFonts w:ascii="Times" w:eastAsia="Batang" w:hAnsi="Times" w:cs="Times"/>
          <w:lang w:eastAsia="zh-CN"/>
        </w:rPr>
      </w:pPr>
      <w:r w:rsidRPr="000C06BC">
        <w:rPr>
          <w:rFonts w:ascii="Times" w:eastAsia="Batang" w:hAnsi="Times" w:cs="Times"/>
          <w:lang w:eastAsia="zh-CN"/>
        </w:rPr>
        <w:t xml:space="preserve">For new beam measurement, in </w:t>
      </w:r>
      <w:r w:rsidRPr="000C06BC">
        <w:rPr>
          <w:rFonts w:ascii="Times" w:eastAsia="Batang" w:hAnsi="Times"/>
          <w:lang w:eastAsia="x-none"/>
        </w:rPr>
        <w:t xml:space="preserve">a </w:t>
      </w:r>
      <w:r w:rsidRPr="000C06BC">
        <w:rPr>
          <w:rFonts w:ascii="Times" w:eastAsia="DengXian" w:hAnsi="Times"/>
          <w:lang w:eastAsia="x-none"/>
        </w:rPr>
        <w:t>CSI report</w:t>
      </w:r>
      <w:r w:rsidRPr="000C06BC">
        <w:rPr>
          <w:rFonts w:ascii="Times" w:eastAsia="Batang" w:hAnsi="Times"/>
          <w:lang w:eastAsia="x-none"/>
        </w:rPr>
        <w:t xml:space="preserve"> </w:t>
      </w:r>
      <w:r w:rsidRPr="000C06BC">
        <w:rPr>
          <w:rFonts w:ascii="Times" w:eastAsia="DengXian" w:hAnsi="Times"/>
          <w:lang w:eastAsia="x-none"/>
        </w:rPr>
        <w:t>configuration</w:t>
      </w:r>
      <w:r w:rsidRPr="000C06BC">
        <w:rPr>
          <w:rFonts w:ascii="Times" w:eastAsia="Batang" w:hAnsi="Times"/>
          <w:lang w:eastAsia="x-none"/>
        </w:rPr>
        <w:t xml:space="preserve">, </w:t>
      </w:r>
      <w:r w:rsidRPr="000C06BC">
        <w:rPr>
          <w:rFonts w:ascii="Times" w:eastAsia="Batang" w:hAnsi="Times" w:cs="Times"/>
          <w:lang w:eastAsia="zh-CN"/>
        </w:rPr>
        <w:t xml:space="preserve">configure legacy RRC parameter </w:t>
      </w:r>
      <w:r w:rsidRPr="000C06BC">
        <w:rPr>
          <w:rFonts w:ascii="Times" w:eastAsia="Batang" w:hAnsi="Times" w:cs="Times"/>
          <w:i/>
          <w:iCs/>
          <w:lang w:eastAsia="zh-CN"/>
        </w:rPr>
        <w:t>carrier</w:t>
      </w:r>
      <w:r w:rsidRPr="000C06BC">
        <w:rPr>
          <w:rFonts w:ascii="Times" w:eastAsia="Batang" w:hAnsi="Times" w:cs="Times"/>
          <w:lang w:eastAsia="zh-CN"/>
        </w:rPr>
        <w:t xml:space="preserve"> that indicates the CC that the RS resource set associated with the CSI reporting configuration can be found</w:t>
      </w:r>
    </w:p>
    <w:p w14:paraId="405FD524" w14:textId="77777777" w:rsidR="000C06BC" w:rsidRPr="000C06BC" w:rsidRDefault="000C06BC" w:rsidP="000C06BC">
      <w:pPr>
        <w:numPr>
          <w:ilvl w:val="0"/>
          <w:numId w:val="56"/>
        </w:numPr>
        <w:overflowPunct/>
        <w:autoSpaceDE/>
        <w:autoSpaceDN/>
        <w:adjustRightInd/>
        <w:snapToGrid w:val="0"/>
        <w:spacing w:after="0" w:line="257" w:lineRule="auto"/>
        <w:ind w:left="950" w:hanging="475"/>
        <w:jc w:val="both"/>
        <w:textAlignment w:val="auto"/>
        <w:rPr>
          <w:rFonts w:ascii="Times" w:eastAsia="Batang" w:hAnsi="Times"/>
          <w:lang w:eastAsia="zh-CN"/>
        </w:rPr>
      </w:pPr>
      <w:r w:rsidRPr="000C06BC">
        <w:rPr>
          <w:rFonts w:ascii="Times" w:eastAsia="Batang" w:hAnsi="Times"/>
          <w:lang w:eastAsia="zh-CN"/>
        </w:rPr>
        <w:t xml:space="preserve">FFS: Whether the current beam RS and new beam RS(s) can be in the same CC or in different CCs, regarding cross-CC beam measurement. </w:t>
      </w:r>
    </w:p>
    <w:p w14:paraId="3780A995" w14:textId="77777777" w:rsidR="000C06BC" w:rsidRPr="000C06BC" w:rsidRDefault="000C06BC" w:rsidP="000C06BC">
      <w:pPr>
        <w:numPr>
          <w:ilvl w:val="0"/>
          <w:numId w:val="56"/>
        </w:numPr>
        <w:overflowPunct/>
        <w:autoSpaceDE/>
        <w:autoSpaceDN/>
        <w:adjustRightInd/>
        <w:snapToGrid w:val="0"/>
        <w:spacing w:after="0" w:line="257" w:lineRule="auto"/>
        <w:ind w:left="950" w:hanging="475"/>
        <w:jc w:val="both"/>
        <w:textAlignment w:val="auto"/>
        <w:rPr>
          <w:rFonts w:ascii="Times" w:eastAsia="Batang" w:hAnsi="Times"/>
          <w:lang w:eastAsia="zh-CN"/>
        </w:rPr>
      </w:pPr>
      <w:r w:rsidRPr="000C06BC">
        <w:rPr>
          <w:rFonts w:ascii="Times" w:eastAsia="Batang" w:hAnsi="Times"/>
          <w:lang w:eastAsia="zh-CN"/>
        </w:rPr>
        <w:t xml:space="preserve">FFS: Whether the indicated TCI state and new beam RS(s) can be in the same CC or in different CCs, regarding cross-CC beam measurement. </w:t>
      </w:r>
    </w:p>
    <w:p w14:paraId="5DF69B5C" w14:textId="77777777" w:rsidR="000C06BC" w:rsidRPr="000C06BC" w:rsidRDefault="000C06BC" w:rsidP="000C06BC">
      <w:pPr>
        <w:overflowPunct/>
        <w:autoSpaceDE/>
        <w:autoSpaceDN/>
        <w:adjustRightInd/>
        <w:snapToGrid w:val="0"/>
        <w:spacing w:after="0"/>
        <w:jc w:val="both"/>
        <w:textAlignment w:val="auto"/>
        <w:rPr>
          <w:rFonts w:ascii="Times" w:eastAsia="SimSun" w:hAnsi="Times" w:cs="Times"/>
        </w:rPr>
      </w:pPr>
    </w:p>
    <w:p w14:paraId="58B2F748" w14:textId="77777777" w:rsidR="000C06BC" w:rsidRPr="000C06BC" w:rsidRDefault="000C06BC" w:rsidP="000C06BC">
      <w:pPr>
        <w:overflowPunct/>
        <w:autoSpaceDE/>
        <w:autoSpaceDN/>
        <w:adjustRightInd/>
        <w:snapToGrid w:val="0"/>
        <w:spacing w:after="0"/>
        <w:jc w:val="both"/>
        <w:textAlignment w:val="auto"/>
        <w:rPr>
          <w:rFonts w:ascii="Times" w:eastAsia="SimSun" w:hAnsi="Times" w:cs="Times"/>
          <w:b/>
          <w:bCs/>
        </w:rPr>
      </w:pPr>
      <w:r w:rsidRPr="000C06BC">
        <w:rPr>
          <w:rFonts w:ascii="Times" w:eastAsia="SimSun" w:hAnsi="Times" w:cs="Times"/>
          <w:b/>
          <w:bCs/>
        </w:rPr>
        <w:t>Conclusion</w:t>
      </w:r>
    </w:p>
    <w:p w14:paraId="64C55D58" w14:textId="77777777" w:rsidR="000C06BC" w:rsidRPr="000C06BC" w:rsidRDefault="000C06BC" w:rsidP="000C06BC">
      <w:pPr>
        <w:overflowPunct/>
        <w:autoSpaceDE/>
        <w:autoSpaceDN/>
        <w:adjustRightInd/>
        <w:snapToGrid w:val="0"/>
        <w:spacing w:after="0"/>
        <w:jc w:val="both"/>
        <w:textAlignment w:val="auto"/>
        <w:rPr>
          <w:rFonts w:ascii="Times" w:eastAsia="SimSun" w:hAnsi="Times" w:cs="Times"/>
        </w:rPr>
      </w:pPr>
      <w:r w:rsidRPr="000C06BC">
        <w:rPr>
          <w:rFonts w:ascii="Times" w:eastAsia="SimSun" w:hAnsi="Times" w:cs="Times"/>
        </w:rPr>
        <w:t>There is no RAN1 consensus on the following proposal:</w:t>
      </w:r>
    </w:p>
    <w:p w14:paraId="4AE4F4F6" w14:textId="0D224C7F" w:rsidR="000C06BC" w:rsidRPr="000C06BC" w:rsidRDefault="000C06BC" w:rsidP="006139CB">
      <w:pPr>
        <w:overflowPunct/>
        <w:autoSpaceDE/>
        <w:autoSpaceDN/>
        <w:adjustRightInd/>
        <w:snapToGrid w:val="0"/>
        <w:spacing w:after="0"/>
        <w:jc w:val="both"/>
        <w:textAlignment w:val="auto"/>
        <w:rPr>
          <w:rFonts w:ascii="Times" w:eastAsia="SimSun" w:hAnsi="Times" w:cs="Times"/>
          <w:b/>
        </w:rPr>
      </w:pPr>
      <w:r w:rsidRPr="000C06BC">
        <w:rPr>
          <w:rFonts w:ascii="Times" w:eastAsia="SimSun" w:hAnsi="Times" w:cs="Times"/>
        </w:rPr>
        <w:t xml:space="preserve">On UE-initiated/event-driven beam reporting, regarding L1-RSRP report format Option-3 depending on Event-2, the candidate value of ‘N’ can further comprise </w:t>
      </w:r>
      <w:r w:rsidRPr="000C06BC">
        <w:rPr>
          <w:rFonts w:ascii="Times" w:eastAsia="Batang" w:hAnsi="Times"/>
          <w:szCs w:val="24"/>
        </w:rPr>
        <w:t xml:space="preserve">{5, 6, 7, 8}, besides for previously agreed candidate value of </w:t>
      </w:r>
      <w:r w:rsidRPr="000C06BC">
        <w:rPr>
          <w:rFonts w:ascii="Times" w:eastAsia="Batang" w:hAnsi="Times"/>
          <w:color w:val="000000"/>
          <w:szCs w:val="24"/>
        </w:rPr>
        <w:t>{1, 2, 3, 4}.</w:t>
      </w:r>
      <w:r w:rsidRPr="000C06BC">
        <w:rPr>
          <w:rFonts w:ascii="Times" w:eastAsia="SimSun" w:hAnsi="Times" w:cs="Times"/>
          <w:b/>
        </w:rPr>
        <w:t xml:space="preserve">  </w:t>
      </w:r>
    </w:p>
    <w:p w14:paraId="1DCB849A" w14:textId="77777777" w:rsidR="0038174B" w:rsidRDefault="0038174B" w:rsidP="000661F9">
      <w:pPr>
        <w:overflowPunct/>
        <w:autoSpaceDE/>
        <w:autoSpaceDN/>
        <w:adjustRightInd/>
        <w:spacing w:after="0"/>
        <w:textAlignment w:val="auto"/>
        <w:rPr>
          <w:rFonts w:ascii="Times" w:eastAsia="Batang" w:hAnsi="Times"/>
          <w:szCs w:val="24"/>
          <w:lang w:eastAsia="x-none"/>
        </w:rPr>
      </w:pPr>
    </w:p>
    <w:p w14:paraId="439A451A" w14:textId="77777777" w:rsidR="00BC587E" w:rsidRDefault="00BC587E" w:rsidP="000661F9">
      <w:pPr>
        <w:overflowPunct/>
        <w:autoSpaceDE/>
        <w:autoSpaceDN/>
        <w:adjustRightInd/>
        <w:spacing w:after="0"/>
        <w:textAlignment w:val="auto"/>
        <w:rPr>
          <w:rFonts w:ascii="Times" w:eastAsia="Batang" w:hAnsi="Times"/>
          <w:szCs w:val="24"/>
          <w:lang w:eastAsia="x-none"/>
        </w:rPr>
      </w:pPr>
    </w:p>
    <w:p w14:paraId="675850DF" w14:textId="613B1F5C" w:rsidR="0030789B"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 xml:space="preserve">CSI </w:t>
      </w:r>
    </w:p>
    <w:p w14:paraId="1CED4A9D" w14:textId="30EF31D2" w:rsidR="0030789B" w:rsidRDefault="0030789B" w:rsidP="000661F9">
      <w:pPr>
        <w:overflowPunct/>
        <w:autoSpaceDE/>
        <w:autoSpaceDN/>
        <w:adjustRightInd/>
        <w:spacing w:after="0"/>
        <w:textAlignment w:val="auto"/>
        <w:rPr>
          <w:rFonts w:ascii="Times" w:eastAsia="Batang" w:hAnsi="Times"/>
          <w:szCs w:val="24"/>
          <w:lang w:eastAsia="x-none"/>
        </w:rPr>
      </w:pPr>
    </w:p>
    <w:p w14:paraId="5EEA50DA"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5E2C94CF" w14:textId="77777777" w:rsidR="000C06BC" w:rsidRPr="000C06BC" w:rsidRDefault="000C06BC" w:rsidP="000C06BC">
      <w:pPr>
        <w:overflowPunct/>
        <w:autoSpaceDE/>
        <w:autoSpaceDN/>
        <w:adjustRightInd/>
        <w:snapToGrid w:val="0"/>
        <w:spacing w:after="0"/>
        <w:textAlignment w:val="auto"/>
        <w:rPr>
          <w:rFonts w:ascii="Times" w:eastAsia="Malgun Gothic" w:hAnsi="Times"/>
          <w:szCs w:val="24"/>
          <w:lang w:eastAsia="zh-TW"/>
        </w:rPr>
      </w:pPr>
      <w:r w:rsidRPr="000C06BC">
        <w:rPr>
          <w:rFonts w:ascii="Times" w:eastAsia="Malgun Gothic" w:hAnsi="Times"/>
          <w:szCs w:val="24"/>
          <w:lang w:eastAsia="zh-TW"/>
        </w:rPr>
        <w:t>For a UE configured with a total of P</w:t>
      </w:r>
      <w:r w:rsidRPr="000C06BC">
        <w:rPr>
          <w:rFonts w:ascii="Times" w:eastAsia="Malgun Gothic" w:hAnsi="Times"/>
          <w:szCs w:val="24"/>
          <w:vertAlign w:val="subscript"/>
          <w:lang w:eastAsia="zh-TW"/>
        </w:rPr>
        <w:t>SRS</w:t>
      </w:r>
      <w:r w:rsidRPr="000C06BC">
        <w:rPr>
          <w:rFonts w:ascii="Times" w:eastAsia="Malgun Gothic" w:hAnsi="Times"/>
          <w:szCs w:val="24"/>
          <w:lang w:eastAsia="zh-TW"/>
        </w:rPr>
        <w:t>=6 or 8 ports across ≥1 SRS resources</w:t>
      </w:r>
      <w:r w:rsidRPr="000C06BC">
        <w:rPr>
          <w:rFonts w:ascii="Times" w:eastAsia="Batang" w:hAnsi="Times"/>
          <w:szCs w:val="24"/>
        </w:rPr>
        <w:t xml:space="preserve"> </w:t>
      </w:r>
      <w:r w:rsidRPr="000C06BC">
        <w:rPr>
          <w:rFonts w:ascii="Times" w:eastAsia="Malgun Gothic" w:hAnsi="Times"/>
          <w:szCs w:val="24"/>
          <w:lang w:eastAsia="zh-TW"/>
        </w:rPr>
        <w:t>for antenna switching intended for xT6R or xT8R, respectively, support the following fixed SRS port grouping where (with the P</w:t>
      </w:r>
      <w:r w:rsidRPr="000C06BC">
        <w:rPr>
          <w:rFonts w:ascii="Times" w:eastAsia="Malgun Gothic" w:hAnsi="Times"/>
          <w:szCs w:val="24"/>
          <w:vertAlign w:val="subscript"/>
          <w:lang w:eastAsia="zh-TW"/>
        </w:rPr>
        <w:t>SRS</w:t>
      </w:r>
      <w:r w:rsidRPr="000C06BC">
        <w:rPr>
          <w:rFonts w:ascii="Times" w:eastAsia="Malgun Gothic" w:hAnsi="Times"/>
          <w:szCs w:val="24"/>
          <w:lang w:eastAsia="zh-TW"/>
        </w:rPr>
        <w:t xml:space="preserve"> ports indexed in an ascending order according to SRS resource ID and port number within each SRS resource): </w:t>
      </w:r>
    </w:p>
    <w:p w14:paraId="6F55AC54" w14:textId="77777777" w:rsidR="000C06BC" w:rsidRPr="000C06BC" w:rsidRDefault="000C06BC" w:rsidP="00684478">
      <w:pPr>
        <w:numPr>
          <w:ilvl w:val="0"/>
          <w:numId w:val="76"/>
        </w:numPr>
        <w:overflowPunct/>
        <w:autoSpaceDE/>
        <w:autoSpaceDN/>
        <w:adjustRightInd/>
        <w:snapToGrid w:val="0"/>
        <w:spacing w:after="0"/>
        <w:textAlignment w:val="auto"/>
        <w:rPr>
          <w:rFonts w:ascii="Times" w:eastAsia="Batang" w:hAnsi="Times"/>
          <w:szCs w:val="24"/>
          <w:lang w:eastAsia="zh-TW"/>
        </w:rPr>
      </w:pPr>
      <w:r w:rsidRPr="000C06BC">
        <w:rPr>
          <w:rFonts w:ascii="Times" w:eastAsia="Batang" w:hAnsi="Times"/>
          <w:szCs w:val="24"/>
          <w:lang w:eastAsia="zh-TW"/>
        </w:rPr>
        <w:t>SRS port group 0, corresponding to CW0, comprises the even P</w:t>
      </w:r>
      <w:r w:rsidRPr="000C06BC">
        <w:rPr>
          <w:rFonts w:ascii="Times" w:eastAsia="Batang" w:hAnsi="Times"/>
          <w:szCs w:val="24"/>
          <w:vertAlign w:val="subscript"/>
          <w:lang w:eastAsia="zh-TW"/>
        </w:rPr>
        <w:t>SRS</w:t>
      </w:r>
      <w:r w:rsidRPr="000C06BC">
        <w:rPr>
          <w:rFonts w:ascii="Times" w:eastAsia="Batang" w:hAnsi="Times"/>
          <w:szCs w:val="24"/>
          <w:lang w:eastAsia="zh-TW"/>
        </w:rPr>
        <w:t>/2 out of P</w:t>
      </w:r>
      <w:r w:rsidRPr="000C06BC">
        <w:rPr>
          <w:rFonts w:ascii="Times" w:eastAsia="Batang" w:hAnsi="Times"/>
          <w:szCs w:val="24"/>
          <w:vertAlign w:val="subscript"/>
          <w:lang w:eastAsia="zh-TW"/>
        </w:rPr>
        <w:t>SRS</w:t>
      </w:r>
      <w:r w:rsidRPr="000C06BC">
        <w:rPr>
          <w:rFonts w:ascii="Times" w:eastAsia="Batang" w:hAnsi="Times"/>
          <w:szCs w:val="24"/>
          <w:lang w:eastAsia="zh-TW"/>
        </w:rPr>
        <w:t xml:space="preserve"> ports; and </w:t>
      </w:r>
    </w:p>
    <w:p w14:paraId="44C0F845" w14:textId="77777777" w:rsidR="000C06BC" w:rsidRPr="000C06BC" w:rsidRDefault="000C06BC" w:rsidP="00684478">
      <w:pPr>
        <w:numPr>
          <w:ilvl w:val="0"/>
          <w:numId w:val="76"/>
        </w:numPr>
        <w:overflowPunct/>
        <w:autoSpaceDE/>
        <w:autoSpaceDN/>
        <w:adjustRightInd/>
        <w:snapToGrid w:val="0"/>
        <w:spacing w:after="0"/>
        <w:textAlignment w:val="auto"/>
        <w:rPr>
          <w:rFonts w:ascii="Times" w:eastAsia="Batang" w:hAnsi="Times"/>
          <w:szCs w:val="24"/>
          <w:lang w:eastAsia="zh-TW"/>
        </w:rPr>
      </w:pPr>
      <w:r w:rsidRPr="000C06BC">
        <w:rPr>
          <w:rFonts w:ascii="Times" w:eastAsia="Batang" w:hAnsi="Times"/>
          <w:szCs w:val="24"/>
          <w:lang w:eastAsia="zh-TW"/>
        </w:rPr>
        <w:t>SRS port group 1, corresponding to CW1, comprises the odd P</w:t>
      </w:r>
      <w:r w:rsidRPr="000C06BC">
        <w:rPr>
          <w:rFonts w:ascii="Times" w:eastAsia="Batang" w:hAnsi="Times"/>
          <w:szCs w:val="24"/>
          <w:vertAlign w:val="subscript"/>
          <w:lang w:eastAsia="zh-TW"/>
        </w:rPr>
        <w:t>SRS</w:t>
      </w:r>
      <w:r w:rsidRPr="000C06BC">
        <w:rPr>
          <w:rFonts w:ascii="Times" w:eastAsia="Batang" w:hAnsi="Times"/>
          <w:szCs w:val="24"/>
          <w:lang w:eastAsia="zh-TW"/>
        </w:rPr>
        <w:t>/2 out of P</w:t>
      </w:r>
      <w:r w:rsidRPr="000C06BC">
        <w:rPr>
          <w:rFonts w:ascii="Times" w:eastAsia="Batang" w:hAnsi="Times"/>
          <w:szCs w:val="24"/>
          <w:vertAlign w:val="subscript"/>
          <w:lang w:eastAsia="zh-TW"/>
        </w:rPr>
        <w:t>SRS</w:t>
      </w:r>
      <w:r w:rsidRPr="000C06BC">
        <w:rPr>
          <w:rFonts w:ascii="Times" w:eastAsia="Batang" w:hAnsi="Times"/>
          <w:szCs w:val="24"/>
          <w:lang w:eastAsia="zh-TW"/>
        </w:rPr>
        <w:t xml:space="preserve"> ports </w:t>
      </w:r>
    </w:p>
    <w:p w14:paraId="3A013C51" w14:textId="77777777" w:rsidR="000C06BC" w:rsidRPr="000C06BC" w:rsidRDefault="000C06BC" w:rsidP="000C06BC">
      <w:pPr>
        <w:overflowPunct/>
        <w:autoSpaceDE/>
        <w:autoSpaceDN/>
        <w:adjustRightInd/>
        <w:snapToGrid w:val="0"/>
        <w:spacing w:after="0"/>
        <w:jc w:val="both"/>
        <w:textAlignment w:val="auto"/>
        <w:rPr>
          <w:rFonts w:ascii="Times" w:eastAsia="Batang" w:hAnsi="Times"/>
        </w:rPr>
      </w:pPr>
      <w:r w:rsidRPr="000C06BC">
        <w:rPr>
          <w:rFonts w:ascii="Times" w:eastAsia="Batang" w:hAnsi="Times"/>
        </w:rPr>
        <w:t xml:space="preserve">The above feature is applicable only for </w:t>
      </w:r>
      <w:proofErr w:type="spellStart"/>
      <w:r w:rsidRPr="000C06BC">
        <w:rPr>
          <w:rFonts w:ascii="Times" w:eastAsia="Batang" w:hAnsi="Times"/>
        </w:rPr>
        <w:t>reportQuantity</w:t>
      </w:r>
      <w:proofErr w:type="spellEnd"/>
      <w:r w:rsidRPr="000C06BC">
        <w:rPr>
          <w:rFonts w:ascii="Times" w:eastAsia="Batang" w:hAnsi="Times"/>
        </w:rPr>
        <w:t xml:space="preserve"> = ‘cri-RI-CQI’</w:t>
      </w:r>
    </w:p>
    <w:p w14:paraId="5C73D3AE" w14:textId="77777777" w:rsidR="000C06BC" w:rsidRPr="000C06BC" w:rsidRDefault="000C06BC" w:rsidP="000C06BC">
      <w:pPr>
        <w:overflowPunct/>
        <w:autoSpaceDE/>
        <w:autoSpaceDN/>
        <w:adjustRightInd/>
        <w:snapToGrid w:val="0"/>
        <w:spacing w:after="0"/>
        <w:jc w:val="both"/>
        <w:textAlignment w:val="auto"/>
        <w:rPr>
          <w:rFonts w:ascii="Times" w:eastAsia="Batang" w:hAnsi="Times"/>
        </w:rPr>
      </w:pPr>
      <w:r w:rsidRPr="000C06BC">
        <w:rPr>
          <w:rFonts w:ascii="Times" w:eastAsia="Batang" w:hAnsi="Times"/>
        </w:rPr>
        <w:t xml:space="preserve">No other spec enhancement is introduced on new CW-to-layer mapping, DL resource allocation, CSI feedback, and DCI format </w:t>
      </w:r>
    </w:p>
    <w:p w14:paraId="628C9566" w14:textId="77777777" w:rsidR="000C06BC" w:rsidRPr="000C06BC" w:rsidRDefault="000C06BC" w:rsidP="000C06BC">
      <w:pPr>
        <w:overflowPunct/>
        <w:autoSpaceDE/>
        <w:autoSpaceDN/>
        <w:adjustRightInd/>
        <w:snapToGrid w:val="0"/>
        <w:spacing w:after="0"/>
        <w:textAlignment w:val="auto"/>
        <w:rPr>
          <w:rFonts w:ascii="Times" w:eastAsia="Batang" w:hAnsi="Times"/>
          <w:szCs w:val="24"/>
          <w:lang w:eastAsia="zh-TW"/>
        </w:rPr>
      </w:pPr>
      <w:r w:rsidRPr="000C06BC">
        <w:rPr>
          <w:rFonts w:ascii="Times" w:eastAsia="Batang" w:hAnsi="Times"/>
          <w:szCs w:val="24"/>
          <w:lang w:eastAsia="zh-TW"/>
        </w:rPr>
        <w:t xml:space="preserve">Note: The above grouping assumption is to align NW and UE on the association between SRS ports and reported CQIs for the two CWs when </w:t>
      </w:r>
      <w:proofErr w:type="spellStart"/>
      <w:r w:rsidRPr="000C06BC">
        <w:rPr>
          <w:rFonts w:ascii="Times" w:eastAsia="Batang" w:hAnsi="Times"/>
        </w:rPr>
        <w:t>reportQuantity</w:t>
      </w:r>
      <w:proofErr w:type="spellEnd"/>
      <w:r w:rsidRPr="000C06BC">
        <w:rPr>
          <w:rFonts w:ascii="Times" w:eastAsia="Batang" w:hAnsi="Times"/>
        </w:rPr>
        <w:t xml:space="preserve"> = ‘cri-RI-CQI’</w:t>
      </w:r>
      <w:r w:rsidRPr="000C06BC">
        <w:rPr>
          <w:rFonts w:ascii="Times" w:eastAsia="Batang" w:hAnsi="Times"/>
          <w:szCs w:val="24"/>
          <w:lang w:eastAsia="zh-TW"/>
        </w:rPr>
        <w:t>.</w:t>
      </w:r>
    </w:p>
    <w:p w14:paraId="464C4611" w14:textId="77777777" w:rsidR="000C06BC" w:rsidRPr="000C06BC" w:rsidRDefault="000C06BC" w:rsidP="000C06BC">
      <w:pPr>
        <w:overflowPunct/>
        <w:autoSpaceDE/>
        <w:autoSpaceDN/>
        <w:adjustRightInd/>
        <w:snapToGrid w:val="0"/>
        <w:spacing w:after="0"/>
        <w:textAlignment w:val="auto"/>
        <w:rPr>
          <w:rFonts w:ascii="Times" w:eastAsia="Malgun Gothic" w:hAnsi="Times"/>
          <w:szCs w:val="24"/>
          <w:lang w:eastAsia="zh-TW"/>
        </w:rPr>
      </w:pPr>
      <w:r w:rsidRPr="000C06BC">
        <w:rPr>
          <w:rFonts w:ascii="Times" w:eastAsia="Malgun Gothic" w:hAnsi="Times"/>
          <w:szCs w:val="24"/>
          <w:lang w:eastAsia="zh-TW"/>
        </w:rPr>
        <w:t>Note: different SRS ports are associated with different UE antenna ports.</w:t>
      </w:r>
    </w:p>
    <w:p w14:paraId="7728D61C" w14:textId="77777777" w:rsidR="000C06BC" w:rsidRPr="000C06BC" w:rsidRDefault="000C06BC" w:rsidP="000C06BC">
      <w:pPr>
        <w:overflowPunct/>
        <w:autoSpaceDE/>
        <w:autoSpaceDN/>
        <w:adjustRightInd/>
        <w:snapToGrid w:val="0"/>
        <w:spacing w:after="0"/>
        <w:textAlignment w:val="auto"/>
        <w:rPr>
          <w:rFonts w:ascii="Times" w:eastAsia="Malgun Gothic" w:hAnsi="Times"/>
          <w:szCs w:val="24"/>
          <w:lang w:eastAsia="zh-TW"/>
        </w:rPr>
      </w:pPr>
      <w:r w:rsidRPr="000C06BC">
        <w:rPr>
          <w:rFonts w:ascii="Times" w:eastAsia="Malgun Gothic" w:hAnsi="Times"/>
          <w:szCs w:val="24"/>
          <w:lang w:eastAsia="zh-TW"/>
        </w:rPr>
        <w:t>Note: if one single CW is scheduled, both SRS port groups can correspond to the same CW, i.e. no enhancement is needed for the single-CW case</w:t>
      </w:r>
    </w:p>
    <w:p w14:paraId="74AAEB80" w14:textId="77777777" w:rsidR="000C06BC" w:rsidRPr="000C06BC" w:rsidRDefault="000C06BC" w:rsidP="000C06BC">
      <w:pPr>
        <w:overflowPunct/>
        <w:autoSpaceDE/>
        <w:autoSpaceDN/>
        <w:adjustRightInd/>
        <w:snapToGrid w:val="0"/>
        <w:spacing w:after="0"/>
        <w:textAlignment w:val="auto"/>
        <w:rPr>
          <w:rFonts w:ascii="Times" w:eastAsia="Malgun Gothic" w:hAnsi="Times"/>
          <w:lang w:eastAsia="zh-TW"/>
        </w:rPr>
      </w:pPr>
      <w:r w:rsidRPr="000C06BC">
        <w:rPr>
          <w:rFonts w:ascii="Times" w:eastAsia="Malgun Gothic" w:hAnsi="Times"/>
          <w:szCs w:val="24"/>
          <w:lang w:eastAsia="zh-TW"/>
        </w:rPr>
        <w:t xml:space="preserve">Note: This feature is a separate UE capability and, for UEs supporting this capability, </w:t>
      </w:r>
      <w:r w:rsidRPr="000C06BC">
        <w:rPr>
          <w:rFonts w:ascii="Times" w:eastAsia="Malgun Gothic" w:hAnsi="Times"/>
          <w:lang w:eastAsia="zh-TW"/>
        </w:rPr>
        <w:t>configured via RRC (FFS details on the extend of RRC configuration)</w:t>
      </w:r>
    </w:p>
    <w:p w14:paraId="5C198D1A" w14:textId="77777777" w:rsidR="000C06BC" w:rsidRPr="000C06BC" w:rsidRDefault="000C06BC" w:rsidP="000C06BC">
      <w:pPr>
        <w:snapToGrid w:val="0"/>
        <w:spacing w:after="0"/>
        <w:rPr>
          <w:rFonts w:ascii="Times" w:eastAsia="Batang" w:hAnsi="Times"/>
          <w:szCs w:val="24"/>
        </w:rPr>
      </w:pPr>
      <w:r w:rsidRPr="000C06BC">
        <w:rPr>
          <w:rFonts w:ascii="Times" w:eastAsia="Batang" w:hAnsi="Times"/>
          <w:szCs w:val="24"/>
        </w:rPr>
        <w:t>Note: Whether to support 6Rx with more than 4 layers is to be decided in RAN4 Rel-19 RF enhancements WI</w:t>
      </w:r>
    </w:p>
    <w:p w14:paraId="5B47052C" w14:textId="77777777" w:rsidR="000C06BC" w:rsidRPr="000C06BC" w:rsidRDefault="000C06BC" w:rsidP="000C06BC">
      <w:pPr>
        <w:autoSpaceDE/>
        <w:autoSpaceDN/>
        <w:adjustRightInd/>
        <w:snapToGrid w:val="0"/>
        <w:spacing w:after="0"/>
        <w:rPr>
          <w:rFonts w:ascii="Times" w:eastAsia="Batang" w:hAnsi="Times"/>
          <w:color w:val="000000"/>
          <w:kern w:val="24"/>
          <w:szCs w:val="26"/>
        </w:rPr>
      </w:pPr>
      <w:r w:rsidRPr="000C06BC">
        <w:rPr>
          <w:rFonts w:ascii="Times" w:eastAsia="Batang" w:hAnsi="Times"/>
          <w:color w:val="000000"/>
          <w:kern w:val="24"/>
          <w:szCs w:val="26"/>
        </w:rPr>
        <w:t xml:space="preserve">FFS (by RAN1#118bis): Whether there is impact on mapping between CWs to CSI-RS ports </w:t>
      </w:r>
    </w:p>
    <w:p w14:paraId="4E9E43F2" w14:textId="77777777" w:rsidR="000C06BC" w:rsidRPr="000C06BC" w:rsidRDefault="000C06BC" w:rsidP="000C06BC">
      <w:pPr>
        <w:autoSpaceDE/>
        <w:autoSpaceDN/>
        <w:adjustRightInd/>
        <w:snapToGrid w:val="0"/>
        <w:spacing w:after="0"/>
        <w:rPr>
          <w:rFonts w:ascii="Times" w:eastAsia="Batang" w:hAnsi="Times"/>
          <w:color w:val="000000"/>
          <w:kern w:val="24"/>
          <w:szCs w:val="26"/>
        </w:rPr>
      </w:pPr>
      <w:r w:rsidRPr="000C06BC">
        <w:rPr>
          <w:rFonts w:ascii="Times" w:eastAsia="Batang" w:hAnsi="Times"/>
          <w:color w:val="000000"/>
          <w:kern w:val="24"/>
          <w:szCs w:val="26"/>
        </w:rPr>
        <w:t>For SRS antenna switching with multiple aperiodic SRS resource sets, P</w:t>
      </w:r>
      <w:r w:rsidRPr="000C06BC">
        <w:rPr>
          <w:rFonts w:ascii="Times" w:eastAsia="Batang" w:hAnsi="Times"/>
          <w:color w:val="000000"/>
          <w:kern w:val="24"/>
          <w:szCs w:val="26"/>
          <w:vertAlign w:val="subscript"/>
        </w:rPr>
        <w:t>SRS</w:t>
      </w:r>
      <w:r w:rsidRPr="000C06BC">
        <w:rPr>
          <w:rFonts w:ascii="Times" w:eastAsia="Batang" w:hAnsi="Times"/>
          <w:color w:val="000000"/>
          <w:kern w:val="24"/>
          <w:szCs w:val="26"/>
        </w:rPr>
        <w:t xml:space="preserve"> ports indexed in an ascending order according to SRS resource set ID and SRS resource ID in a set and port number within each SRS resource</w:t>
      </w:r>
    </w:p>
    <w:p w14:paraId="28A18863" w14:textId="77777777" w:rsidR="000C06BC" w:rsidRPr="000C06BC" w:rsidRDefault="000C06BC" w:rsidP="000C06BC">
      <w:pPr>
        <w:overflowPunct/>
        <w:autoSpaceDE/>
        <w:autoSpaceDN/>
        <w:adjustRightInd/>
        <w:snapToGrid w:val="0"/>
        <w:spacing w:after="0"/>
        <w:jc w:val="both"/>
        <w:textAlignment w:val="auto"/>
        <w:rPr>
          <w:rFonts w:ascii="Times" w:eastAsia="Batang" w:hAnsi="Times"/>
          <w:szCs w:val="24"/>
        </w:rPr>
      </w:pPr>
    </w:p>
    <w:p w14:paraId="57F9FFE7"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2CDB14C4" w14:textId="77777777" w:rsidR="000C06BC" w:rsidRPr="000C06BC" w:rsidRDefault="000C06BC" w:rsidP="000C06BC">
      <w:pPr>
        <w:widowControl w:val="0"/>
        <w:overflowPunct/>
        <w:autoSpaceDE/>
        <w:autoSpaceDN/>
        <w:adjustRightInd/>
        <w:snapToGrid w:val="0"/>
        <w:spacing w:after="0"/>
        <w:textAlignment w:val="auto"/>
        <w:rPr>
          <w:rFonts w:ascii="Times" w:eastAsia="Batang" w:hAnsi="Times"/>
          <w:iCs/>
        </w:rPr>
      </w:pPr>
      <w:r w:rsidRPr="000C06BC">
        <w:rPr>
          <w:rFonts w:ascii="Times" w:eastAsia="Batang" w:hAnsi="Times"/>
        </w:rPr>
        <w:t xml:space="preserve">For the </w:t>
      </w:r>
      <w:r w:rsidRPr="000C06BC">
        <w:rPr>
          <w:rFonts w:ascii="Times" w:eastAsia="Batang" w:hAnsi="Times"/>
          <w:iCs/>
        </w:rPr>
        <w:t xml:space="preserve">Rel-19 Type-I SP and Type-II codebook refinements (except based on Rel-18 Type-II Doppler) for </w:t>
      </w:r>
      <w:r w:rsidRPr="000C06BC">
        <w:rPr>
          <w:rFonts w:ascii="Times" w:eastAsia="SimSun" w:hAnsi="Times"/>
          <w:iCs/>
        </w:rPr>
        <w:t>48, 64, and</w:t>
      </w:r>
      <w:r w:rsidRPr="000C06BC">
        <w:rPr>
          <w:rFonts w:ascii="Times" w:eastAsia="Batang" w:hAnsi="Times"/>
          <w:iCs/>
        </w:rPr>
        <w:t xml:space="preserve"> 128 CSI-RS ports, active resource counting is:</w:t>
      </w:r>
    </w:p>
    <w:p w14:paraId="6BB8607E" w14:textId="77777777" w:rsidR="000C06BC" w:rsidRPr="000C06BC" w:rsidRDefault="000C06BC" w:rsidP="000C06BC">
      <w:pPr>
        <w:widowControl w:val="0"/>
        <w:numPr>
          <w:ilvl w:val="0"/>
          <w:numId w:val="62"/>
        </w:numPr>
        <w:overflowPunct/>
        <w:autoSpaceDE/>
        <w:autoSpaceDN/>
        <w:adjustRightInd/>
        <w:snapToGrid w:val="0"/>
        <w:spacing w:after="0"/>
        <w:textAlignment w:val="auto"/>
        <w:rPr>
          <w:rFonts w:ascii="Times" w:eastAsia="Batang" w:hAnsi="Times"/>
          <w:iCs/>
          <w:lang w:eastAsia="x-none"/>
        </w:rPr>
      </w:pPr>
      <w:r w:rsidRPr="000C06BC">
        <w:rPr>
          <w:rFonts w:ascii="Times" w:eastAsia="Batang" w:hAnsi="Times"/>
          <w:iCs/>
          <w:lang w:eastAsia="x-none"/>
        </w:rPr>
        <w:t xml:space="preserve">For Capability 1 timeline: 1 </w:t>
      </w:r>
    </w:p>
    <w:p w14:paraId="1B5AB1F2" w14:textId="77777777" w:rsidR="000C06BC" w:rsidRPr="000C06BC" w:rsidRDefault="000C06BC" w:rsidP="000C06BC">
      <w:pPr>
        <w:widowControl w:val="0"/>
        <w:numPr>
          <w:ilvl w:val="0"/>
          <w:numId w:val="62"/>
        </w:numPr>
        <w:overflowPunct/>
        <w:autoSpaceDE/>
        <w:autoSpaceDN/>
        <w:adjustRightInd/>
        <w:snapToGrid w:val="0"/>
        <w:spacing w:after="0"/>
        <w:textAlignment w:val="auto"/>
        <w:rPr>
          <w:rFonts w:ascii="Times" w:eastAsia="Batang" w:hAnsi="Times"/>
          <w:iCs/>
          <w:lang w:eastAsia="x-none"/>
        </w:rPr>
      </w:pPr>
      <w:r w:rsidRPr="000C06BC">
        <w:rPr>
          <w:rFonts w:ascii="Times" w:eastAsia="Batang" w:hAnsi="Times"/>
          <w:iCs/>
          <w:lang w:eastAsia="x-none"/>
        </w:rPr>
        <w:t>For Capability 2 timeline: 1</w:t>
      </w:r>
    </w:p>
    <w:p w14:paraId="0169413F" w14:textId="77777777" w:rsidR="000C06BC" w:rsidRPr="000C06BC" w:rsidRDefault="000C06BC" w:rsidP="000C06BC">
      <w:pPr>
        <w:overflowPunct/>
        <w:autoSpaceDE/>
        <w:autoSpaceDN/>
        <w:adjustRightInd/>
        <w:spacing w:after="0"/>
        <w:textAlignment w:val="auto"/>
        <w:rPr>
          <w:rFonts w:ascii="Times" w:eastAsia="Batang" w:hAnsi="Times"/>
          <w:i/>
          <w:szCs w:val="24"/>
          <w:lang w:eastAsia="x-none"/>
        </w:rPr>
      </w:pPr>
    </w:p>
    <w:p w14:paraId="3DF8C76F"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0C07B3FC" w14:textId="77777777" w:rsidR="000C06BC" w:rsidRPr="000C06BC" w:rsidRDefault="000C06BC" w:rsidP="000C06BC">
      <w:pPr>
        <w:overflowPunct/>
        <w:autoSpaceDE/>
        <w:autoSpaceDN/>
        <w:adjustRightInd/>
        <w:snapToGrid w:val="0"/>
        <w:spacing w:after="0"/>
        <w:textAlignment w:val="auto"/>
        <w:rPr>
          <w:rFonts w:ascii="Times" w:eastAsia="Batang" w:hAnsi="Times"/>
          <w:iCs/>
        </w:rPr>
      </w:pPr>
      <w:r w:rsidRPr="000C06BC">
        <w:rPr>
          <w:rFonts w:ascii="Times" w:eastAsia="Batang" w:hAnsi="Times"/>
          <w:iCs/>
        </w:rPr>
        <w:t>For the Rel-19 Type-I SP codebook refinement for 48, 64, and 128 CSI-RS ports, regarding the support for the 3-bit scaling factor(s) for RI=</w:t>
      </w:r>
      <w:r w:rsidRPr="000C06BC">
        <w:rPr>
          <w:rFonts w:ascii="Times" w:eastAsia="Batang" w:hAnsi="Times"/>
          <w:i/>
          <w:iCs/>
        </w:rPr>
        <w:t>v</w:t>
      </w:r>
      <w:r w:rsidRPr="000C06BC">
        <w:rPr>
          <w:rFonts w:ascii="Times" w:eastAsia="Batang" w:hAnsi="Times"/>
          <w:iCs/>
        </w:rPr>
        <w:t xml:space="preserve"> &gt;1, support only for RI=</w:t>
      </w:r>
      <w:r w:rsidRPr="000C06BC">
        <w:rPr>
          <w:rFonts w:ascii="Times" w:eastAsia="Batang" w:hAnsi="Times"/>
          <w:i/>
          <w:iCs/>
        </w:rPr>
        <w:t>v</w:t>
      </w:r>
      <w:r w:rsidRPr="000C06BC">
        <w:rPr>
          <w:rFonts w:ascii="Times" w:eastAsia="Batang" w:hAnsi="Times"/>
          <w:iCs/>
        </w:rPr>
        <w:t xml:space="preserve">=2 without per-SD-basis-vector/layer power adjustment/boosting </w:t>
      </w:r>
    </w:p>
    <w:p w14:paraId="1E909481" w14:textId="77777777" w:rsidR="000C06BC" w:rsidRPr="000C06BC" w:rsidRDefault="000C06BC" w:rsidP="00684478">
      <w:pPr>
        <w:numPr>
          <w:ilvl w:val="0"/>
          <w:numId w:val="77"/>
        </w:numPr>
        <w:overflowPunct/>
        <w:autoSpaceDE/>
        <w:autoSpaceDN/>
        <w:adjustRightInd/>
        <w:snapToGrid w:val="0"/>
        <w:spacing w:after="0"/>
        <w:contextualSpacing/>
        <w:textAlignment w:val="auto"/>
        <w:rPr>
          <w:rFonts w:ascii="Times" w:eastAsia="Batang" w:hAnsi="Times"/>
          <w:lang w:eastAsia="x-none"/>
        </w:rPr>
      </w:pPr>
      <w:r w:rsidRPr="000C06BC">
        <w:rPr>
          <w:rFonts w:ascii="Times" w:eastAsia="Batang" w:hAnsi="Times"/>
          <w:lang w:eastAsia="x-none"/>
        </w:rPr>
        <w:t>FFS: Details on per-layer scaling factor applied to each of the selected SD basis vectors, extending the agreed scaling factor for RI=</w:t>
      </w:r>
      <w:r w:rsidRPr="000C06BC">
        <w:rPr>
          <w:rFonts w:ascii="Times" w:eastAsia="Batang" w:hAnsi="Times"/>
          <w:i/>
          <w:iCs/>
          <w:lang w:eastAsia="x-none"/>
        </w:rPr>
        <w:t xml:space="preserve"> v</w:t>
      </w:r>
      <w:r w:rsidRPr="000C06BC">
        <w:rPr>
          <w:rFonts w:ascii="Times" w:eastAsia="Batang" w:hAnsi="Times"/>
          <w:lang w:eastAsia="x-none"/>
        </w:rPr>
        <w:t xml:space="preserve"> =1 </w:t>
      </w:r>
      <m:oMath>
        <m:sSub>
          <m:sSubPr>
            <m:ctrlPr>
              <w:rPr>
                <w:rFonts w:ascii="Cambria Math" w:eastAsia="Batang" w:hAnsi="Cambria Math"/>
                <w:i/>
                <w:iCs/>
                <w:lang w:eastAsia="x-none"/>
              </w:rPr>
            </m:ctrlPr>
          </m:sSubPr>
          <m:e>
            <m:r>
              <w:rPr>
                <w:rFonts w:ascii="Cambria Math" w:eastAsia="Batang" w:hAnsi="Cambria Math"/>
                <w:lang w:eastAsia="x-none"/>
              </w:rPr>
              <m:t>s</m:t>
            </m:r>
          </m:e>
          <m:sub>
            <m:r>
              <w:rPr>
                <w:rFonts w:ascii="Cambria Math" w:eastAsia="Batang" w:hAnsi="Cambria Math"/>
                <w:lang w:eastAsia="x-none"/>
              </w:rPr>
              <m:t>i</m:t>
            </m:r>
          </m:sub>
        </m:sSub>
        <m:r>
          <w:rPr>
            <w:rFonts w:ascii="Cambria Math" w:eastAsia="Batang" w:hAnsi="Cambria Math"/>
            <w:lang w:eastAsia="x-none"/>
          </w:rPr>
          <m:t>∈</m:t>
        </m:r>
        <m:d>
          <m:dPr>
            <m:begChr m:val="{"/>
            <m:endChr m:val="}"/>
            <m:ctrlPr>
              <w:rPr>
                <w:rFonts w:ascii="Cambria Math" w:eastAsia="Batang" w:hAnsi="Cambria Math"/>
                <w:i/>
                <w:iCs/>
                <w:lang w:eastAsia="x-none"/>
              </w:rPr>
            </m:ctrlPr>
          </m:dPr>
          <m:e>
            <m:rad>
              <m:radPr>
                <m:degHide m:val="1"/>
                <m:ctrlPr>
                  <w:rPr>
                    <w:rFonts w:ascii="Cambria Math" w:eastAsia="Batang" w:hAnsi="Cambria Math"/>
                    <w:i/>
                    <w:iCs/>
                    <w:lang w:eastAsia="x-none"/>
                  </w:rPr>
                </m:ctrlPr>
              </m:radPr>
              <m:deg/>
              <m:e>
                <m:r>
                  <w:rPr>
                    <w:rFonts w:ascii="Cambria Math" w:eastAsia="Batang" w:hAnsi="Cambria Math"/>
                    <w:lang w:eastAsia="x-none"/>
                  </w:rPr>
                  <m:t>1</m:t>
                </m:r>
              </m:e>
            </m:rad>
            <m:r>
              <m:rPr>
                <m:sty m:val="p"/>
              </m:rPr>
              <w:rPr>
                <w:rFonts w:ascii="Cambria Math" w:eastAsia="Batang" w:hAnsi="Cambria Math"/>
                <w:lang w:eastAsia="x-none"/>
              </w:rPr>
              <m:t>, </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2</m:t>
                    </m:r>
                  </m:den>
                </m:f>
              </m:e>
            </m:rad>
            <m:r>
              <m:rPr>
                <m:sty m:val="p"/>
              </m:rPr>
              <w:rPr>
                <w:rFonts w:ascii="Cambria Math" w:eastAsia="Batang" w:hAnsi="Cambria Math"/>
                <w:lang w:eastAsia="x-none"/>
              </w:rPr>
              <m:t>, </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3</m:t>
                    </m:r>
                  </m:den>
                </m:f>
              </m:e>
            </m:rad>
            <m:r>
              <m:rPr>
                <m:sty m:val="p"/>
              </m:rPr>
              <w:rPr>
                <w:rFonts w:ascii="Cambria Math" w:eastAsia="Batang" w:hAnsi="Cambria Math"/>
                <w:lang w:eastAsia="x-none"/>
              </w:rPr>
              <m:t> ,</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4</m:t>
                    </m:r>
                  </m:den>
                </m:f>
              </m:e>
            </m:rad>
            <m:r>
              <m:rPr>
                <m:sty m:val="p"/>
              </m:rPr>
              <w:rPr>
                <w:rFonts w:ascii="Cambria Math" w:eastAsia="Batang" w:hAnsi="Cambria Math"/>
                <w:lang w:eastAsia="x-none"/>
              </w:rPr>
              <m:t>,</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6</m:t>
                    </m:r>
                  </m:den>
                </m:f>
              </m:e>
            </m:rad>
            <m:r>
              <m:rPr>
                <m:sty m:val="p"/>
              </m:rPr>
              <w:rPr>
                <w:rFonts w:ascii="Cambria Math" w:eastAsia="Batang" w:hAnsi="Cambria Math"/>
                <w:lang w:eastAsia="x-none"/>
              </w:rPr>
              <m:t>,</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8</m:t>
                    </m:r>
                  </m:den>
                </m:f>
              </m:e>
            </m:rad>
            <m:r>
              <m:rPr>
                <m:sty m:val="p"/>
              </m:rPr>
              <w:rPr>
                <w:rFonts w:ascii="Cambria Math" w:eastAsia="Batang" w:hAnsi="Cambria Math"/>
                <w:lang w:eastAsia="x-none"/>
              </w:rPr>
              <m:t>,</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12</m:t>
                    </m:r>
                  </m:den>
                </m:f>
              </m:e>
            </m:rad>
            <m:r>
              <m:rPr>
                <m:sty m:val="p"/>
              </m:rPr>
              <w:rPr>
                <w:rFonts w:ascii="Cambria Math" w:eastAsia="Batang" w:hAnsi="Cambria Math"/>
                <w:lang w:eastAsia="x-none"/>
              </w:rPr>
              <m:t>,</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16</m:t>
                    </m:r>
                  </m:den>
                </m:f>
              </m:e>
            </m:rad>
          </m:e>
        </m:d>
      </m:oMath>
      <w:r w:rsidRPr="000C06BC">
        <w:rPr>
          <w:rFonts w:ascii="Times" w:eastAsia="Batang" w:hAnsi="Times"/>
          <w:iCs/>
          <w:lang w:eastAsia="x-none"/>
        </w:rPr>
        <w:t xml:space="preserve"> </w:t>
      </w:r>
      <w:r w:rsidRPr="000C06BC">
        <w:rPr>
          <w:rFonts w:ascii="Times" w:eastAsia="Batang" w:hAnsi="Times"/>
          <w:lang w:eastAsia="x-none"/>
        </w:rPr>
        <w:t>(in RAN1#117)</w:t>
      </w:r>
    </w:p>
    <w:p w14:paraId="2B9DD70E" w14:textId="77777777" w:rsidR="000C06BC" w:rsidRPr="000C06BC" w:rsidRDefault="000C06BC" w:rsidP="000C06BC">
      <w:pPr>
        <w:widowControl w:val="0"/>
        <w:overflowPunct/>
        <w:autoSpaceDE/>
        <w:autoSpaceDN/>
        <w:adjustRightInd/>
        <w:snapToGrid w:val="0"/>
        <w:spacing w:after="0"/>
        <w:textAlignment w:val="auto"/>
        <w:rPr>
          <w:rFonts w:ascii="Times" w:eastAsia="Batang" w:hAnsi="Times"/>
          <w:iCs/>
          <w:lang w:eastAsia="ko-KR"/>
        </w:rPr>
      </w:pPr>
      <w:r w:rsidRPr="000C06BC">
        <w:rPr>
          <w:rFonts w:ascii="Times" w:eastAsia="Batang" w:hAnsi="Times"/>
          <w:iCs/>
        </w:rPr>
        <w:t>This feature is a separate UE capability from soft scaling for RI=</w:t>
      </w:r>
      <w:r w:rsidRPr="000C06BC">
        <w:rPr>
          <w:rFonts w:ascii="Times" w:eastAsia="Batang" w:hAnsi="Times"/>
          <w:i/>
          <w:iCs/>
        </w:rPr>
        <w:t>v</w:t>
      </w:r>
      <w:r w:rsidRPr="000C06BC">
        <w:rPr>
          <w:rFonts w:ascii="Times" w:eastAsia="Batang" w:hAnsi="Times"/>
          <w:iCs/>
        </w:rPr>
        <w:t>=1</w:t>
      </w:r>
      <w:r w:rsidRPr="000C06BC">
        <w:rPr>
          <w:rFonts w:ascii="Times" w:eastAsia="Batang" w:hAnsi="Times" w:hint="eastAsia"/>
          <w:iCs/>
          <w:lang w:eastAsia="ko-KR"/>
        </w:rPr>
        <w:t>. Introduce new RRC parameter to enable the feature.</w:t>
      </w:r>
    </w:p>
    <w:p w14:paraId="615004C8" w14:textId="77777777" w:rsidR="000C06BC" w:rsidRPr="000C06BC" w:rsidRDefault="000C06BC" w:rsidP="000C06BC">
      <w:pPr>
        <w:widowControl w:val="0"/>
        <w:overflowPunct/>
        <w:autoSpaceDE/>
        <w:autoSpaceDN/>
        <w:adjustRightInd/>
        <w:snapToGrid w:val="0"/>
        <w:spacing w:after="0"/>
        <w:textAlignment w:val="auto"/>
        <w:rPr>
          <w:rFonts w:ascii="Times" w:eastAsia="Batang" w:hAnsi="Times"/>
          <w:iCs/>
        </w:rPr>
      </w:pPr>
      <w:r w:rsidRPr="000C06BC">
        <w:rPr>
          <w:rFonts w:ascii="Times" w:eastAsia="Batang" w:hAnsi="Times"/>
          <w:iCs/>
        </w:rPr>
        <w:t>Note: This doesn’t preclude the use of power boosting at the NW side by implementation</w:t>
      </w:r>
    </w:p>
    <w:p w14:paraId="55D45E8C" w14:textId="77777777" w:rsidR="000C06BC" w:rsidRPr="000C06BC" w:rsidRDefault="000C06BC" w:rsidP="000C06BC">
      <w:pPr>
        <w:widowControl w:val="0"/>
        <w:overflowPunct/>
        <w:autoSpaceDE/>
        <w:autoSpaceDN/>
        <w:adjustRightInd/>
        <w:snapToGrid w:val="0"/>
        <w:spacing w:after="0"/>
        <w:textAlignment w:val="auto"/>
        <w:rPr>
          <w:rFonts w:ascii="Times" w:eastAsia="Batang" w:hAnsi="Times"/>
          <w:iCs/>
        </w:rPr>
      </w:pPr>
    </w:p>
    <w:p w14:paraId="4F3BFE4B"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4B97707E" w14:textId="77777777" w:rsidR="000C06BC" w:rsidRPr="000C06BC" w:rsidRDefault="000C06BC" w:rsidP="000C06BC">
      <w:pPr>
        <w:overflowPunct/>
        <w:autoSpaceDE/>
        <w:autoSpaceDN/>
        <w:adjustRightInd/>
        <w:spacing w:after="0"/>
        <w:jc w:val="both"/>
        <w:textAlignment w:val="auto"/>
        <w:rPr>
          <w:rFonts w:ascii="Times" w:eastAsia="Batang" w:hAnsi="Times"/>
          <w:iCs/>
        </w:rPr>
      </w:pPr>
      <w:r w:rsidRPr="000C06BC">
        <w:rPr>
          <w:rFonts w:ascii="Times" w:eastAsia="Batang" w:hAnsi="Times"/>
        </w:rPr>
        <w:t xml:space="preserve">For the </w:t>
      </w:r>
      <w:r w:rsidRPr="000C06BC">
        <w:rPr>
          <w:rFonts w:ascii="Times" w:eastAsia="Batang" w:hAnsi="Times"/>
          <w:iCs/>
        </w:rPr>
        <w:t>Rel-19 Type-I SP codebook refinement for 48, 64, and 128 CSI-RS ports, the inter-pol co-phase selection indicator row from the UCI parameter table for Scheme-B for RI=5-8 is amended as follows:</w:t>
      </w:r>
    </w:p>
    <w:p w14:paraId="0BC3652C" w14:textId="77777777" w:rsidR="000C06BC" w:rsidRPr="000C06BC" w:rsidRDefault="000C06BC" w:rsidP="000C06BC">
      <w:pPr>
        <w:overflowPunct/>
        <w:autoSpaceDE/>
        <w:autoSpaceDN/>
        <w:adjustRightInd/>
        <w:snapToGrid w:val="0"/>
        <w:spacing w:after="0"/>
        <w:textAlignment w:val="auto"/>
        <w:rPr>
          <w:rFonts w:ascii="Times" w:eastAsia="Batang" w:hAnsi="Times"/>
          <w:b/>
        </w:rPr>
      </w:pPr>
      <w:r w:rsidRPr="000C06BC">
        <w:rPr>
          <w:rFonts w:ascii="Times" w:eastAsia="Batang" w:hAnsi="Times"/>
          <w:b/>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0C06BC" w:rsidRPr="000C06BC" w14:paraId="1B42FB24" w14:textId="77777777" w:rsidTr="000C06BC">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20D02D4" w14:textId="77777777" w:rsidR="000C06BC" w:rsidRPr="000C06BC" w:rsidRDefault="000C06BC" w:rsidP="000C06BC">
            <w:pPr>
              <w:overflowPunct/>
              <w:autoSpaceDE/>
              <w:autoSpaceDN/>
              <w:adjustRightInd/>
              <w:snapToGrid w:val="0"/>
              <w:spacing w:after="0"/>
              <w:textAlignment w:val="auto"/>
              <w:rPr>
                <w:rFonts w:ascii="Times" w:eastAsia="Batang" w:hAnsi="Times"/>
              </w:rPr>
            </w:pPr>
            <w:r w:rsidRPr="000C06BC">
              <w:rPr>
                <w:rFonts w:ascii="Times" w:eastAsia="Batang" w:hAnsi="Times"/>
              </w:rPr>
              <w:lastRenderedPageBreak/>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832618C" w14:textId="77777777" w:rsidR="000C06BC" w:rsidRPr="000C06BC" w:rsidRDefault="000C06BC" w:rsidP="000C06BC">
            <w:pPr>
              <w:overflowPunct/>
              <w:autoSpaceDE/>
              <w:autoSpaceDN/>
              <w:adjustRightInd/>
              <w:snapToGrid w:val="0"/>
              <w:spacing w:after="0"/>
              <w:textAlignment w:val="auto"/>
              <w:rPr>
                <w:rFonts w:ascii="Times" w:eastAsia="Batang" w:hAnsi="Times"/>
              </w:rPr>
            </w:pPr>
            <w:r w:rsidRPr="000C06BC">
              <w:rPr>
                <w:rFonts w:ascii="Times" w:eastAsia="Batang" w:hAnsi="Times"/>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FD50C3B" w14:textId="77777777" w:rsidR="000C06BC" w:rsidRPr="000C06BC" w:rsidRDefault="000C06BC" w:rsidP="000C06BC">
            <w:pPr>
              <w:overflowPunct/>
              <w:autoSpaceDE/>
              <w:autoSpaceDN/>
              <w:adjustRightInd/>
              <w:snapToGrid w:val="0"/>
              <w:spacing w:after="0"/>
              <w:textAlignment w:val="auto"/>
              <w:rPr>
                <w:rFonts w:ascii="Times" w:eastAsia="Batang" w:hAnsi="Times"/>
              </w:rPr>
            </w:pPr>
            <w:r w:rsidRPr="000C06BC">
              <w:rPr>
                <w:rFonts w:ascii="Times" w:eastAsia="Batang" w:hAnsi="Times"/>
              </w:rPr>
              <w:t>Details/description</w:t>
            </w:r>
          </w:p>
        </w:tc>
      </w:tr>
      <w:tr w:rsidR="000C06BC" w:rsidRPr="000C06BC" w14:paraId="7420976B" w14:textId="77777777" w:rsidTr="000C06BC">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3A96765" w14:textId="77777777" w:rsidR="000C06BC" w:rsidRPr="000C06BC" w:rsidRDefault="000C06BC" w:rsidP="000C06BC">
            <w:pPr>
              <w:overflowPunct/>
              <w:autoSpaceDE/>
              <w:autoSpaceDN/>
              <w:adjustRightInd/>
              <w:snapToGrid w:val="0"/>
              <w:spacing w:after="0"/>
              <w:textAlignment w:val="auto"/>
              <w:rPr>
                <w:rFonts w:ascii="Times" w:eastAsia="Batang" w:hAnsi="Times"/>
                <w:color w:val="000000"/>
              </w:rPr>
            </w:pPr>
            <w:r w:rsidRPr="000C06BC">
              <w:rPr>
                <w:rFonts w:ascii="Times" w:eastAsia="Batang" w:hAnsi="Times"/>
                <w:color w:val="000000"/>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44F08D4B" w14:textId="77777777" w:rsidR="000C06BC" w:rsidRPr="000C06BC" w:rsidRDefault="000C06BC" w:rsidP="000C06BC">
            <w:pPr>
              <w:overflowPunct/>
              <w:autoSpaceDE/>
              <w:autoSpaceDN/>
              <w:adjustRightInd/>
              <w:snapToGrid w:val="0"/>
              <w:spacing w:after="0"/>
              <w:textAlignment w:val="auto"/>
              <w:rPr>
                <w:rFonts w:ascii="Times" w:eastAsia="Batang" w:hAnsi="Times"/>
                <w:color w:val="000000"/>
              </w:rPr>
            </w:pPr>
            <w:r w:rsidRPr="000C06BC">
              <w:rPr>
                <w:rFonts w:ascii="Times" w:eastAsia="Batang" w:hAnsi="Times"/>
                <w:color w:val="000000"/>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5B695CF9" w14:textId="77777777" w:rsidR="000C06BC" w:rsidRPr="000C06BC" w:rsidRDefault="000C06BC" w:rsidP="000C06BC">
            <w:pPr>
              <w:overflowPunct/>
              <w:autoSpaceDE/>
              <w:autoSpaceDN/>
              <w:adjustRightInd/>
              <w:snapToGrid w:val="0"/>
              <w:spacing w:after="0"/>
              <w:textAlignment w:val="auto"/>
              <w:rPr>
                <w:rFonts w:ascii="Times" w:eastAsia="Batang" w:hAnsi="Times"/>
                <w:color w:val="000000"/>
              </w:rPr>
            </w:pPr>
            <w:r w:rsidRPr="000C06BC">
              <w:rPr>
                <w:rFonts w:ascii="Times" w:eastAsia="Batang" w:hAnsi="Times"/>
                <w:color w:val="000000"/>
              </w:rPr>
              <w:t>…</w:t>
            </w:r>
          </w:p>
        </w:tc>
      </w:tr>
      <w:tr w:rsidR="000C06BC" w:rsidRPr="000C06BC" w14:paraId="72CE3960" w14:textId="77777777" w:rsidTr="000C06BC">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5DD158" w14:textId="77777777" w:rsidR="000C06BC" w:rsidRPr="000C06BC" w:rsidRDefault="000C06BC" w:rsidP="000C06BC">
            <w:pPr>
              <w:overflowPunct/>
              <w:autoSpaceDE/>
              <w:autoSpaceDN/>
              <w:adjustRightInd/>
              <w:snapToGrid w:val="0"/>
              <w:spacing w:after="0"/>
              <w:textAlignment w:val="auto"/>
              <w:rPr>
                <w:rFonts w:ascii="Times" w:eastAsia="Batang" w:hAnsi="Times"/>
                <w:color w:val="000000"/>
              </w:rPr>
            </w:pPr>
            <w:r w:rsidRPr="000C06BC">
              <w:rPr>
                <w:rFonts w:ascii="Times" w:eastAsia="Batang" w:hAnsi="Times"/>
                <w:color w:val="00000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2734DEFB" w14:textId="77777777" w:rsidR="000C06BC" w:rsidRPr="000C06BC" w:rsidRDefault="000C06BC" w:rsidP="000C06BC">
            <w:pPr>
              <w:overflowPunct/>
              <w:autoSpaceDE/>
              <w:autoSpaceDN/>
              <w:adjustRightInd/>
              <w:snapToGrid w:val="0"/>
              <w:spacing w:after="0"/>
              <w:textAlignment w:val="auto"/>
              <w:rPr>
                <w:rFonts w:ascii="Times" w:eastAsia="Batang" w:hAnsi="Times"/>
                <w:color w:val="000000"/>
              </w:rPr>
            </w:pPr>
            <w:r w:rsidRPr="000C06BC">
              <w:rPr>
                <w:rFonts w:ascii="Times" w:eastAsia="Batang" w:hAnsi="Times"/>
                <w:color w:val="000000"/>
              </w:rPr>
              <w:t>Part 2</w:t>
            </w:r>
          </w:p>
          <w:p w14:paraId="325B1DFF" w14:textId="77777777" w:rsidR="000C06BC" w:rsidRPr="000C06BC" w:rsidRDefault="000C06BC" w:rsidP="000C06BC">
            <w:pPr>
              <w:overflowPunct/>
              <w:autoSpaceDE/>
              <w:autoSpaceDN/>
              <w:adjustRightInd/>
              <w:snapToGrid w:val="0"/>
              <w:spacing w:after="0"/>
              <w:textAlignment w:val="auto"/>
              <w:rPr>
                <w:rFonts w:ascii="Times" w:eastAsia="Batang" w:hAnsi="Times"/>
                <w:color w:val="000000"/>
              </w:rPr>
            </w:pPr>
          </w:p>
          <w:p w14:paraId="6C9A9F2B" w14:textId="77777777" w:rsidR="000C06BC" w:rsidRPr="000C06BC" w:rsidRDefault="000C06BC" w:rsidP="000C06BC">
            <w:pPr>
              <w:overflowPunct/>
              <w:autoSpaceDE/>
              <w:autoSpaceDN/>
              <w:adjustRightInd/>
              <w:snapToGrid w:val="0"/>
              <w:spacing w:after="0"/>
              <w:textAlignment w:val="auto"/>
              <w:rPr>
                <w:rFonts w:ascii="Times" w:eastAsia="Batang" w:hAnsi="Times"/>
                <w:color w:val="000000"/>
              </w:rPr>
            </w:pPr>
            <w:r w:rsidRPr="000C06BC">
              <w:rPr>
                <w:rFonts w:ascii="Times" w:eastAsia="Batang" w:hAnsi="Times"/>
                <w:color w:val="000000"/>
              </w:rPr>
              <w:t xml:space="preserve">Wideband or </w:t>
            </w:r>
            <w:proofErr w:type="spellStart"/>
            <w:r w:rsidRPr="000C06BC">
              <w:rPr>
                <w:rFonts w:ascii="Times" w:eastAsia="Batang" w:hAnsi="Times"/>
                <w:color w:val="000000"/>
              </w:rPr>
              <w:t>Subband</w:t>
            </w:r>
            <w:proofErr w:type="spellEnd"/>
            <w:r w:rsidRPr="000C06BC">
              <w:rPr>
                <w:rFonts w:ascii="Times" w:eastAsia="Batang" w:hAnsi="Times"/>
                <w:color w:val="000000"/>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02D9252B" w14:textId="77777777" w:rsidR="000C06BC" w:rsidRPr="000C06BC" w:rsidRDefault="000C06BC" w:rsidP="000C06BC">
            <w:pPr>
              <w:overflowPunct/>
              <w:autoSpaceDE/>
              <w:autoSpaceDN/>
              <w:adjustRightInd/>
              <w:snapToGrid w:val="0"/>
              <w:spacing w:after="0"/>
              <w:textAlignment w:val="auto"/>
              <w:rPr>
                <w:rFonts w:ascii="Times" w:eastAsia="Batang" w:hAnsi="Times"/>
                <w:strike/>
                <w:color w:val="FF0000"/>
                <w:sz w:val="22"/>
              </w:rPr>
            </w:pPr>
            <w:r w:rsidRPr="000C06BC">
              <w:rPr>
                <w:rFonts w:ascii="Times" w:eastAsia="Batang" w:hAnsi="Times"/>
                <w:i/>
                <w:strike/>
                <w:color w:val="FF0000"/>
              </w:rPr>
              <w:t>v</w:t>
            </w:r>
            <w:r w:rsidRPr="000C06BC">
              <w:rPr>
                <w:rFonts w:ascii="Times" w:eastAsia="Batang" w:hAnsi="Times"/>
                <w:strike/>
                <w:color w:val="FF0000"/>
              </w:rPr>
              <w:t xml:space="preserve">=5-8: </w:t>
            </w:r>
            <w:r w:rsidRPr="000C06BC">
              <w:rPr>
                <w:rFonts w:ascii="Times" w:eastAsia="Batang" w:hAnsi="Times"/>
                <w:strike/>
                <w:color w:val="FF0000"/>
                <w:lang w:eastAsia="zh-CN"/>
              </w:rPr>
              <w:t xml:space="preserve">QPSK: 2-bit indicator per layer group </w:t>
            </w:r>
            <w:r w:rsidRPr="000C06BC">
              <w:rPr>
                <w:rFonts w:ascii="Times" w:eastAsia="Batang" w:hAnsi="Times"/>
                <w:i/>
                <w:strike/>
                <w:color w:val="FF0000"/>
                <w:lang w:eastAsia="zh-CN"/>
              </w:rPr>
              <w:t>l=</w:t>
            </w:r>
            <w:r w:rsidRPr="000C06BC">
              <w:rPr>
                <w:rFonts w:ascii="Times" w:eastAsia="Batang" w:hAnsi="Times"/>
                <w:strike/>
                <w:color w:val="FF0000"/>
                <w:lang w:eastAsia="zh-CN"/>
              </w:rPr>
              <w:t>1</w:t>
            </w:r>
            <w:r w:rsidRPr="000C06BC">
              <w:rPr>
                <w:rFonts w:ascii="Times" w:eastAsia="Batang" w:hAnsi="Times"/>
                <w:i/>
                <w:strike/>
                <w:color w:val="FF0000"/>
                <w:lang w:eastAsia="zh-CN"/>
              </w:rPr>
              <w:t xml:space="preserve">, …, </w:t>
            </w:r>
            <m:oMath>
              <m:sSub>
                <m:sSubPr>
                  <m:ctrlPr>
                    <w:rPr>
                      <w:rFonts w:ascii="Cambria Math" w:eastAsia="Batang" w:hAnsi="Cambria Math"/>
                      <w:i/>
                      <w:strike/>
                      <w:color w:val="FF0000"/>
                    </w:rPr>
                  </m:ctrlPr>
                </m:sSubPr>
                <m:e>
                  <m:r>
                    <w:rPr>
                      <w:rFonts w:ascii="Cambria Math" w:eastAsia="Batang" w:hAnsi="Cambria Math"/>
                      <w:strike/>
                      <w:color w:val="FF0000"/>
                    </w:rPr>
                    <m:t>L</m:t>
                  </m:r>
                </m:e>
                <m:sub>
                  <m:r>
                    <w:rPr>
                      <w:rFonts w:ascii="Cambria Math" w:eastAsia="Batang" w:hAnsi="Cambria Math"/>
                      <w:strike/>
                      <w:color w:val="FF0000"/>
                    </w:rPr>
                    <m:t>G</m:t>
                  </m:r>
                </m:sub>
              </m:sSub>
            </m:oMath>
          </w:p>
          <w:p w14:paraId="5F738F80" w14:textId="77777777" w:rsidR="000C06BC" w:rsidRPr="000C06BC" w:rsidRDefault="000C06BC" w:rsidP="000C06BC">
            <w:pPr>
              <w:overflowPunct/>
              <w:autoSpaceDE/>
              <w:autoSpaceDN/>
              <w:adjustRightInd/>
              <w:snapToGrid w:val="0"/>
              <w:spacing w:after="0"/>
              <w:textAlignment w:val="auto"/>
              <w:rPr>
                <w:rFonts w:ascii="Times" w:eastAsia="Batang" w:hAnsi="Times"/>
                <w:color w:val="FF0000"/>
                <w:lang w:eastAsia="zh-CN"/>
              </w:rPr>
            </w:pPr>
            <w:r w:rsidRPr="000C06BC">
              <w:rPr>
                <w:rFonts w:ascii="Times" w:eastAsia="Batang" w:hAnsi="Times"/>
                <w:i/>
                <w:color w:val="FF0000"/>
              </w:rPr>
              <w:t>v</w:t>
            </w:r>
            <w:r w:rsidRPr="000C06BC">
              <w:rPr>
                <w:rFonts w:ascii="Times" w:eastAsia="Batang" w:hAnsi="Times"/>
                <w:color w:val="FF0000"/>
              </w:rPr>
              <w:t xml:space="preserve">=5, 7: </w:t>
            </w:r>
            <w:r w:rsidRPr="000C06BC">
              <w:rPr>
                <w:rFonts w:ascii="Times" w:eastAsia="Batang" w:hAnsi="Times"/>
                <w:color w:val="FF0000"/>
                <w:lang w:eastAsia="zh-CN"/>
              </w:rPr>
              <w:t xml:space="preserve">QPSK: </w:t>
            </w:r>
          </w:p>
          <w:p w14:paraId="6F551A22" w14:textId="77777777" w:rsidR="000C06BC" w:rsidRPr="000C06BC" w:rsidRDefault="000C06BC" w:rsidP="000C06BC">
            <w:pPr>
              <w:numPr>
                <w:ilvl w:val="0"/>
                <w:numId w:val="61"/>
              </w:numPr>
              <w:overflowPunct/>
              <w:autoSpaceDE/>
              <w:autoSpaceDN/>
              <w:adjustRightInd/>
              <w:snapToGrid w:val="0"/>
              <w:spacing w:after="0"/>
              <w:textAlignment w:val="auto"/>
              <w:rPr>
                <w:rFonts w:ascii="Times" w:eastAsia="Batang" w:hAnsi="Times"/>
                <w:color w:val="FF0000"/>
                <w:lang w:eastAsia="x-none"/>
              </w:rPr>
            </w:pPr>
            <w:r w:rsidRPr="000C06BC">
              <w:rPr>
                <w:rFonts w:ascii="Times" w:eastAsia="Batang" w:hAnsi="Times"/>
                <w:color w:val="FF0000"/>
                <w:lang w:eastAsia="zh-CN"/>
              </w:rPr>
              <w:t xml:space="preserve">For a layer group with 2 layers: 1-bit indicator {(1, -1), (j, -j)} </w:t>
            </w:r>
          </w:p>
          <w:p w14:paraId="2ED88C21" w14:textId="77777777" w:rsidR="000C06BC" w:rsidRPr="000C06BC" w:rsidRDefault="000C06BC" w:rsidP="000C06BC">
            <w:pPr>
              <w:numPr>
                <w:ilvl w:val="0"/>
                <w:numId w:val="61"/>
              </w:numPr>
              <w:overflowPunct/>
              <w:autoSpaceDE/>
              <w:autoSpaceDN/>
              <w:adjustRightInd/>
              <w:snapToGrid w:val="0"/>
              <w:spacing w:after="0"/>
              <w:textAlignment w:val="auto"/>
              <w:rPr>
                <w:rFonts w:ascii="Times" w:eastAsia="Batang" w:hAnsi="Times"/>
                <w:color w:val="FF0000"/>
                <w:lang w:eastAsia="x-none"/>
              </w:rPr>
            </w:pPr>
            <w:r w:rsidRPr="000C06BC">
              <w:rPr>
                <w:rFonts w:ascii="Times" w:eastAsia="Batang" w:hAnsi="Times"/>
                <w:color w:val="FF0000"/>
                <w:lang w:eastAsia="x-none"/>
              </w:rPr>
              <w:t xml:space="preserve">For a layer group with 1 orphan layer: </w:t>
            </w:r>
            <w:r w:rsidRPr="000C06BC">
              <w:rPr>
                <w:rFonts w:ascii="Times" w:eastAsia="Batang" w:hAnsi="Times"/>
                <w:color w:val="FF0000"/>
                <w:lang w:eastAsia="zh-CN"/>
              </w:rPr>
              <w:t>2-bit indicator {1, -1, j, -j}</w:t>
            </w:r>
          </w:p>
          <w:p w14:paraId="4484988B" w14:textId="77777777" w:rsidR="000C06BC" w:rsidRPr="000C06BC" w:rsidRDefault="000C06BC" w:rsidP="000C06BC">
            <w:pPr>
              <w:overflowPunct/>
              <w:autoSpaceDE/>
              <w:autoSpaceDN/>
              <w:adjustRightInd/>
              <w:snapToGrid w:val="0"/>
              <w:spacing w:after="0"/>
              <w:textAlignment w:val="auto"/>
              <w:rPr>
                <w:rFonts w:ascii="Times" w:eastAsia="Batang" w:hAnsi="Times"/>
                <w:color w:val="FF0000"/>
                <w:lang w:eastAsia="zh-CN"/>
              </w:rPr>
            </w:pPr>
            <w:r w:rsidRPr="000C06BC">
              <w:rPr>
                <w:rFonts w:ascii="Times" w:eastAsia="Batang" w:hAnsi="Times"/>
                <w:i/>
                <w:color w:val="FF0000"/>
              </w:rPr>
              <w:t>v</w:t>
            </w:r>
            <w:r w:rsidRPr="000C06BC">
              <w:rPr>
                <w:rFonts w:ascii="Times" w:eastAsia="Batang" w:hAnsi="Times"/>
                <w:color w:val="FF0000"/>
              </w:rPr>
              <w:t xml:space="preserve">=6, 8: </w:t>
            </w:r>
            <w:r w:rsidRPr="000C06BC">
              <w:rPr>
                <w:rFonts w:ascii="Times" w:eastAsia="Batang" w:hAnsi="Times"/>
                <w:color w:val="FF0000"/>
                <w:lang w:eastAsia="zh-CN"/>
              </w:rPr>
              <w:t>QPSK:</w:t>
            </w:r>
          </w:p>
          <w:p w14:paraId="2DDCDC12" w14:textId="77777777" w:rsidR="000C06BC" w:rsidRPr="000C06BC" w:rsidRDefault="000C06BC" w:rsidP="000C06BC">
            <w:pPr>
              <w:numPr>
                <w:ilvl w:val="0"/>
                <w:numId w:val="61"/>
              </w:numPr>
              <w:overflowPunct/>
              <w:autoSpaceDE/>
              <w:autoSpaceDN/>
              <w:adjustRightInd/>
              <w:snapToGrid w:val="0"/>
              <w:spacing w:after="0"/>
              <w:textAlignment w:val="auto"/>
              <w:rPr>
                <w:rFonts w:ascii="Times" w:eastAsia="Batang" w:hAnsi="Times"/>
                <w:i/>
                <w:color w:val="FF0000"/>
                <w:lang w:eastAsia="x-none"/>
              </w:rPr>
            </w:pPr>
            <w:r w:rsidRPr="000C06BC">
              <w:rPr>
                <w:rFonts w:ascii="Times" w:eastAsia="Batang" w:hAnsi="Times"/>
                <w:color w:val="FF0000"/>
                <w:lang w:eastAsia="zh-CN"/>
              </w:rPr>
              <w:t xml:space="preserve">1-bit indicator for each layer group {(1, -1), (j, -j)}  </w:t>
            </w:r>
          </w:p>
          <w:p w14:paraId="0CF374A3" w14:textId="77777777" w:rsidR="000C06BC" w:rsidRPr="000C06BC" w:rsidRDefault="000C06BC" w:rsidP="000C06BC">
            <w:pPr>
              <w:overflowPunct/>
              <w:autoSpaceDE/>
              <w:autoSpaceDN/>
              <w:adjustRightInd/>
              <w:snapToGrid w:val="0"/>
              <w:spacing w:after="0"/>
              <w:ind w:leftChars="400" w:left="800"/>
              <w:textAlignment w:val="auto"/>
              <w:rPr>
                <w:rFonts w:ascii="Times" w:eastAsia="Batang" w:hAnsi="Times"/>
                <w:i/>
                <w:lang w:eastAsia="x-none"/>
              </w:rPr>
            </w:pPr>
          </w:p>
        </w:tc>
      </w:tr>
    </w:tbl>
    <w:p w14:paraId="6C7BFF80" w14:textId="77777777" w:rsidR="000C06BC" w:rsidRPr="000C06BC" w:rsidRDefault="000C06BC" w:rsidP="000C06BC">
      <w:pPr>
        <w:widowControl w:val="0"/>
        <w:overflowPunct/>
        <w:autoSpaceDE/>
        <w:autoSpaceDN/>
        <w:adjustRightInd/>
        <w:snapToGrid w:val="0"/>
        <w:spacing w:after="0"/>
        <w:textAlignment w:val="auto"/>
        <w:rPr>
          <w:rFonts w:ascii="Times" w:eastAsia="Batang" w:hAnsi="Times"/>
          <w:iCs/>
          <w:sz w:val="22"/>
        </w:rPr>
      </w:pPr>
    </w:p>
    <w:p w14:paraId="6C05B36E" w14:textId="77777777" w:rsidR="000C06BC" w:rsidRPr="000C06BC" w:rsidRDefault="000C06BC" w:rsidP="000C06BC">
      <w:pPr>
        <w:overflowPunct/>
        <w:autoSpaceDE/>
        <w:autoSpaceDN/>
        <w:adjustRightInd/>
        <w:spacing w:after="0"/>
        <w:textAlignment w:val="auto"/>
        <w:rPr>
          <w:rFonts w:ascii="Times" w:eastAsia="Batang" w:hAnsi="Times"/>
          <w:i/>
          <w:szCs w:val="24"/>
          <w:lang w:eastAsia="x-none"/>
        </w:rPr>
      </w:pPr>
    </w:p>
    <w:p w14:paraId="31C16C63"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6467DB51" w14:textId="77777777" w:rsidR="000C06BC" w:rsidRPr="000C06BC" w:rsidRDefault="000C06BC" w:rsidP="000C06BC">
      <w:pPr>
        <w:overflowPunct/>
        <w:autoSpaceDE/>
        <w:autoSpaceDN/>
        <w:adjustRightInd/>
        <w:spacing w:after="0"/>
        <w:textAlignment w:val="auto"/>
        <w:rPr>
          <w:rFonts w:ascii="Times" w:eastAsia="SimSun" w:hAnsi="Times" w:cs="Times"/>
          <w:szCs w:val="24"/>
          <w:lang w:eastAsia="zh-CN"/>
        </w:rPr>
      </w:pPr>
      <w:r w:rsidRPr="000C06BC">
        <w:rPr>
          <w:rFonts w:ascii="Times" w:eastAsia="SimSun" w:hAnsi="Times" w:cs="Times"/>
          <w:szCs w:val="24"/>
          <w:lang w:eastAsia="zh-TW"/>
        </w:rPr>
        <w:t xml:space="preserve">For the Rel-19 Type-I SP codebook refinement for P (the total number of aggregated </w:t>
      </w:r>
      <w:proofErr w:type="gramStart"/>
      <w:r w:rsidRPr="000C06BC">
        <w:rPr>
          <w:rFonts w:ascii="Times" w:eastAsia="SimSun" w:hAnsi="Times" w:cs="Times"/>
          <w:szCs w:val="24"/>
          <w:lang w:eastAsia="zh-TW"/>
        </w:rPr>
        <w:t>ports)=</w:t>
      </w:r>
      <w:proofErr w:type="gramEnd"/>
      <w:r w:rsidRPr="000C06BC">
        <w:rPr>
          <w:rFonts w:ascii="Times" w:eastAsia="SimSun" w:hAnsi="Times" w:cs="Times"/>
          <w:szCs w:val="24"/>
          <w:lang w:eastAsia="zh-TW"/>
        </w:rPr>
        <w:t xml:space="preserve">48, 64, 128 CSI-RS ports, regarding timeline for the </w:t>
      </w:r>
      <w:r w:rsidRPr="000C06BC">
        <w:rPr>
          <w:rFonts w:ascii="Times" w:eastAsia="SimSun" w:hAnsi="Times" w:cs="Times"/>
          <w:szCs w:val="24"/>
          <w:lang w:eastAsia="zh-CN"/>
        </w:rPr>
        <w:t xml:space="preserve">port subset indication for the SD NES Type-1, </w:t>
      </w:r>
    </w:p>
    <w:p w14:paraId="7F55ABF5" w14:textId="77777777" w:rsidR="000C06BC" w:rsidRPr="000C06BC" w:rsidRDefault="000C06BC" w:rsidP="00684478">
      <w:pPr>
        <w:numPr>
          <w:ilvl w:val="0"/>
          <w:numId w:val="78"/>
        </w:numPr>
        <w:overflowPunct/>
        <w:autoSpaceDE/>
        <w:autoSpaceDN/>
        <w:adjustRightInd/>
        <w:snapToGrid w:val="0"/>
        <w:spacing w:after="0"/>
        <w:textAlignment w:val="auto"/>
        <w:rPr>
          <w:rFonts w:ascii="Times" w:eastAsia="Batang" w:hAnsi="Times"/>
          <w:iCs/>
          <w:szCs w:val="24"/>
        </w:rPr>
      </w:pPr>
      <w:r w:rsidRPr="000C06BC">
        <w:rPr>
          <w:rFonts w:ascii="Times" w:eastAsia="Batang" w:hAnsi="Times"/>
          <w:bCs/>
          <w:iCs/>
          <w:szCs w:val="24"/>
        </w:rPr>
        <w:t xml:space="preserve">Capability 1 timeline: Reuse legacy Z/Z’ values </w:t>
      </w:r>
      <w:r w:rsidRPr="000C06BC">
        <w:rPr>
          <w:rFonts w:ascii="Times" w:eastAsia="SimSun" w:hAnsi="Times" w:cs="Times"/>
          <w:szCs w:val="24"/>
          <w:lang w:eastAsia="zh-TW"/>
        </w:rPr>
        <w:t>(i.e., Z</w:t>
      </w:r>
      <w:r w:rsidRPr="000C06BC">
        <w:rPr>
          <w:rFonts w:ascii="Times" w:eastAsia="SimSun" w:hAnsi="Times" w:cs="Times"/>
          <w:szCs w:val="24"/>
          <w:vertAlign w:val="subscript"/>
          <w:lang w:eastAsia="zh-TW"/>
        </w:rPr>
        <w:t>2</w:t>
      </w:r>
      <w:r w:rsidRPr="000C06BC">
        <w:rPr>
          <w:rFonts w:ascii="Times" w:eastAsia="SimSun" w:hAnsi="Times" w:cs="Times"/>
          <w:szCs w:val="24"/>
          <w:lang w:eastAsia="zh-TW"/>
        </w:rPr>
        <w:t xml:space="preserve"> and Z’</w:t>
      </w:r>
      <w:r w:rsidRPr="000C06BC">
        <w:rPr>
          <w:rFonts w:ascii="Times" w:eastAsia="SimSun" w:hAnsi="Times" w:cs="Times"/>
          <w:szCs w:val="24"/>
          <w:vertAlign w:val="subscript"/>
          <w:lang w:eastAsia="zh-TW"/>
        </w:rPr>
        <w:t>2</w:t>
      </w:r>
      <w:r w:rsidRPr="000C06BC">
        <w:rPr>
          <w:rFonts w:ascii="Times" w:eastAsia="SimSun" w:hAnsi="Times" w:cs="Times"/>
          <w:szCs w:val="24"/>
          <w:lang w:eastAsia="zh-TW"/>
        </w:rPr>
        <w:t>)</w:t>
      </w:r>
    </w:p>
    <w:p w14:paraId="14B2C7AC" w14:textId="77777777" w:rsidR="000C06BC" w:rsidRPr="000C06BC" w:rsidRDefault="000C06BC" w:rsidP="00684478">
      <w:pPr>
        <w:numPr>
          <w:ilvl w:val="0"/>
          <w:numId w:val="78"/>
        </w:numPr>
        <w:overflowPunct/>
        <w:autoSpaceDE/>
        <w:autoSpaceDN/>
        <w:adjustRightInd/>
        <w:snapToGrid w:val="0"/>
        <w:spacing w:after="0"/>
        <w:textAlignment w:val="auto"/>
        <w:rPr>
          <w:rFonts w:ascii="Times" w:eastAsia="Batang" w:hAnsi="Times"/>
          <w:iCs/>
          <w:szCs w:val="24"/>
        </w:rPr>
      </w:pPr>
      <w:r w:rsidRPr="000C06BC">
        <w:rPr>
          <w:rFonts w:ascii="Times" w:eastAsia="Batang" w:hAnsi="Times"/>
          <w:bCs/>
          <w:iCs/>
          <w:szCs w:val="24"/>
        </w:rPr>
        <w:t xml:space="preserve">Capability 2 timeline: </w:t>
      </w:r>
      <w:r w:rsidRPr="000C06BC">
        <w:rPr>
          <w:rFonts w:ascii="Times" w:eastAsia="Batang" w:hAnsi="Times"/>
          <w:iCs/>
          <w:szCs w:val="24"/>
        </w:rPr>
        <w:t xml:space="preserve">Scale the legacy timeline Z/Z’ </w:t>
      </w:r>
      <w:r w:rsidRPr="000C06BC">
        <w:rPr>
          <w:rFonts w:ascii="Times" w:eastAsia="SimSun" w:hAnsi="Times" w:cs="Times"/>
          <w:szCs w:val="24"/>
          <w:lang w:eastAsia="zh-TW"/>
        </w:rPr>
        <w:t>(i.e., Z</w:t>
      </w:r>
      <w:r w:rsidRPr="000C06BC">
        <w:rPr>
          <w:rFonts w:ascii="Times" w:eastAsia="SimSun" w:hAnsi="Times" w:cs="Times"/>
          <w:szCs w:val="24"/>
          <w:vertAlign w:val="subscript"/>
          <w:lang w:eastAsia="zh-TW"/>
        </w:rPr>
        <w:t>2</w:t>
      </w:r>
      <w:r w:rsidRPr="000C06BC">
        <w:rPr>
          <w:rFonts w:ascii="Times" w:eastAsia="SimSun" w:hAnsi="Times" w:cs="Times"/>
          <w:szCs w:val="24"/>
          <w:lang w:eastAsia="zh-TW"/>
        </w:rPr>
        <w:t xml:space="preserve"> and Z’</w:t>
      </w:r>
      <w:r w:rsidRPr="000C06BC">
        <w:rPr>
          <w:rFonts w:ascii="Times" w:eastAsia="SimSun" w:hAnsi="Times" w:cs="Times"/>
          <w:szCs w:val="24"/>
          <w:vertAlign w:val="subscript"/>
          <w:lang w:eastAsia="zh-TW"/>
        </w:rPr>
        <w:t>2</w:t>
      </w:r>
      <w:r w:rsidRPr="000C06BC">
        <w:rPr>
          <w:rFonts w:ascii="Times" w:eastAsia="SimSun" w:hAnsi="Times" w:cs="Times"/>
          <w:szCs w:val="24"/>
          <w:lang w:eastAsia="zh-TW"/>
        </w:rPr>
        <w:t>)</w:t>
      </w:r>
      <w:r w:rsidRPr="000C06BC">
        <w:rPr>
          <w:rFonts w:ascii="Times" w:eastAsia="Batang" w:hAnsi="Times"/>
          <w:iCs/>
          <w:szCs w:val="24"/>
        </w:rPr>
        <w:t xml:space="preserve"> by </w:t>
      </w:r>
      <m:oMath>
        <m:d>
          <m:dPr>
            <m:begChr m:val="⌈"/>
            <m:endChr m:val="⌉"/>
            <m:ctrlPr>
              <w:rPr>
                <w:rFonts w:ascii="Cambria Math" w:eastAsia="Malgun Gothic" w:hAnsi="Cambria Math"/>
                <w:i/>
                <w:iCs/>
                <w:szCs w:val="24"/>
                <w:lang w:eastAsia="zh-CN"/>
              </w:rPr>
            </m:ctrlPr>
          </m:dPr>
          <m:e>
            <m:func>
              <m:funcPr>
                <m:ctrlPr>
                  <w:rPr>
                    <w:rFonts w:ascii="Cambria Math" w:eastAsia="SimSun" w:hAnsi="Cambria Math"/>
                    <w:szCs w:val="24"/>
                    <w:lang w:eastAsia="en-GB"/>
                  </w:rPr>
                </m:ctrlPr>
              </m:funcPr>
              <m:fName>
                <m:r>
                  <m:rPr>
                    <m:sty m:val="p"/>
                  </m:rPr>
                  <w:rPr>
                    <w:rFonts w:ascii="Cambria Math" w:eastAsia="SimSun" w:hAnsi="Cambria Math"/>
                    <w:szCs w:val="24"/>
                    <w:lang w:eastAsia="en-GB"/>
                  </w:rPr>
                  <m:t>max</m:t>
                </m:r>
              </m:fName>
              <m:e>
                <m:d>
                  <m:dPr>
                    <m:ctrlPr>
                      <w:rPr>
                        <w:rFonts w:ascii="Cambria Math" w:eastAsia="SimSun" w:hAnsi="Cambria Math"/>
                        <w:szCs w:val="24"/>
                        <w:lang w:eastAsia="en-GB"/>
                      </w:rPr>
                    </m:ctrlPr>
                  </m:dPr>
                  <m:e>
                    <m:nary>
                      <m:naryPr>
                        <m:chr m:val="∑"/>
                        <m:grow m:val="1"/>
                        <m:ctrlPr>
                          <w:rPr>
                            <w:rFonts w:ascii="Cambria Math" w:eastAsia="SimSun" w:hAnsi="Cambria Math"/>
                            <w:szCs w:val="24"/>
                            <w:lang w:eastAsia="en-GB"/>
                          </w:rPr>
                        </m:ctrlPr>
                      </m:naryPr>
                      <m:sub>
                        <m:r>
                          <m:rPr>
                            <m:sty m:val="p"/>
                          </m:rPr>
                          <w:rPr>
                            <w:rFonts w:ascii="Cambria Math" w:eastAsia="SimSun" w:hAnsi="Cambria Math"/>
                            <w:szCs w:val="24"/>
                            <w:lang w:eastAsia="en-GB"/>
                          </w:rPr>
                          <m:t>i=1</m:t>
                        </m:r>
                      </m:sub>
                      <m:sup>
                        <m:r>
                          <m:rPr>
                            <m:sty m:val="p"/>
                          </m:rPr>
                          <w:rPr>
                            <w:rFonts w:ascii="Cambria Math" w:eastAsia="SimSun" w:hAnsi="Cambria Math"/>
                            <w:szCs w:val="24"/>
                            <w:lang w:eastAsia="en-GB"/>
                          </w:rPr>
                          <m:t>M</m:t>
                        </m:r>
                      </m:sup>
                      <m:e>
                        <m:sSub>
                          <m:sSubPr>
                            <m:ctrlPr>
                              <w:rPr>
                                <w:rFonts w:ascii="Cambria Math" w:eastAsia="SimSun" w:hAnsi="Cambria Math"/>
                                <w:szCs w:val="24"/>
                              </w:rPr>
                            </m:ctrlPr>
                          </m:sSubPr>
                          <m:e>
                            <m:r>
                              <m:rPr>
                                <m:sty m:val="p"/>
                              </m:rPr>
                              <w:rPr>
                                <w:rFonts w:ascii="Cambria Math" w:eastAsia="SimSun" w:hAnsi="Cambria Math"/>
                                <w:szCs w:val="24"/>
                              </w:rPr>
                              <m:t>P</m:t>
                            </m:r>
                          </m:e>
                          <m:sub>
                            <m:r>
                              <m:rPr>
                                <m:sty m:val="p"/>
                              </m:rPr>
                              <w:rPr>
                                <w:rFonts w:ascii="Cambria Math" w:eastAsia="SimSun" w:hAnsi="Cambria Math"/>
                                <w:szCs w:val="24"/>
                              </w:rPr>
                              <m:t>i</m:t>
                            </m:r>
                          </m:sub>
                        </m:sSub>
                      </m:e>
                    </m:nary>
                    <m:r>
                      <m:rPr>
                        <m:sty m:val="p"/>
                      </m:rPr>
                      <w:rPr>
                        <w:rFonts w:ascii="Cambria Math" w:eastAsia="SimSun" w:hAnsi="Cambria Math"/>
                        <w:szCs w:val="24"/>
                        <w:lang w:eastAsia="en-GB"/>
                      </w:rPr>
                      <m:t>, P</m:t>
                    </m:r>
                  </m:e>
                </m:d>
              </m:e>
            </m:func>
            <m:r>
              <w:rPr>
                <w:rFonts w:ascii="Cambria Math" w:eastAsia="SimSun" w:hAnsi="Cambria Math"/>
                <w:szCs w:val="24"/>
                <w:lang w:eastAsia="en-GB"/>
              </w:rPr>
              <m:t>/32</m:t>
            </m:r>
          </m:e>
        </m:d>
      </m:oMath>
      <w:r w:rsidRPr="000C06BC">
        <w:rPr>
          <w:rFonts w:ascii="Times" w:eastAsia="Batang" w:hAnsi="Times" w:hint="eastAsia"/>
          <w:iCs/>
          <w:szCs w:val="24"/>
          <w:lang w:eastAsia="ko-KR"/>
        </w:rPr>
        <w:t xml:space="preserve"> </w:t>
      </w:r>
      <w:r w:rsidRPr="000C06BC">
        <w:rPr>
          <w:rFonts w:ascii="Times" w:eastAsia="Batang" w:hAnsi="Times"/>
          <w:iCs/>
          <w:szCs w:val="24"/>
          <w:lang w:eastAsia="zh-CN"/>
        </w:rPr>
        <w:t>where M is the number of sub-configurations that refer to the any of the K aggregated CSI-RS resources</w:t>
      </w:r>
    </w:p>
    <w:p w14:paraId="29A2DA17" w14:textId="77777777" w:rsidR="000C06BC" w:rsidRPr="000C06BC" w:rsidRDefault="000C06BC" w:rsidP="000C06BC">
      <w:pPr>
        <w:overflowPunct/>
        <w:autoSpaceDE/>
        <w:autoSpaceDN/>
        <w:adjustRightInd/>
        <w:spacing w:after="0"/>
        <w:textAlignment w:val="auto"/>
        <w:rPr>
          <w:rFonts w:ascii="Times" w:eastAsia="Batang" w:hAnsi="Times"/>
          <w:i/>
          <w:szCs w:val="24"/>
          <w:lang w:eastAsia="x-none"/>
        </w:rPr>
      </w:pPr>
    </w:p>
    <w:p w14:paraId="67957E91"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6D257530" w14:textId="77777777" w:rsidR="000C06BC" w:rsidRPr="000C06BC" w:rsidRDefault="000C06BC" w:rsidP="000C06BC">
      <w:pPr>
        <w:overflowPunct/>
        <w:autoSpaceDE/>
        <w:autoSpaceDN/>
        <w:adjustRightInd/>
        <w:spacing w:after="0"/>
        <w:textAlignment w:val="auto"/>
        <w:rPr>
          <w:rFonts w:ascii="Times" w:eastAsia="SimSun" w:hAnsi="Times" w:cs="Times"/>
          <w:szCs w:val="24"/>
          <w:lang w:eastAsia="zh-CN"/>
        </w:rPr>
      </w:pPr>
      <w:r w:rsidRPr="000C06BC">
        <w:rPr>
          <w:rFonts w:ascii="Times" w:eastAsia="SimSun" w:hAnsi="Times" w:cs="Times"/>
          <w:szCs w:val="24"/>
          <w:lang w:eastAsia="zh-TW"/>
        </w:rPr>
        <w:t xml:space="preserve">For the Rel-19 Type-I SP codebook refinement for P (the total number of aggregated </w:t>
      </w:r>
      <w:proofErr w:type="gramStart"/>
      <w:r w:rsidRPr="000C06BC">
        <w:rPr>
          <w:rFonts w:ascii="Times" w:eastAsia="SimSun" w:hAnsi="Times" w:cs="Times"/>
          <w:szCs w:val="24"/>
          <w:lang w:eastAsia="zh-TW"/>
        </w:rPr>
        <w:t>ports)=</w:t>
      </w:r>
      <w:proofErr w:type="gramEnd"/>
      <w:r w:rsidRPr="000C06BC">
        <w:rPr>
          <w:rFonts w:ascii="Times" w:eastAsia="SimSun" w:hAnsi="Times" w:cs="Times"/>
          <w:szCs w:val="24"/>
          <w:lang w:eastAsia="zh-TW"/>
        </w:rPr>
        <w:t xml:space="preserve">48, 64, 128 CSI-RS ports, regarding active resource/port counting for the </w:t>
      </w:r>
      <w:r w:rsidRPr="000C06BC">
        <w:rPr>
          <w:rFonts w:ascii="Times" w:eastAsia="SimSun" w:hAnsi="Times" w:cs="Times"/>
          <w:szCs w:val="24"/>
          <w:lang w:eastAsia="zh-CN"/>
        </w:rPr>
        <w:t xml:space="preserve">port subset indication for the SD NES Type-1, </w:t>
      </w:r>
    </w:p>
    <w:p w14:paraId="510D9D96" w14:textId="77777777" w:rsidR="000C06BC" w:rsidRPr="000C06BC" w:rsidRDefault="000C06BC" w:rsidP="00684478">
      <w:pPr>
        <w:numPr>
          <w:ilvl w:val="0"/>
          <w:numId w:val="78"/>
        </w:numPr>
        <w:overflowPunct/>
        <w:autoSpaceDE/>
        <w:autoSpaceDN/>
        <w:adjustRightInd/>
        <w:snapToGrid w:val="0"/>
        <w:spacing w:after="0"/>
        <w:textAlignment w:val="auto"/>
        <w:rPr>
          <w:rFonts w:ascii="Times" w:eastAsia="Batang" w:hAnsi="Times"/>
          <w:iCs/>
          <w:szCs w:val="24"/>
        </w:rPr>
      </w:pPr>
      <w:r w:rsidRPr="000C06BC">
        <w:rPr>
          <w:rFonts w:ascii="Times" w:eastAsia="Batang" w:hAnsi="Times"/>
          <w:bCs/>
          <w:iCs/>
          <w:szCs w:val="24"/>
        </w:rPr>
        <w:t xml:space="preserve">active resource counting is </w:t>
      </w:r>
      <m:oMath>
        <m:r>
          <m:rPr>
            <m:sty m:val="p"/>
          </m:rPr>
          <w:rPr>
            <w:rFonts w:ascii="Cambria Math" w:eastAsia="Batang" w:hAnsi="Cambria Math"/>
            <w:szCs w:val="24"/>
            <w:lang w:eastAsia="zh-CN"/>
          </w:rPr>
          <m:t>M</m:t>
        </m:r>
      </m:oMath>
      <w:r w:rsidRPr="000C06BC">
        <w:rPr>
          <w:rFonts w:ascii="Times" w:eastAsia="Batang" w:hAnsi="Times"/>
          <w:iCs/>
          <w:szCs w:val="24"/>
          <w:lang w:eastAsia="zh-CN"/>
        </w:rPr>
        <w:t>, where M is the number of sub-configurations that refer to the any of the K aggregated CSI-RS resources</w:t>
      </w:r>
    </w:p>
    <w:p w14:paraId="126353BE" w14:textId="77777777" w:rsidR="000C06BC" w:rsidRPr="000C06BC" w:rsidRDefault="000C06BC" w:rsidP="00684478">
      <w:pPr>
        <w:numPr>
          <w:ilvl w:val="0"/>
          <w:numId w:val="78"/>
        </w:numPr>
        <w:overflowPunct/>
        <w:autoSpaceDE/>
        <w:autoSpaceDN/>
        <w:adjustRightInd/>
        <w:snapToGrid w:val="0"/>
        <w:spacing w:after="0"/>
        <w:textAlignment w:val="auto"/>
        <w:rPr>
          <w:rFonts w:ascii="Times" w:eastAsia="SimSun" w:hAnsi="Times" w:cs="Times"/>
          <w:szCs w:val="24"/>
          <w:lang w:eastAsia="zh-CN"/>
        </w:rPr>
      </w:pPr>
      <w:r w:rsidRPr="000C06BC">
        <w:rPr>
          <w:rFonts w:ascii="Times" w:eastAsia="SimSun" w:hAnsi="Times" w:cs="Times"/>
          <w:szCs w:val="24"/>
          <w:lang w:eastAsia="zh-CN"/>
        </w:rPr>
        <w:t xml:space="preserve">active port counting is </w:t>
      </w:r>
      <m:oMath>
        <m:func>
          <m:funcPr>
            <m:ctrlPr>
              <w:rPr>
                <w:rFonts w:ascii="Cambria Math" w:eastAsia="SimSun" w:hAnsi="Cambria Math"/>
                <w:szCs w:val="24"/>
                <w:lang w:eastAsia="en-GB"/>
              </w:rPr>
            </m:ctrlPr>
          </m:funcPr>
          <m:fName>
            <m:r>
              <m:rPr>
                <m:sty m:val="p"/>
              </m:rPr>
              <w:rPr>
                <w:rFonts w:ascii="Cambria Math" w:eastAsia="SimSun" w:hAnsi="Cambria Math"/>
                <w:szCs w:val="24"/>
                <w:lang w:eastAsia="en-GB"/>
              </w:rPr>
              <m:t>max</m:t>
            </m:r>
          </m:fName>
          <m:e>
            <m:d>
              <m:dPr>
                <m:ctrlPr>
                  <w:rPr>
                    <w:rFonts w:ascii="Cambria Math" w:eastAsia="SimSun" w:hAnsi="Cambria Math"/>
                    <w:szCs w:val="24"/>
                    <w:lang w:eastAsia="en-GB"/>
                  </w:rPr>
                </m:ctrlPr>
              </m:dPr>
              <m:e>
                <m:nary>
                  <m:naryPr>
                    <m:chr m:val="∑"/>
                    <m:grow m:val="1"/>
                    <m:ctrlPr>
                      <w:rPr>
                        <w:rFonts w:ascii="Cambria Math" w:eastAsia="SimSun" w:hAnsi="Cambria Math"/>
                        <w:szCs w:val="24"/>
                        <w:lang w:eastAsia="en-GB"/>
                      </w:rPr>
                    </m:ctrlPr>
                  </m:naryPr>
                  <m:sub>
                    <m:r>
                      <m:rPr>
                        <m:sty m:val="p"/>
                      </m:rPr>
                      <w:rPr>
                        <w:rFonts w:ascii="Cambria Math" w:eastAsia="SimSun" w:hAnsi="Cambria Math"/>
                        <w:szCs w:val="24"/>
                        <w:lang w:eastAsia="en-GB"/>
                      </w:rPr>
                      <m:t>i=1</m:t>
                    </m:r>
                  </m:sub>
                  <m:sup>
                    <m:r>
                      <m:rPr>
                        <m:sty m:val="p"/>
                      </m:rPr>
                      <w:rPr>
                        <w:rFonts w:ascii="Cambria Math" w:eastAsia="SimSun" w:hAnsi="Cambria Math"/>
                        <w:szCs w:val="24"/>
                        <w:lang w:eastAsia="en-GB"/>
                      </w:rPr>
                      <m:t>M</m:t>
                    </m:r>
                  </m:sup>
                  <m:e>
                    <m:sSub>
                      <m:sSubPr>
                        <m:ctrlPr>
                          <w:rPr>
                            <w:rFonts w:ascii="Cambria Math" w:eastAsia="SimSun" w:hAnsi="Cambria Math"/>
                            <w:szCs w:val="24"/>
                          </w:rPr>
                        </m:ctrlPr>
                      </m:sSubPr>
                      <m:e>
                        <m:r>
                          <m:rPr>
                            <m:sty m:val="p"/>
                          </m:rPr>
                          <w:rPr>
                            <w:rFonts w:ascii="Cambria Math" w:eastAsia="SimSun" w:hAnsi="Cambria Math"/>
                            <w:szCs w:val="24"/>
                          </w:rPr>
                          <m:t>P</m:t>
                        </m:r>
                      </m:e>
                      <m:sub>
                        <m:r>
                          <m:rPr>
                            <m:sty m:val="p"/>
                          </m:rPr>
                          <w:rPr>
                            <w:rFonts w:ascii="Cambria Math" w:eastAsia="SimSun" w:hAnsi="Cambria Math"/>
                            <w:szCs w:val="24"/>
                          </w:rPr>
                          <m:t>i</m:t>
                        </m:r>
                      </m:sub>
                    </m:sSub>
                  </m:e>
                </m:nary>
                <m:r>
                  <m:rPr>
                    <m:sty m:val="p"/>
                  </m:rPr>
                  <w:rPr>
                    <w:rFonts w:ascii="Cambria Math" w:eastAsia="SimSun" w:hAnsi="Cambria Math"/>
                    <w:szCs w:val="24"/>
                    <w:lang w:eastAsia="en-GB"/>
                  </w:rPr>
                  <m:t>, P</m:t>
                </m:r>
              </m:e>
            </m:d>
          </m:e>
        </m:func>
      </m:oMath>
      <w:r w:rsidRPr="000C06BC">
        <w:rPr>
          <w:rFonts w:ascii="Times" w:eastAsia="SimSun" w:hAnsi="Times" w:cs="Times"/>
          <w:szCs w:val="24"/>
          <w:lang w:eastAsia="en-GB"/>
        </w:rPr>
        <w:t>, where</w:t>
      </w:r>
      <w:r w:rsidRPr="000C06BC">
        <w:rPr>
          <w:rFonts w:ascii="Times" w:eastAsia="SimSun" w:hAnsi="Times" w:cs="Times"/>
          <w:szCs w:val="24"/>
          <w:lang w:eastAsia="zh-CN"/>
        </w:rPr>
        <w:t xml:space="preserve"> </w:t>
      </w:r>
      <m:oMath>
        <m:sSub>
          <m:sSubPr>
            <m:ctrlPr>
              <w:rPr>
                <w:rFonts w:ascii="Cambria Math" w:eastAsia="DengXian" w:hAnsi="Cambria Math"/>
                <w:szCs w:val="24"/>
                <w:lang w:val="zh-CN" w:eastAsia="zh-CN"/>
              </w:rPr>
            </m:ctrlPr>
          </m:sSubPr>
          <m:e>
            <m:r>
              <m:rPr>
                <m:sty m:val="p"/>
              </m:rPr>
              <w:rPr>
                <w:rFonts w:ascii="Cambria Math" w:eastAsia="DengXian" w:hAnsi="Cambria Math"/>
                <w:szCs w:val="24"/>
                <w:lang w:eastAsia="zh-CN"/>
              </w:rPr>
              <m:t>P</m:t>
            </m:r>
          </m:e>
          <m:sub>
            <m:r>
              <m:rPr>
                <m:sty m:val="p"/>
              </m:rPr>
              <w:rPr>
                <w:rFonts w:ascii="Cambria Math" w:eastAsia="DengXian" w:hAnsi="Cambria Math"/>
                <w:szCs w:val="24"/>
                <w:lang w:eastAsia="zh-CN"/>
              </w:rPr>
              <m:t>i</m:t>
            </m:r>
          </m:sub>
        </m:sSub>
      </m:oMath>
      <w:r w:rsidRPr="000C06BC">
        <w:rPr>
          <w:rFonts w:ascii="Times" w:eastAsia="DengXian" w:hAnsi="Times"/>
          <w:szCs w:val="24"/>
          <w:lang w:eastAsia="zh-CN"/>
        </w:rPr>
        <w:t xml:space="preserve"> is the number of </w:t>
      </w:r>
      <w:r w:rsidRPr="000C06BC">
        <w:rPr>
          <w:rFonts w:ascii="Times" w:eastAsia="SimSun" w:hAnsi="Times"/>
          <w:color w:val="000000"/>
          <w:szCs w:val="24"/>
          <w:lang w:eastAsia="zh-CN"/>
        </w:rPr>
        <w:t xml:space="preserve">CSI-RS ports in </w:t>
      </w:r>
      <w:proofErr w:type="spellStart"/>
      <w:r w:rsidRPr="000C06BC">
        <w:rPr>
          <w:rFonts w:ascii="Times" w:eastAsia="SimSun" w:hAnsi="Times"/>
          <w:color w:val="000000"/>
          <w:szCs w:val="24"/>
          <w:lang w:eastAsia="zh-CN"/>
        </w:rPr>
        <w:t>i-th</w:t>
      </w:r>
      <w:proofErr w:type="spellEnd"/>
      <w:r w:rsidRPr="000C06BC">
        <w:rPr>
          <w:rFonts w:ascii="Times" w:eastAsia="SimSun" w:hAnsi="Times"/>
          <w:color w:val="000000"/>
          <w:szCs w:val="24"/>
          <w:lang w:eastAsia="zh-CN"/>
        </w:rPr>
        <w:t xml:space="preserve"> sub-configuration derived from the corresponding antenna port subset indicator </w:t>
      </w:r>
      <w:proofErr w:type="spellStart"/>
      <w:r w:rsidRPr="000C06BC">
        <w:rPr>
          <w:rFonts w:ascii="Times" w:eastAsia="SimSun" w:hAnsi="Times"/>
          <w:i/>
          <w:color w:val="000000"/>
          <w:szCs w:val="24"/>
          <w:lang w:eastAsia="zh-CN"/>
        </w:rPr>
        <w:t>portSubsetIndicator</w:t>
      </w:r>
      <w:proofErr w:type="spellEnd"/>
    </w:p>
    <w:p w14:paraId="0790681C" w14:textId="77777777" w:rsidR="000C06BC" w:rsidRPr="000C06BC" w:rsidRDefault="000C06BC" w:rsidP="000C06BC">
      <w:pPr>
        <w:overflowPunct/>
        <w:autoSpaceDE/>
        <w:autoSpaceDN/>
        <w:adjustRightInd/>
        <w:spacing w:after="0"/>
        <w:textAlignment w:val="auto"/>
        <w:rPr>
          <w:rFonts w:ascii="Times" w:eastAsia="Batang" w:hAnsi="Times"/>
          <w:i/>
          <w:szCs w:val="24"/>
          <w:lang w:eastAsia="x-none"/>
        </w:rPr>
      </w:pPr>
    </w:p>
    <w:p w14:paraId="49F6A39B"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15EF5C4F" w14:textId="77777777" w:rsidR="000C06BC" w:rsidRPr="000C06BC" w:rsidRDefault="000C06BC" w:rsidP="000C06BC">
      <w:pPr>
        <w:overflowPunct/>
        <w:autoSpaceDE/>
        <w:autoSpaceDN/>
        <w:adjustRightInd/>
        <w:spacing w:after="0"/>
        <w:textAlignment w:val="auto"/>
        <w:rPr>
          <w:rFonts w:ascii="Times" w:eastAsia="Batang" w:hAnsi="Times"/>
          <w:szCs w:val="24"/>
          <w:lang w:eastAsia="ko-KR"/>
        </w:rPr>
      </w:pPr>
      <w:r w:rsidRPr="000C06BC">
        <w:rPr>
          <w:rFonts w:ascii="Times" w:eastAsia="Batang" w:hAnsi="Times"/>
          <w:szCs w:val="24"/>
        </w:rPr>
        <w:t>For the Rel-19 Type-I and Type-II codebook refinement for 48, 64, and 128 CSI-RS ports, whe</w:t>
      </w:r>
      <w:r w:rsidRPr="000C06BC">
        <w:rPr>
          <w:rFonts w:ascii="Times" w:eastAsia="Batang" w:hAnsi="Times"/>
        </w:rPr>
        <w:t xml:space="preserve">n a </w:t>
      </w:r>
      <w:r w:rsidRPr="000C06BC">
        <w:rPr>
          <w:rFonts w:ascii="Times" w:eastAsia="Batang" w:hAnsi="Times"/>
          <w:lang w:eastAsia="ko-KR"/>
        </w:rPr>
        <w:t xml:space="preserve">CSI-RS resource set for </w:t>
      </w:r>
      <w:r w:rsidRPr="000C06BC">
        <w:rPr>
          <w:rFonts w:ascii="Times" w:eastAsia="Batang" w:hAnsi="Times"/>
        </w:rPr>
        <w:t>aggregating K NZP CSI-RS resources (to attain</w:t>
      </w:r>
      <w:r w:rsidRPr="000C06BC">
        <w:rPr>
          <w:rFonts w:ascii="Times" w:eastAsia="Batang" w:hAnsi="Times"/>
          <w:lang w:eastAsia="ko-KR"/>
        </w:rPr>
        <w:t xml:space="preserve"> a total of 48, 64, and 128 ports) is configured </w:t>
      </w:r>
      <w:r w:rsidRPr="000C06BC">
        <w:rPr>
          <w:rFonts w:ascii="Times" w:eastAsia="Batang" w:hAnsi="Times"/>
        </w:rPr>
        <w:t xml:space="preserve">as the associated NZP CSI-RS for each of the SRS resource set(s) with higher layer parameter usage in </w:t>
      </w:r>
      <w:r w:rsidRPr="000C06BC">
        <w:rPr>
          <w:rFonts w:ascii="Times" w:eastAsia="Batang" w:hAnsi="Times"/>
          <w:i/>
          <w:iCs/>
        </w:rPr>
        <w:t>SRS-</w:t>
      </w:r>
      <w:proofErr w:type="spellStart"/>
      <w:r w:rsidRPr="000C06BC">
        <w:rPr>
          <w:rFonts w:ascii="Times" w:eastAsia="Batang" w:hAnsi="Times"/>
          <w:i/>
          <w:iCs/>
        </w:rPr>
        <w:t>ResourceSet</w:t>
      </w:r>
      <w:proofErr w:type="spellEnd"/>
      <w:r w:rsidRPr="000C06BC">
        <w:rPr>
          <w:rFonts w:ascii="Times" w:eastAsia="Batang" w:hAnsi="Times"/>
        </w:rPr>
        <w:t xml:space="preserve"> set to ‘</w:t>
      </w:r>
      <w:proofErr w:type="spellStart"/>
      <w:r w:rsidRPr="000C06BC">
        <w:rPr>
          <w:rFonts w:ascii="Times" w:eastAsia="Batang" w:hAnsi="Times"/>
        </w:rPr>
        <w:t>nonCodebook</w:t>
      </w:r>
      <w:proofErr w:type="spellEnd"/>
      <w:r w:rsidRPr="000C06BC">
        <w:rPr>
          <w:rFonts w:ascii="Times" w:eastAsia="Batang" w:hAnsi="Times"/>
        </w:rPr>
        <w:t xml:space="preserve">’, </w:t>
      </w:r>
      <w:r w:rsidRPr="000C06BC">
        <w:rPr>
          <w:rFonts w:ascii="Times" w:eastAsia="SimSun" w:hAnsi="Times"/>
          <w:lang w:eastAsia="zh-CN"/>
        </w:rPr>
        <w:t xml:space="preserve">support to change the starting position of the time gap between CSI-RS and SRS from the last symbol of the reception of the aperiodic NZP-CSI-RS </w:t>
      </w:r>
      <w:r w:rsidRPr="000C06BC">
        <w:rPr>
          <w:rFonts w:ascii="Times" w:eastAsia="SimSun" w:hAnsi="Times"/>
          <w:i/>
          <w:lang w:eastAsia="zh-CN"/>
        </w:rPr>
        <w:t>resource</w:t>
      </w:r>
      <w:r w:rsidRPr="000C06BC">
        <w:rPr>
          <w:rFonts w:ascii="Times" w:eastAsia="SimSun" w:hAnsi="Times"/>
          <w:lang w:eastAsia="zh-CN"/>
        </w:rPr>
        <w:t xml:space="preserve"> to the last symbol of the reception of the aperiodic NZP-CSI-RS </w:t>
      </w:r>
      <w:r w:rsidRPr="000C06BC">
        <w:rPr>
          <w:rFonts w:ascii="Times" w:eastAsia="SimSun" w:hAnsi="Times"/>
          <w:i/>
          <w:lang w:eastAsia="zh-CN"/>
        </w:rPr>
        <w:t>resource set</w:t>
      </w:r>
      <w:r w:rsidRPr="000C06BC">
        <w:rPr>
          <w:rFonts w:ascii="Times" w:eastAsia="SimSun" w:hAnsi="Times"/>
          <w:lang w:eastAsia="zh-CN"/>
        </w:rPr>
        <w:t>.</w:t>
      </w:r>
    </w:p>
    <w:p w14:paraId="1AB504DD" w14:textId="77777777" w:rsidR="000C06BC" w:rsidRPr="000C06BC" w:rsidRDefault="000C06BC" w:rsidP="000C06BC">
      <w:pPr>
        <w:overflowPunct/>
        <w:autoSpaceDE/>
        <w:autoSpaceDN/>
        <w:adjustRightInd/>
        <w:spacing w:after="0"/>
        <w:textAlignment w:val="auto"/>
        <w:rPr>
          <w:rFonts w:ascii="Times" w:eastAsia="Batang" w:hAnsi="Times"/>
          <w:i/>
          <w:szCs w:val="24"/>
          <w:lang w:eastAsia="x-none"/>
        </w:rPr>
      </w:pPr>
    </w:p>
    <w:p w14:paraId="2D8854AC"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622521C6" w14:textId="77777777" w:rsidR="000C06BC" w:rsidRPr="000C06BC" w:rsidRDefault="000C06BC" w:rsidP="000C06BC">
      <w:pPr>
        <w:overflowPunct/>
        <w:autoSpaceDE/>
        <w:autoSpaceDN/>
        <w:adjustRightInd/>
        <w:snapToGrid w:val="0"/>
        <w:spacing w:after="0"/>
        <w:textAlignment w:val="auto"/>
        <w:rPr>
          <w:rFonts w:ascii="Times" w:eastAsia="Malgun Gothic" w:hAnsi="Times"/>
          <w:iCs/>
        </w:rPr>
      </w:pPr>
      <w:r w:rsidRPr="000C06BC">
        <w:rPr>
          <w:rFonts w:ascii="Times" w:eastAsia="Batang" w:hAnsi="Times"/>
        </w:rPr>
        <w:t xml:space="preserve">For the </w:t>
      </w:r>
      <w:r w:rsidRPr="000C06BC">
        <w:rPr>
          <w:rFonts w:ascii="Times" w:eastAsia="Batang" w:hAnsi="Times"/>
          <w:iCs/>
        </w:rPr>
        <w:t>Rel-19 Type-I and Type-II codebook refinement for 48, 64, and 128 CSI-RS ports, except for that based on the Rel-18 Type-II Doppler, the following rule is supported</w:t>
      </w:r>
      <w:r w:rsidRPr="000C06BC">
        <w:rPr>
          <w:rFonts w:ascii="Times" w:eastAsia="Malgun Gothic" w:hAnsi="Times"/>
          <w:iCs/>
        </w:rPr>
        <w:t>:</w:t>
      </w:r>
    </w:p>
    <w:p w14:paraId="458D9A39" w14:textId="77777777" w:rsidR="000C06BC" w:rsidRPr="000C06BC" w:rsidRDefault="000C06BC" w:rsidP="00684478">
      <w:pPr>
        <w:numPr>
          <w:ilvl w:val="0"/>
          <w:numId w:val="79"/>
        </w:numPr>
        <w:overflowPunct/>
        <w:autoSpaceDE/>
        <w:autoSpaceDN/>
        <w:adjustRightInd/>
        <w:snapToGrid w:val="0"/>
        <w:spacing w:after="0"/>
        <w:textAlignment w:val="auto"/>
        <w:rPr>
          <w:rFonts w:ascii="Times" w:eastAsia="Batang" w:hAnsi="Times"/>
          <w:iCs/>
          <w:lang w:eastAsia="x-none"/>
        </w:rPr>
      </w:pPr>
      <w:r w:rsidRPr="000C06BC">
        <w:rPr>
          <w:rFonts w:ascii="Times" w:eastAsia="Batang" w:hAnsi="Times"/>
          <w:iCs/>
          <w:lang w:eastAsia="x-none"/>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646248C2" w14:textId="77777777" w:rsidR="000C06BC" w:rsidRPr="000C06BC" w:rsidRDefault="000C06BC" w:rsidP="000C06BC">
      <w:pPr>
        <w:overflowPunct/>
        <w:autoSpaceDE/>
        <w:autoSpaceDN/>
        <w:adjustRightInd/>
        <w:spacing w:after="0"/>
        <w:textAlignment w:val="auto"/>
        <w:rPr>
          <w:rFonts w:ascii="Times" w:eastAsia="Batang" w:hAnsi="Times"/>
          <w:i/>
          <w:szCs w:val="24"/>
          <w:lang w:eastAsia="x-none"/>
        </w:rPr>
      </w:pPr>
    </w:p>
    <w:p w14:paraId="298E2254"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4CC7C0EA" w14:textId="77777777" w:rsidR="000C06BC" w:rsidRPr="000C06BC" w:rsidRDefault="000C06BC" w:rsidP="000C06BC">
      <w:pPr>
        <w:overflowPunct/>
        <w:autoSpaceDE/>
        <w:autoSpaceDN/>
        <w:adjustRightInd/>
        <w:snapToGrid w:val="0"/>
        <w:spacing w:after="0"/>
        <w:textAlignment w:val="auto"/>
        <w:rPr>
          <w:rFonts w:ascii="Times" w:eastAsia="Malgun Gothic" w:hAnsi="Times"/>
          <w:iCs/>
        </w:rPr>
      </w:pPr>
      <w:r w:rsidRPr="000C06BC">
        <w:rPr>
          <w:rFonts w:ascii="Times" w:eastAsia="Batang" w:hAnsi="Times"/>
        </w:rPr>
        <w:t xml:space="preserve">For the </w:t>
      </w:r>
      <w:r w:rsidRPr="000C06BC">
        <w:rPr>
          <w:rFonts w:ascii="Times" w:eastAsia="Batang" w:hAnsi="Times"/>
          <w:iCs/>
        </w:rPr>
        <w:t xml:space="preserve">Rel-19 Type-II codebook refinement for 48, 64, and 128 CSI-RS ports based on </w:t>
      </w:r>
      <w:r w:rsidRPr="000C06BC">
        <w:rPr>
          <w:rFonts w:ascii="Times" w:eastAsia="Batang" w:hAnsi="Times"/>
          <w:i/>
          <w:iCs/>
        </w:rPr>
        <w:t>the Rel-18 Type-II Doppler</w:t>
      </w:r>
      <w:r w:rsidRPr="000C06BC">
        <w:rPr>
          <w:rFonts w:ascii="Times" w:eastAsia="Batang" w:hAnsi="Times"/>
          <w:iCs/>
        </w:rPr>
        <w:t>, the following rule is supported</w:t>
      </w:r>
      <w:r w:rsidRPr="000C06BC">
        <w:rPr>
          <w:rFonts w:ascii="Times" w:eastAsia="Malgun Gothic" w:hAnsi="Times"/>
          <w:iCs/>
        </w:rPr>
        <w:t>:</w:t>
      </w:r>
    </w:p>
    <w:p w14:paraId="2640A707" w14:textId="77777777" w:rsidR="000C06BC" w:rsidRPr="000C06BC" w:rsidRDefault="000C06BC" w:rsidP="00684478">
      <w:pPr>
        <w:numPr>
          <w:ilvl w:val="0"/>
          <w:numId w:val="79"/>
        </w:numPr>
        <w:overflowPunct/>
        <w:autoSpaceDE/>
        <w:autoSpaceDN/>
        <w:adjustRightInd/>
        <w:snapToGrid w:val="0"/>
        <w:spacing w:after="0"/>
        <w:textAlignment w:val="auto"/>
        <w:rPr>
          <w:rFonts w:ascii="Times" w:eastAsia="Batang" w:hAnsi="Times"/>
          <w:iCs/>
          <w:lang w:eastAsia="x-none"/>
        </w:rPr>
      </w:pPr>
      <w:r w:rsidRPr="000C06BC">
        <w:rPr>
          <w:rFonts w:ascii="Times" w:eastAsia="Batang" w:hAnsi="Times"/>
          <w:iCs/>
          <w:lang w:eastAsia="x-none"/>
        </w:rPr>
        <w:t xml:space="preserve">After the CSI report (re)configuration, serving cell activation, BWP change, or activation of SP-CSI, the UE reports a CSI report only after receiving </w:t>
      </w:r>
      <w:r w:rsidRPr="000C06BC">
        <w:rPr>
          <w:rFonts w:ascii="Times" w:eastAsia="Batang" w:hAnsi="Times"/>
          <w:i/>
          <w:iCs/>
          <w:lang w:eastAsia="x-none"/>
        </w:rPr>
        <w:t>at least one aperiodic or K</w:t>
      </w:r>
      <w:r w:rsidRPr="000C06BC">
        <w:rPr>
          <w:rFonts w:ascii="Times" w:eastAsia="Batang" w:hAnsi="Times"/>
          <w:i/>
          <w:iCs/>
          <w:vertAlign w:val="subscript"/>
          <w:lang w:eastAsia="x-none"/>
        </w:rPr>
        <w:t>P</w:t>
      </w:r>
      <w:r w:rsidRPr="000C06BC">
        <w:rPr>
          <w:rFonts w:ascii="Times" w:eastAsia="Batang" w:hAnsi="Times"/>
          <w:i/>
          <w:iCs/>
          <w:lang w:eastAsia="x-none"/>
        </w:rPr>
        <w:t xml:space="preserve"> consecutive periodic/semi-persistent CSI-RS transmission occasion(s) for each of the CSI-RS resources in each CSI-RS resource group </w:t>
      </w:r>
      <w:r w:rsidRPr="000C06BC">
        <w:rPr>
          <w:rFonts w:ascii="Times" w:eastAsia="Batang" w:hAnsi="Times"/>
          <w:iCs/>
          <w:lang w:eastAsia="x-none"/>
        </w:rP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19547F1A" w14:textId="77777777" w:rsidR="000C06BC" w:rsidRPr="000C06BC" w:rsidRDefault="000C06BC" w:rsidP="000C06BC">
      <w:pPr>
        <w:overflowPunct/>
        <w:autoSpaceDE/>
        <w:autoSpaceDN/>
        <w:adjustRightInd/>
        <w:spacing w:after="0"/>
        <w:textAlignment w:val="auto"/>
        <w:rPr>
          <w:rFonts w:ascii="Times" w:eastAsia="Batang" w:hAnsi="Times"/>
          <w:i/>
          <w:szCs w:val="24"/>
          <w:lang w:eastAsia="x-none"/>
        </w:rPr>
      </w:pPr>
    </w:p>
    <w:p w14:paraId="599CCDD4"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6F911F7F" w14:textId="77777777" w:rsidR="000C06BC" w:rsidRPr="000C06BC" w:rsidRDefault="000C06BC" w:rsidP="000C06BC">
      <w:pPr>
        <w:overflowPunct/>
        <w:autoSpaceDE/>
        <w:autoSpaceDN/>
        <w:adjustRightInd/>
        <w:snapToGrid w:val="0"/>
        <w:spacing w:after="0"/>
        <w:textAlignment w:val="auto"/>
        <w:rPr>
          <w:rFonts w:ascii="Times" w:eastAsia="Batang" w:hAnsi="Times"/>
          <w:szCs w:val="22"/>
        </w:rPr>
      </w:pPr>
      <w:r w:rsidRPr="000C06BC">
        <w:rPr>
          <w:rFonts w:ascii="Times" w:eastAsia="Batang" w:hAnsi="Times"/>
          <w:szCs w:val="22"/>
        </w:rPr>
        <w:t xml:space="preserve">For the Rel-19 CRI-based CSI refinement for up to 128 CSI-RS ports, </w:t>
      </w:r>
      <w:r w:rsidRPr="000C06BC">
        <w:rPr>
          <w:rFonts w:ascii="Times" w:eastAsia="Malgun Gothic" w:hAnsi="Times" w:cs="Times"/>
        </w:rPr>
        <w:t>regarding priority 0 (G0)/wideband in CSI part 2, the UCI packing order is as follows:</w:t>
      </w:r>
    </w:p>
    <w:p w14:paraId="2D72310A" w14:textId="77777777" w:rsidR="000C06BC" w:rsidRPr="000C06BC" w:rsidRDefault="000C06BC" w:rsidP="000C06BC">
      <w:pPr>
        <w:numPr>
          <w:ilvl w:val="0"/>
          <w:numId w:val="61"/>
        </w:numPr>
        <w:overflowPunct/>
        <w:autoSpaceDE/>
        <w:autoSpaceDN/>
        <w:adjustRightInd/>
        <w:snapToGrid w:val="0"/>
        <w:spacing w:after="0"/>
        <w:textAlignment w:val="auto"/>
        <w:rPr>
          <w:rFonts w:ascii="Times" w:eastAsia="Malgun Gothic" w:hAnsi="Times"/>
          <w:szCs w:val="18"/>
          <w:lang w:eastAsia="x-none"/>
        </w:rPr>
      </w:pPr>
      <w:r w:rsidRPr="000C06BC">
        <w:rPr>
          <w:rFonts w:ascii="Times" w:eastAsia="Malgun Gothic" w:hAnsi="Times"/>
          <w:szCs w:val="18"/>
          <w:lang w:eastAsia="x-none"/>
        </w:rPr>
        <w:t>The G0</w:t>
      </w:r>
      <w:r w:rsidRPr="000C06BC">
        <w:rPr>
          <w:rFonts w:ascii="Times" w:eastAsia="Malgun Gothic" w:hAnsi="Times" w:cs="Times"/>
          <w:lang w:eastAsia="x-none"/>
        </w:rPr>
        <w:t>/wideband</w:t>
      </w:r>
      <w:r w:rsidRPr="000C06BC">
        <w:rPr>
          <w:rFonts w:ascii="Times" w:eastAsia="Malgun Gothic" w:hAnsi="Times"/>
          <w:szCs w:val="18"/>
          <w:lang w:eastAsia="x-none"/>
        </w:rPr>
        <w:t xml:space="preserve"> for the 1</w:t>
      </w:r>
      <w:r w:rsidRPr="000C06BC">
        <w:rPr>
          <w:rFonts w:ascii="Times" w:eastAsia="Malgun Gothic" w:hAnsi="Times"/>
          <w:szCs w:val="18"/>
          <w:vertAlign w:val="superscript"/>
          <w:lang w:eastAsia="x-none"/>
        </w:rPr>
        <w:t>st</w:t>
      </w:r>
      <w:r w:rsidRPr="000C06BC">
        <w:rPr>
          <w:rFonts w:ascii="Times" w:eastAsia="Malgun Gothic" w:hAnsi="Times"/>
          <w:szCs w:val="18"/>
          <w:lang w:eastAsia="x-none"/>
        </w:rPr>
        <w:t xml:space="preserve"> configured CMR among the non-reported M</w:t>
      </w:r>
      <w:r w:rsidRPr="000C06BC">
        <w:rPr>
          <w:rFonts w:ascii="Times" w:eastAsia="Malgun Gothic" w:hAnsi="Times"/>
          <w:szCs w:val="18"/>
          <w:vertAlign w:val="subscript"/>
          <w:lang w:eastAsia="x-none"/>
        </w:rPr>
        <w:t>R</w:t>
      </w:r>
      <w:r w:rsidRPr="000C06BC">
        <w:rPr>
          <w:rFonts w:ascii="Times" w:eastAsia="Malgun Gothic" w:hAnsi="Times"/>
          <w:szCs w:val="18"/>
          <w:lang w:eastAsia="x-none"/>
        </w:rPr>
        <w:t xml:space="preserve"> CRIs;</w:t>
      </w:r>
    </w:p>
    <w:p w14:paraId="10D027AD" w14:textId="77777777" w:rsidR="000C06BC" w:rsidRPr="000C06BC" w:rsidRDefault="000C06BC" w:rsidP="000C06BC">
      <w:pPr>
        <w:numPr>
          <w:ilvl w:val="0"/>
          <w:numId w:val="61"/>
        </w:numPr>
        <w:overflowPunct/>
        <w:autoSpaceDE/>
        <w:autoSpaceDN/>
        <w:adjustRightInd/>
        <w:snapToGrid w:val="0"/>
        <w:spacing w:after="0"/>
        <w:textAlignment w:val="auto"/>
        <w:rPr>
          <w:rFonts w:ascii="Times" w:eastAsia="Malgun Gothic" w:hAnsi="Times"/>
          <w:szCs w:val="18"/>
          <w:lang w:eastAsia="x-none"/>
        </w:rPr>
      </w:pPr>
      <w:r w:rsidRPr="000C06BC">
        <w:rPr>
          <w:rFonts w:ascii="Times" w:eastAsia="Malgun Gothic" w:hAnsi="Times"/>
          <w:szCs w:val="18"/>
          <w:lang w:eastAsia="x-none"/>
        </w:rPr>
        <w:t>…</w:t>
      </w:r>
    </w:p>
    <w:p w14:paraId="1C8EBF90" w14:textId="77777777" w:rsidR="000C06BC" w:rsidRPr="000C06BC" w:rsidRDefault="000C06BC" w:rsidP="000C06BC">
      <w:pPr>
        <w:numPr>
          <w:ilvl w:val="0"/>
          <w:numId w:val="61"/>
        </w:numPr>
        <w:overflowPunct/>
        <w:autoSpaceDE/>
        <w:autoSpaceDN/>
        <w:adjustRightInd/>
        <w:snapToGrid w:val="0"/>
        <w:spacing w:after="0"/>
        <w:textAlignment w:val="auto"/>
        <w:rPr>
          <w:rFonts w:ascii="Times" w:eastAsia="Malgun Gothic" w:hAnsi="Times"/>
          <w:szCs w:val="18"/>
          <w:lang w:eastAsia="x-none"/>
        </w:rPr>
      </w:pPr>
      <w:r w:rsidRPr="000C06BC">
        <w:rPr>
          <w:rFonts w:ascii="Times" w:eastAsia="Malgun Gothic" w:hAnsi="Times"/>
          <w:szCs w:val="18"/>
          <w:lang w:eastAsia="x-none"/>
        </w:rPr>
        <w:t>The G0</w:t>
      </w:r>
      <w:r w:rsidRPr="000C06BC">
        <w:rPr>
          <w:rFonts w:ascii="Times" w:eastAsia="Malgun Gothic" w:hAnsi="Times" w:cs="Times"/>
          <w:lang w:eastAsia="x-none"/>
        </w:rPr>
        <w:t>/wideband</w:t>
      </w:r>
      <w:r w:rsidRPr="000C06BC">
        <w:rPr>
          <w:rFonts w:ascii="Times" w:eastAsia="Malgun Gothic" w:hAnsi="Times"/>
          <w:szCs w:val="18"/>
          <w:lang w:eastAsia="x-none"/>
        </w:rPr>
        <w:t xml:space="preserve"> for the last configured CMR among the non-reported M</w:t>
      </w:r>
      <w:r w:rsidRPr="000C06BC">
        <w:rPr>
          <w:rFonts w:ascii="Times" w:eastAsia="Malgun Gothic" w:hAnsi="Times"/>
          <w:szCs w:val="18"/>
          <w:vertAlign w:val="subscript"/>
          <w:lang w:eastAsia="x-none"/>
        </w:rPr>
        <w:t>R</w:t>
      </w:r>
      <w:r w:rsidRPr="000C06BC">
        <w:rPr>
          <w:rFonts w:ascii="Times" w:eastAsia="Malgun Gothic" w:hAnsi="Times"/>
          <w:szCs w:val="18"/>
          <w:lang w:eastAsia="x-none"/>
        </w:rPr>
        <w:t xml:space="preserve"> CRIs;</w:t>
      </w:r>
    </w:p>
    <w:p w14:paraId="2B57B521" w14:textId="77777777" w:rsidR="000C06BC" w:rsidRPr="000C06BC" w:rsidRDefault="000C06BC" w:rsidP="000C06BC">
      <w:pPr>
        <w:numPr>
          <w:ilvl w:val="0"/>
          <w:numId w:val="61"/>
        </w:numPr>
        <w:overflowPunct/>
        <w:autoSpaceDE/>
        <w:autoSpaceDN/>
        <w:adjustRightInd/>
        <w:snapToGrid w:val="0"/>
        <w:spacing w:after="0"/>
        <w:textAlignment w:val="auto"/>
        <w:rPr>
          <w:rFonts w:ascii="Times" w:eastAsia="Malgun Gothic" w:hAnsi="Times"/>
          <w:szCs w:val="18"/>
          <w:lang w:eastAsia="x-none"/>
        </w:rPr>
      </w:pPr>
      <w:r w:rsidRPr="000C06BC">
        <w:rPr>
          <w:rFonts w:ascii="Times" w:eastAsia="Malgun Gothic" w:hAnsi="Times"/>
          <w:szCs w:val="18"/>
          <w:lang w:eastAsia="x-none"/>
        </w:rPr>
        <w:t>The G0</w:t>
      </w:r>
      <w:r w:rsidRPr="000C06BC">
        <w:rPr>
          <w:rFonts w:ascii="Times" w:eastAsia="Malgun Gothic" w:hAnsi="Times" w:cs="Times"/>
          <w:lang w:eastAsia="x-none"/>
        </w:rPr>
        <w:t>/wideband</w:t>
      </w:r>
      <w:r w:rsidRPr="000C06BC">
        <w:rPr>
          <w:rFonts w:ascii="Times" w:eastAsia="Malgun Gothic" w:hAnsi="Times"/>
          <w:szCs w:val="18"/>
          <w:lang w:eastAsia="x-none"/>
        </w:rPr>
        <w:t xml:space="preserve"> for the 1</w:t>
      </w:r>
      <w:r w:rsidRPr="000C06BC">
        <w:rPr>
          <w:rFonts w:ascii="Times" w:eastAsia="Malgun Gothic" w:hAnsi="Times"/>
          <w:szCs w:val="18"/>
          <w:vertAlign w:val="superscript"/>
          <w:lang w:eastAsia="x-none"/>
        </w:rPr>
        <w:t>st</w:t>
      </w:r>
      <w:r w:rsidRPr="000C06BC">
        <w:rPr>
          <w:rFonts w:ascii="Times" w:eastAsia="Malgun Gothic" w:hAnsi="Times"/>
          <w:szCs w:val="18"/>
          <w:lang w:eastAsia="x-none"/>
        </w:rPr>
        <w:t xml:space="preserve"> reported CRI;</w:t>
      </w:r>
    </w:p>
    <w:p w14:paraId="5ECC8735" w14:textId="77777777" w:rsidR="000C06BC" w:rsidRPr="000C06BC" w:rsidRDefault="000C06BC" w:rsidP="000C06BC">
      <w:pPr>
        <w:numPr>
          <w:ilvl w:val="0"/>
          <w:numId w:val="61"/>
        </w:numPr>
        <w:overflowPunct/>
        <w:autoSpaceDE/>
        <w:autoSpaceDN/>
        <w:adjustRightInd/>
        <w:snapToGrid w:val="0"/>
        <w:spacing w:after="0"/>
        <w:textAlignment w:val="auto"/>
        <w:rPr>
          <w:rFonts w:ascii="Times" w:eastAsia="Malgun Gothic" w:hAnsi="Times"/>
          <w:szCs w:val="18"/>
          <w:lang w:eastAsia="x-none"/>
        </w:rPr>
      </w:pPr>
      <w:r w:rsidRPr="000C06BC">
        <w:rPr>
          <w:rFonts w:ascii="Times" w:eastAsia="Malgun Gothic" w:hAnsi="Times"/>
          <w:szCs w:val="18"/>
          <w:lang w:eastAsia="x-none"/>
        </w:rPr>
        <w:lastRenderedPageBreak/>
        <w:t>…</w:t>
      </w:r>
    </w:p>
    <w:p w14:paraId="676BDC63" w14:textId="77777777" w:rsidR="000C06BC" w:rsidRPr="000C06BC" w:rsidRDefault="000C06BC" w:rsidP="000C06BC">
      <w:pPr>
        <w:numPr>
          <w:ilvl w:val="0"/>
          <w:numId w:val="61"/>
        </w:numPr>
        <w:overflowPunct/>
        <w:autoSpaceDE/>
        <w:autoSpaceDN/>
        <w:adjustRightInd/>
        <w:snapToGrid w:val="0"/>
        <w:spacing w:after="0"/>
        <w:textAlignment w:val="auto"/>
        <w:rPr>
          <w:rFonts w:ascii="Times" w:eastAsia="Malgun Gothic" w:hAnsi="Times"/>
          <w:szCs w:val="18"/>
          <w:lang w:eastAsia="x-none"/>
        </w:rPr>
      </w:pPr>
      <w:r w:rsidRPr="000C06BC">
        <w:rPr>
          <w:rFonts w:ascii="Times" w:eastAsia="Malgun Gothic" w:hAnsi="Times"/>
          <w:szCs w:val="18"/>
          <w:lang w:eastAsia="x-none"/>
        </w:rPr>
        <w:t>The G0</w:t>
      </w:r>
      <w:r w:rsidRPr="000C06BC">
        <w:rPr>
          <w:rFonts w:ascii="Times" w:eastAsia="Malgun Gothic" w:hAnsi="Times" w:cs="Times"/>
          <w:lang w:eastAsia="x-none"/>
        </w:rPr>
        <w:t>/wideband</w:t>
      </w:r>
      <w:r w:rsidRPr="000C06BC">
        <w:rPr>
          <w:rFonts w:ascii="Times" w:eastAsia="Malgun Gothic" w:hAnsi="Times"/>
          <w:szCs w:val="18"/>
          <w:lang w:eastAsia="x-none"/>
        </w:rPr>
        <w:t xml:space="preserve"> for the (M- M</w:t>
      </w:r>
      <w:r w:rsidRPr="000C06BC">
        <w:rPr>
          <w:rFonts w:ascii="Times" w:eastAsia="Malgun Gothic" w:hAnsi="Times"/>
          <w:szCs w:val="18"/>
          <w:vertAlign w:val="subscript"/>
          <w:lang w:eastAsia="x-none"/>
        </w:rPr>
        <w:t>R</w:t>
      </w:r>
      <w:r w:rsidRPr="000C06BC">
        <w:rPr>
          <w:rFonts w:ascii="Times" w:eastAsia="Malgun Gothic" w:hAnsi="Times"/>
          <w:szCs w:val="18"/>
          <w:lang w:eastAsia="x-none"/>
        </w:rPr>
        <w:t>)-</w:t>
      </w:r>
      <w:proofErr w:type="spellStart"/>
      <w:r w:rsidRPr="000C06BC">
        <w:rPr>
          <w:rFonts w:ascii="Times" w:eastAsia="Malgun Gothic" w:hAnsi="Times"/>
          <w:szCs w:val="18"/>
          <w:lang w:eastAsia="x-none"/>
        </w:rPr>
        <w:t>th</w:t>
      </w:r>
      <w:proofErr w:type="spellEnd"/>
      <w:r w:rsidRPr="000C06BC">
        <w:rPr>
          <w:rFonts w:ascii="Times" w:eastAsia="Malgun Gothic" w:hAnsi="Times"/>
          <w:szCs w:val="18"/>
          <w:lang w:eastAsia="x-none"/>
        </w:rPr>
        <w:t xml:space="preserve"> reported CRI;</w:t>
      </w:r>
    </w:p>
    <w:p w14:paraId="2FF29D87" w14:textId="77777777" w:rsidR="000C06BC" w:rsidRPr="000C06BC" w:rsidRDefault="000C06BC" w:rsidP="000C06BC">
      <w:pPr>
        <w:overflowPunct/>
        <w:autoSpaceDE/>
        <w:autoSpaceDN/>
        <w:adjustRightInd/>
        <w:snapToGrid w:val="0"/>
        <w:spacing w:after="0"/>
        <w:textAlignment w:val="auto"/>
        <w:rPr>
          <w:rFonts w:ascii="Times" w:eastAsia="Malgun Gothic" w:hAnsi="Times"/>
          <w:szCs w:val="18"/>
        </w:rPr>
      </w:pPr>
      <w:r w:rsidRPr="000C06BC">
        <w:rPr>
          <w:rFonts w:ascii="Times" w:eastAsia="Malgun Gothic" w:hAnsi="Times"/>
          <w:szCs w:val="18"/>
        </w:rPr>
        <w:t>The entire G0</w:t>
      </w:r>
      <w:r w:rsidRPr="000C06BC">
        <w:rPr>
          <w:rFonts w:ascii="Times" w:eastAsia="Malgun Gothic" w:hAnsi="Times" w:cs="Times"/>
        </w:rPr>
        <w:t>/wideband</w:t>
      </w:r>
      <w:r w:rsidRPr="000C06BC">
        <w:rPr>
          <w:rFonts w:ascii="Times" w:eastAsia="Malgun Gothic" w:hAnsi="Times"/>
          <w:szCs w:val="18"/>
        </w:rPr>
        <w:t xml:space="preserve"> is either reported or dropped entirely, following the legacy principle.</w:t>
      </w:r>
    </w:p>
    <w:p w14:paraId="09921C89" w14:textId="77777777" w:rsidR="000C06BC" w:rsidRPr="000C06BC" w:rsidRDefault="000C06BC" w:rsidP="000C06BC">
      <w:pPr>
        <w:overflowPunct/>
        <w:autoSpaceDE/>
        <w:autoSpaceDN/>
        <w:adjustRightInd/>
        <w:snapToGrid w:val="0"/>
        <w:spacing w:after="0"/>
        <w:textAlignment w:val="auto"/>
        <w:rPr>
          <w:rFonts w:ascii="Times" w:eastAsia="Malgun Gothic" w:hAnsi="Times"/>
          <w:szCs w:val="18"/>
        </w:rPr>
      </w:pPr>
    </w:p>
    <w:p w14:paraId="455D7B1A"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2E486B4A" w14:textId="77777777" w:rsidR="000C06BC" w:rsidRPr="000C06BC" w:rsidRDefault="000C06BC" w:rsidP="000C06BC">
      <w:pPr>
        <w:overflowPunct/>
        <w:autoSpaceDE/>
        <w:autoSpaceDN/>
        <w:adjustRightInd/>
        <w:snapToGrid w:val="0"/>
        <w:spacing w:after="0"/>
        <w:textAlignment w:val="auto"/>
        <w:rPr>
          <w:rFonts w:ascii="Times" w:eastAsia="Batang" w:hAnsi="Times"/>
          <w:szCs w:val="22"/>
        </w:rPr>
      </w:pPr>
      <w:r w:rsidRPr="000C06BC">
        <w:rPr>
          <w:rFonts w:ascii="Times" w:eastAsia="Batang" w:hAnsi="Times"/>
          <w:szCs w:val="22"/>
        </w:rPr>
        <w:t xml:space="preserve">For the Rel-19 CRI-based CSI refinement for up to 128 CSI-RS ports, </w:t>
      </w:r>
      <w:r w:rsidRPr="000C06BC">
        <w:rPr>
          <w:rFonts w:ascii="Times" w:eastAsia="Malgun Gothic" w:hAnsi="Times" w:cs="Times"/>
        </w:rPr>
        <w:t>regarding one-part CSI wideband CQI/PMI reporting, the UCI packing order is as follows:</w:t>
      </w:r>
    </w:p>
    <w:p w14:paraId="2B48BD5E" w14:textId="77777777" w:rsidR="000C06BC" w:rsidRPr="000C06BC" w:rsidRDefault="000C06BC" w:rsidP="000C06BC">
      <w:pPr>
        <w:numPr>
          <w:ilvl w:val="0"/>
          <w:numId w:val="61"/>
        </w:numPr>
        <w:overflowPunct/>
        <w:autoSpaceDE/>
        <w:autoSpaceDN/>
        <w:adjustRightInd/>
        <w:snapToGrid w:val="0"/>
        <w:spacing w:after="0"/>
        <w:textAlignment w:val="auto"/>
        <w:rPr>
          <w:rFonts w:ascii="Times" w:eastAsia="Malgun Gothic" w:hAnsi="Times"/>
          <w:szCs w:val="18"/>
          <w:lang w:eastAsia="x-none"/>
        </w:rPr>
      </w:pPr>
      <w:r w:rsidRPr="000C06BC">
        <w:rPr>
          <w:rFonts w:ascii="Times" w:eastAsia="Malgun Gothic" w:hAnsi="Times"/>
          <w:szCs w:val="18"/>
          <w:lang w:eastAsia="x-none"/>
        </w:rPr>
        <w:t xml:space="preserve">The </w:t>
      </w:r>
      <w:r w:rsidRPr="000C06BC">
        <w:rPr>
          <w:rFonts w:ascii="Times" w:eastAsia="Malgun Gothic" w:hAnsi="Times" w:cs="Times"/>
          <w:lang w:eastAsia="x-none"/>
        </w:rPr>
        <w:t xml:space="preserve">wideband CSI </w:t>
      </w:r>
      <w:r w:rsidRPr="000C06BC">
        <w:rPr>
          <w:rFonts w:ascii="Times" w:eastAsia="Malgun Gothic" w:hAnsi="Times"/>
          <w:szCs w:val="18"/>
          <w:lang w:eastAsia="x-none"/>
        </w:rPr>
        <w:t>for the 1</w:t>
      </w:r>
      <w:r w:rsidRPr="000C06BC">
        <w:rPr>
          <w:rFonts w:ascii="Times" w:eastAsia="Malgun Gothic" w:hAnsi="Times"/>
          <w:szCs w:val="18"/>
          <w:vertAlign w:val="superscript"/>
          <w:lang w:eastAsia="x-none"/>
        </w:rPr>
        <w:t>st</w:t>
      </w:r>
      <w:r w:rsidRPr="000C06BC">
        <w:rPr>
          <w:rFonts w:ascii="Times" w:eastAsia="Malgun Gothic" w:hAnsi="Times"/>
          <w:szCs w:val="18"/>
          <w:lang w:eastAsia="x-none"/>
        </w:rPr>
        <w:t xml:space="preserve"> reported CRI;</w:t>
      </w:r>
    </w:p>
    <w:p w14:paraId="20957D91" w14:textId="77777777" w:rsidR="000C06BC" w:rsidRPr="000C06BC" w:rsidRDefault="000C06BC" w:rsidP="000C06BC">
      <w:pPr>
        <w:numPr>
          <w:ilvl w:val="0"/>
          <w:numId w:val="61"/>
        </w:numPr>
        <w:overflowPunct/>
        <w:autoSpaceDE/>
        <w:autoSpaceDN/>
        <w:adjustRightInd/>
        <w:snapToGrid w:val="0"/>
        <w:spacing w:after="0"/>
        <w:textAlignment w:val="auto"/>
        <w:rPr>
          <w:rFonts w:ascii="Times" w:eastAsia="Malgun Gothic" w:hAnsi="Times"/>
          <w:szCs w:val="18"/>
          <w:lang w:eastAsia="x-none"/>
        </w:rPr>
      </w:pPr>
      <w:r w:rsidRPr="000C06BC">
        <w:rPr>
          <w:rFonts w:ascii="Times" w:eastAsia="Malgun Gothic" w:hAnsi="Times"/>
          <w:szCs w:val="18"/>
          <w:lang w:eastAsia="x-none"/>
        </w:rPr>
        <w:t>…</w:t>
      </w:r>
    </w:p>
    <w:p w14:paraId="21FEE2EB" w14:textId="77777777" w:rsidR="000C06BC" w:rsidRPr="000C06BC" w:rsidRDefault="000C06BC" w:rsidP="000C06BC">
      <w:pPr>
        <w:numPr>
          <w:ilvl w:val="0"/>
          <w:numId w:val="61"/>
        </w:numPr>
        <w:overflowPunct/>
        <w:autoSpaceDE/>
        <w:autoSpaceDN/>
        <w:adjustRightInd/>
        <w:snapToGrid w:val="0"/>
        <w:spacing w:after="0"/>
        <w:textAlignment w:val="auto"/>
        <w:rPr>
          <w:rFonts w:ascii="Times" w:eastAsia="Malgun Gothic" w:hAnsi="Times"/>
          <w:szCs w:val="18"/>
          <w:lang w:eastAsia="x-none"/>
        </w:rPr>
      </w:pPr>
      <w:r w:rsidRPr="000C06BC">
        <w:rPr>
          <w:rFonts w:ascii="Times" w:eastAsia="Malgun Gothic" w:hAnsi="Times"/>
          <w:szCs w:val="18"/>
          <w:lang w:eastAsia="x-none"/>
        </w:rPr>
        <w:t xml:space="preserve">The </w:t>
      </w:r>
      <w:r w:rsidRPr="000C06BC">
        <w:rPr>
          <w:rFonts w:ascii="Times" w:eastAsia="Malgun Gothic" w:hAnsi="Times" w:cs="Times"/>
          <w:lang w:eastAsia="x-none"/>
        </w:rPr>
        <w:t xml:space="preserve">wideband CSI </w:t>
      </w:r>
      <w:r w:rsidRPr="000C06BC">
        <w:rPr>
          <w:rFonts w:ascii="Times" w:eastAsia="Malgun Gothic" w:hAnsi="Times"/>
          <w:szCs w:val="18"/>
          <w:lang w:eastAsia="x-none"/>
        </w:rPr>
        <w:t>for the M-</w:t>
      </w:r>
      <w:proofErr w:type="spellStart"/>
      <w:r w:rsidRPr="000C06BC">
        <w:rPr>
          <w:rFonts w:ascii="Times" w:eastAsia="Malgun Gothic" w:hAnsi="Times"/>
          <w:szCs w:val="18"/>
          <w:lang w:eastAsia="x-none"/>
        </w:rPr>
        <w:t>th</w:t>
      </w:r>
      <w:proofErr w:type="spellEnd"/>
      <w:r w:rsidRPr="000C06BC">
        <w:rPr>
          <w:rFonts w:ascii="Times" w:eastAsia="Malgun Gothic" w:hAnsi="Times"/>
          <w:szCs w:val="18"/>
          <w:lang w:eastAsia="x-none"/>
        </w:rPr>
        <w:t xml:space="preserve"> reported CRI;</w:t>
      </w:r>
    </w:p>
    <w:p w14:paraId="4A541089" w14:textId="77777777" w:rsidR="000C06BC" w:rsidRPr="000C06BC" w:rsidRDefault="000C06BC" w:rsidP="000C06BC">
      <w:pPr>
        <w:overflowPunct/>
        <w:autoSpaceDE/>
        <w:autoSpaceDN/>
        <w:adjustRightInd/>
        <w:spacing w:after="0"/>
        <w:textAlignment w:val="auto"/>
        <w:rPr>
          <w:rFonts w:ascii="Times" w:eastAsia="Batang" w:hAnsi="Times"/>
          <w:i/>
          <w:szCs w:val="24"/>
          <w:lang w:eastAsia="x-none"/>
        </w:rPr>
      </w:pPr>
    </w:p>
    <w:p w14:paraId="160B3655"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47301732" w14:textId="77777777" w:rsidR="000C06BC" w:rsidRPr="000C06BC" w:rsidRDefault="000C06BC" w:rsidP="000C06BC">
      <w:pPr>
        <w:widowControl w:val="0"/>
        <w:overflowPunct/>
        <w:autoSpaceDE/>
        <w:autoSpaceDN/>
        <w:adjustRightInd/>
        <w:snapToGrid w:val="0"/>
        <w:spacing w:after="0"/>
        <w:textAlignment w:val="auto"/>
        <w:rPr>
          <w:rFonts w:ascii="Times" w:eastAsia="Malgun Gothic" w:hAnsi="Times"/>
          <w:b/>
          <w:iCs/>
        </w:rPr>
      </w:pPr>
      <w:r w:rsidRPr="000C06BC">
        <w:rPr>
          <w:rFonts w:ascii="Times" w:eastAsia="Batang" w:hAnsi="Times"/>
        </w:rPr>
        <w:t>For the Rel-19 CRI-based CSI refinement for up to 128 CSI-RS ports,</w:t>
      </w:r>
    </w:p>
    <w:p w14:paraId="1AF6BB79" w14:textId="77777777" w:rsidR="000C06BC" w:rsidRPr="000C06BC" w:rsidRDefault="000C06BC" w:rsidP="000C06BC">
      <w:pPr>
        <w:overflowPunct/>
        <w:autoSpaceDE/>
        <w:autoSpaceDN/>
        <w:adjustRightInd/>
        <w:snapToGrid w:val="0"/>
        <w:spacing w:after="0"/>
        <w:textAlignment w:val="auto"/>
        <w:rPr>
          <w:rFonts w:ascii="Times" w:eastAsia="Malgun Gothic" w:hAnsi="Times"/>
          <w:iCs/>
        </w:rPr>
      </w:pPr>
      <w:r w:rsidRPr="000C06BC">
        <w:rPr>
          <w:rFonts w:ascii="Times" w:eastAsia="Batang" w:hAnsi="Times"/>
          <w:iCs/>
        </w:rPr>
        <w:t xml:space="preserve">the following </w:t>
      </w:r>
      <w:r w:rsidRPr="000C06BC">
        <w:rPr>
          <w:rFonts w:ascii="Times" w:eastAsia="Batang" w:hAnsi="Times" w:hint="eastAsia"/>
          <w:iCs/>
        </w:rPr>
        <w:t xml:space="preserve">rule </w:t>
      </w:r>
      <w:r w:rsidRPr="000C06BC">
        <w:rPr>
          <w:rFonts w:ascii="Times" w:eastAsia="Batang" w:hAnsi="Times"/>
          <w:iCs/>
        </w:rPr>
        <w:t>is supported</w:t>
      </w:r>
      <w:r w:rsidRPr="000C06BC">
        <w:rPr>
          <w:rFonts w:ascii="Times" w:eastAsia="Malgun Gothic" w:hAnsi="Times"/>
          <w:iCs/>
        </w:rPr>
        <w:t>:</w:t>
      </w:r>
    </w:p>
    <w:p w14:paraId="0682D06D" w14:textId="77777777" w:rsidR="000C06BC" w:rsidRPr="000C06BC" w:rsidRDefault="000C06BC" w:rsidP="00684478">
      <w:pPr>
        <w:numPr>
          <w:ilvl w:val="0"/>
          <w:numId w:val="79"/>
        </w:numPr>
        <w:overflowPunct/>
        <w:autoSpaceDE/>
        <w:autoSpaceDN/>
        <w:adjustRightInd/>
        <w:snapToGrid w:val="0"/>
        <w:spacing w:after="0"/>
        <w:textAlignment w:val="auto"/>
        <w:rPr>
          <w:rFonts w:ascii="Times" w:eastAsia="Malgun Gothic" w:hAnsi="Times"/>
          <w:iCs/>
          <w:lang w:eastAsia="x-none"/>
        </w:rPr>
      </w:pPr>
      <w:r w:rsidRPr="000C06BC">
        <w:rPr>
          <w:rFonts w:ascii="Times" w:eastAsia="Batang" w:hAnsi="Times" w:hint="eastAsia"/>
          <w:iCs/>
          <w:lang w:eastAsia="x-none"/>
        </w:rPr>
        <w:t>A</w:t>
      </w:r>
      <w:r w:rsidRPr="000C06BC">
        <w:rPr>
          <w:rFonts w:ascii="Times" w:eastAsia="Batang" w:hAnsi="Times"/>
          <w:iCs/>
          <w:lang w:eastAsia="x-none"/>
        </w:rPr>
        <w:t xml:space="preserve">fter the CSI report (re)configuration, serving cell activation, BWP change, or activation of SP-CSI, the UE reports a CSI report only after receiving at least one CSI-RS transmission occasion for each of the CSI-RS resources in the corresponding CSI-RS </w:t>
      </w:r>
      <w:r w:rsidRPr="000C06BC">
        <w:rPr>
          <w:rFonts w:ascii="Times" w:eastAsia="Batang" w:hAnsi="Times" w:hint="eastAsia"/>
          <w:iCs/>
          <w:lang w:eastAsia="x-none"/>
        </w:rPr>
        <w:t>r</w:t>
      </w:r>
      <w:r w:rsidRPr="000C06BC">
        <w:rPr>
          <w:rFonts w:ascii="Times" w:eastAsia="Batang" w:hAnsi="Times"/>
          <w:iCs/>
          <w:lang w:eastAsia="x-none"/>
        </w:rPr>
        <w:t xml:space="preserve">esource </w:t>
      </w:r>
      <w:r w:rsidRPr="000C06BC">
        <w:rPr>
          <w:rFonts w:ascii="Times" w:eastAsia="Batang" w:hAnsi="Times" w:hint="eastAsia"/>
          <w:iCs/>
          <w:lang w:eastAsia="x-none"/>
        </w:rPr>
        <w:t>s</w:t>
      </w:r>
      <w:r w:rsidRPr="000C06BC">
        <w:rPr>
          <w:rFonts w:ascii="Times" w:eastAsia="Batang" w:hAnsi="Times"/>
          <w:iCs/>
          <w:lang w:eastAsia="x-none"/>
        </w:rPr>
        <w:t xml:space="preserve">et for channel measurement and at least one CSI-RS and/or CSI-IM resource transmission occasion for each of the CSI-RS and/or CSI-IM resources in the corresponding resource set for interference measurement no later than the CSI reference resource and within the same DRX </w:t>
      </w:r>
      <w:r w:rsidRPr="000C06BC">
        <w:rPr>
          <w:rFonts w:ascii="Times" w:eastAsia="Batang" w:hAnsi="Times" w:hint="eastAsia"/>
          <w:iCs/>
          <w:lang w:eastAsia="x-none"/>
        </w:rPr>
        <w:t>a</w:t>
      </w:r>
      <w:r w:rsidRPr="000C06BC">
        <w:rPr>
          <w:rFonts w:ascii="Times" w:eastAsia="Batang" w:hAnsi="Times"/>
          <w:iCs/>
          <w:lang w:eastAsia="x-none"/>
        </w:rPr>
        <w:t xml:space="preserve">ctive </w:t>
      </w:r>
      <w:r w:rsidRPr="000C06BC">
        <w:rPr>
          <w:rFonts w:ascii="Times" w:eastAsia="Batang" w:hAnsi="Times" w:hint="eastAsia"/>
          <w:iCs/>
          <w:lang w:eastAsia="x-none"/>
        </w:rPr>
        <w:t>t</w:t>
      </w:r>
      <w:r w:rsidRPr="000C06BC">
        <w:rPr>
          <w:rFonts w:ascii="Times" w:eastAsia="Batang" w:hAnsi="Times"/>
          <w:iCs/>
          <w:lang w:eastAsia="x-none"/>
        </w:rPr>
        <w:t>ime, when DRX is configured, and drops the report otherwise</w:t>
      </w:r>
      <w:r w:rsidRPr="000C06BC">
        <w:rPr>
          <w:rFonts w:ascii="Times" w:eastAsia="Batang" w:hAnsi="Times" w:hint="eastAsia"/>
          <w:iCs/>
          <w:lang w:eastAsia="x-none"/>
        </w:rPr>
        <w:t>.</w:t>
      </w:r>
    </w:p>
    <w:p w14:paraId="6382934D" w14:textId="77777777" w:rsidR="000C06BC" w:rsidRPr="000C06BC" w:rsidRDefault="000C06BC" w:rsidP="000C06BC">
      <w:pPr>
        <w:overflowPunct/>
        <w:autoSpaceDE/>
        <w:autoSpaceDN/>
        <w:adjustRightInd/>
        <w:spacing w:after="0"/>
        <w:textAlignment w:val="auto"/>
        <w:rPr>
          <w:rFonts w:ascii="Times" w:eastAsia="Batang" w:hAnsi="Times"/>
          <w:i/>
          <w:szCs w:val="24"/>
          <w:lang w:eastAsia="x-none"/>
        </w:rPr>
      </w:pPr>
    </w:p>
    <w:p w14:paraId="2359E989"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4B60EA36" w14:textId="77777777" w:rsidR="000C06BC" w:rsidRPr="000C06BC" w:rsidRDefault="000C06BC" w:rsidP="000C06BC">
      <w:pPr>
        <w:overflowPunct/>
        <w:autoSpaceDE/>
        <w:autoSpaceDN/>
        <w:adjustRightInd/>
        <w:snapToGrid w:val="0"/>
        <w:spacing w:after="0"/>
        <w:jc w:val="both"/>
        <w:textAlignment w:val="auto"/>
        <w:rPr>
          <w:rFonts w:ascii="Times" w:eastAsia="Batang" w:hAnsi="Times"/>
          <w:bCs/>
          <w:lang w:eastAsia="zh-CN"/>
        </w:rPr>
      </w:pPr>
      <w:r w:rsidRPr="000C06BC">
        <w:rPr>
          <w:rFonts w:ascii="Times" w:eastAsia="Batang" w:hAnsi="Times"/>
        </w:rPr>
        <w:t xml:space="preserve">For the Rel-19 aperiodic standalone CJT calibration reporting, when </w:t>
      </w:r>
      <w:proofErr w:type="spellStart"/>
      <w:r w:rsidRPr="000C06BC">
        <w:rPr>
          <w:rFonts w:ascii="Times" w:eastAsia="Batang" w:hAnsi="Times"/>
        </w:rPr>
        <w:t>ReportQuantity</w:t>
      </w:r>
      <w:proofErr w:type="spellEnd"/>
      <w:r w:rsidRPr="000C06BC">
        <w:rPr>
          <w:rFonts w:ascii="Times" w:eastAsia="Batang" w:hAnsi="Times"/>
        </w:rPr>
        <w:t xml:space="preserve"> is ‘</w:t>
      </w:r>
      <w:proofErr w:type="spellStart"/>
      <w:r w:rsidRPr="000C06BC">
        <w:rPr>
          <w:rFonts w:ascii="Times" w:eastAsia="Batang" w:hAnsi="Times"/>
        </w:rPr>
        <w:t>cjtc</w:t>
      </w:r>
      <w:proofErr w:type="spellEnd"/>
      <w:r w:rsidRPr="000C06BC">
        <w:rPr>
          <w:rFonts w:ascii="Times" w:eastAsia="Batang" w:hAnsi="Times"/>
        </w:rPr>
        <w:t>-P’ (DL/UL phase offset), the selection of P</w:t>
      </w:r>
      <w:r w:rsidRPr="000C06BC">
        <w:rPr>
          <w:rFonts w:ascii="Times" w:eastAsia="Batang" w:hAnsi="Times"/>
          <w:vertAlign w:val="subscript"/>
        </w:rPr>
        <w:t>SRS</w:t>
      </w:r>
      <w:r w:rsidRPr="000C06BC">
        <w:rPr>
          <w:rFonts w:ascii="Times" w:eastAsia="Batang" w:hAnsi="Times"/>
        </w:rPr>
        <w:t xml:space="preserve">=1 SRS port (corresponding to the ‘reference UE antenna port’) out of the y available SRS ports (from an </w:t>
      </w:r>
      <w:proofErr w:type="spellStart"/>
      <w:r w:rsidRPr="000C06BC">
        <w:rPr>
          <w:rFonts w:ascii="Times" w:eastAsia="Batang" w:hAnsi="Times"/>
        </w:rPr>
        <w:t>xTyR</w:t>
      </w:r>
      <w:proofErr w:type="spellEnd"/>
      <w:r w:rsidRPr="000C06BC">
        <w:rPr>
          <w:rFonts w:ascii="Times" w:eastAsia="Batang" w:hAnsi="Times"/>
        </w:rPr>
        <w:t xml:space="preserve"> SRS resource for antenna switching) </w:t>
      </w:r>
      <w:r w:rsidRPr="000C06BC">
        <w:rPr>
          <w:rFonts w:ascii="Times" w:eastAsia="Batang" w:hAnsi="Times" w:hint="eastAsia"/>
          <w:lang w:eastAsia="ko-KR"/>
        </w:rPr>
        <w:t>can be</w:t>
      </w:r>
      <w:r w:rsidRPr="000C06BC">
        <w:rPr>
          <w:rFonts w:ascii="Times" w:eastAsia="Batang" w:hAnsi="Times"/>
        </w:rPr>
        <w:t xml:space="preserve"> configured per CSI reporting setting.</w:t>
      </w:r>
    </w:p>
    <w:p w14:paraId="6005F15B" w14:textId="77777777" w:rsidR="000C06BC" w:rsidRPr="000C06BC" w:rsidRDefault="000C06BC" w:rsidP="000C06BC">
      <w:pPr>
        <w:overflowPunct/>
        <w:autoSpaceDE/>
        <w:autoSpaceDN/>
        <w:adjustRightInd/>
        <w:snapToGrid w:val="0"/>
        <w:spacing w:after="0"/>
        <w:jc w:val="both"/>
        <w:textAlignment w:val="auto"/>
        <w:rPr>
          <w:rFonts w:ascii="Times" w:eastAsia="Batang" w:hAnsi="Times"/>
          <w:bCs/>
          <w:lang w:eastAsia="zh-CN"/>
        </w:rPr>
      </w:pPr>
    </w:p>
    <w:p w14:paraId="5F0924CC"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7CD57FCC" w14:textId="77777777" w:rsidR="000C06BC" w:rsidRPr="000C06BC" w:rsidRDefault="000C06BC" w:rsidP="000C06BC">
      <w:pPr>
        <w:overflowPunct/>
        <w:autoSpaceDE/>
        <w:autoSpaceDN/>
        <w:adjustRightInd/>
        <w:snapToGrid w:val="0"/>
        <w:spacing w:after="0"/>
        <w:textAlignment w:val="auto"/>
        <w:rPr>
          <w:rFonts w:ascii="Times" w:eastAsia="Malgun Gothic" w:hAnsi="Times"/>
        </w:rPr>
      </w:pPr>
      <w:r w:rsidRPr="000C06BC">
        <w:rPr>
          <w:rFonts w:ascii="Times" w:eastAsia="Batang" w:hAnsi="Times"/>
        </w:rPr>
        <w:t xml:space="preserve">For the Rel-19 aperiodic standalone CJT calibration reporting, when </w:t>
      </w:r>
      <w:proofErr w:type="spellStart"/>
      <w:r w:rsidRPr="000C06BC">
        <w:rPr>
          <w:rFonts w:ascii="Times" w:eastAsia="Batang" w:hAnsi="Times"/>
        </w:rPr>
        <w:t>ReportQuantity</w:t>
      </w:r>
      <w:proofErr w:type="spellEnd"/>
      <w:r w:rsidRPr="000C06BC">
        <w:rPr>
          <w:rFonts w:ascii="Times" w:eastAsia="Batang" w:hAnsi="Times"/>
        </w:rPr>
        <w:t xml:space="preserve"> is ‘</w:t>
      </w:r>
      <w:proofErr w:type="spellStart"/>
      <w:r w:rsidRPr="000C06BC">
        <w:rPr>
          <w:rFonts w:ascii="Times" w:eastAsia="Batang" w:hAnsi="Times"/>
        </w:rPr>
        <w:t>cjtc</w:t>
      </w:r>
      <w:proofErr w:type="spellEnd"/>
      <w:r w:rsidRPr="000C06BC">
        <w:rPr>
          <w:rFonts w:ascii="Times" w:eastAsia="Batang" w:hAnsi="Times"/>
        </w:rPr>
        <w:t xml:space="preserve">-P’ (DL/UL phase offset), </w:t>
      </w:r>
      <w:r w:rsidRPr="000C06BC">
        <w:rPr>
          <w:rFonts w:ascii="Times" w:eastAsia="Malgun Gothic" w:hAnsi="Times"/>
        </w:rPr>
        <w:t>regarding the configured associated SRS resource,</w:t>
      </w:r>
    </w:p>
    <w:p w14:paraId="25949F36" w14:textId="77777777" w:rsidR="000C06BC" w:rsidRPr="000C06BC" w:rsidRDefault="000C06BC" w:rsidP="00684478">
      <w:pPr>
        <w:numPr>
          <w:ilvl w:val="0"/>
          <w:numId w:val="80"/>
        </w:numPr>
        <w:overflowPunct/>
        <w:autoSpaceDE/>
        <w:autoSpaceDN/>
        <w:adjustRightInd/>
        <w:snapToGrid w:val="0"/>
        <w:spacing w:after="0"/>
        <w:contextualSpacing/>
        <w:textAlignment w:val="auto"/>
        <w:rPr>
          <w:rFonts w:ascii="Times" w:eastAsia="Malgun Gothic" w:hAnsi="Times"/>
          <w:lang w:eastAsia="x-none"/>
        </w:rPr>
      </w:pPr>
      <w:r w:rsidRPr="000C06BC">
        <w:rPr>
          <w:rFonts w:ascii="Times" w:eastAsia="Malgun Gothic" w:hAnsi="Times"/>
          <w:lang w:eastAsia="x-none"/>
        </w:rPr>
        <w:t>Confirm the following working assumption as agreement: “the configured associated SRS resource can be either periodic, semi-persistent, or aperiodic”</w:t>
      </w:r>
    </w:p>
    <w:p w14:paraId="51AC95E2" w14:textId="77777777" w:rsidR="000C06BC" w:rsidRPr="000C06BC" w:rsidRDefault="000C06BC" w:rsidP="00684478">
      <w:pPr>
        <w:numPr>
          <w:ilvl w:val="0"/>
          <w:numId w:val="81"/>
        </w:numPr>
        <w:overflowPunct/>
        <w:autoSpaceDE/>
        <w:autoSpaceDN/>
        <w:adjustRightInd/>
        <w:snapToGrid w:val="0"/>
        <w:spacing w:after="0"/>
        <w:contextualSpacing/>
        <w:textAlignment w:val="auto"/>
        <w:rPr>
          <w:rFonts w:ascii="Times" w:eastAsia="Malgun Gothic" w:hAnsi="Times"/>
        </w:rPr>
      </w:pPr>
      <w:r w:rsidRPr="000C06BC">
        <w:rPr>
          <w:rFonts w:ascii="Times" w:eastAsia="Malgun Gothic" w:hAnsi="Times"/>
        </w:rPr>
        <w:t>When periodic or semi-persistent associated SRS resource is configured, the SRS transmission occasion for determining the reference UE antenna port corresponds to the latest SRS transmission occasion before the occasions of the N</w:t>
      </w:r>
      <w:r w:rsidRPr="000C06BC">
        <w:rPr>
          <w:rFonts w:ascii="Times" w:eastAsia="Malgun Gothic" w:hAnsi="Times"/>
          <w:vertAlign w:val="subscript"/>
        </w:rPr>
        <w:t>TRP</w:t>
      </w:r>
      <w:r w:rsidRPr="000C06BC">
        <w:rPr>
          <w:rFonts w:ascii="Times" w:eastAsia="Malgun Gothic" w:hAnsi="Times"/>
        </w:rPr>
        <w:t xml:space="preserve"> CSI-RS resources used for measuring ‘</w:t>
      </w:r>
      <w:proofErr w:type="spellStart"/>
      <w:r w:rsidRPr="000C06BC">
        <w:rPr>
          <w:rFonts w:ascii="Times" w:eastAsia="Malgun Gothic" w:hAnsi="Times"/>
        </w:rPr>
        <w:t>cjtc</w:t>
      </w:r>
      <w:proofErr w:type="spellEnd"/>
      <w:r w:rsidRPr="000C06BC">
        <w:rPr>
          <w:rFonts w:ascii="Times" w:eastAsia="Malgun Gothic" w:hAnsi="Times"/>
        </w:rPr>
        <w:t>-P’ report</w:t>
      </w:r>
    </w:p>
    <w:p w14:paraId="64FEF2F0" w14:textId="77777777" w:rsidR="000C06BC" w:rsidRPr="000C06BC" w:rsidRDefault="000C06BC" w:rsidP="00684478">
      <w:pPr>
        <w:numPr>
          <w:ilvl w:val="1"/>
          <w:numId w:val="81"/>
        </w:numPr>
        <w:overflowPunct/>
        <w:autoSpaceDE/>
        <w:autoSpaceDN/>
        <w:adjustRightInd/>
        <w:snapToGrid w:val="0"/>
        <w:spacing w:after="0"/>
        <w:contextualSpacing/>
        <w:textAlignment w:val="auto"/>
        <w:rPr>
          <w:rFonts w:ascii="Times" w:eastAsia="Malgun Gothic" w:hAnsi="Times"/>
        </w:rPr>
      </w:pPr>
      <w:r w:rsidRPr="000C06BC">
        <w:rPr>
          <w:rFonts w:ascii="Times" w:eastAsia="Malgun Gothic" w:hAnsi="Times"/>
        </w:rPr>
        <w:t>FFS: Whether ‘the earliest SRS transmission occasion after the N</w:t>
      </w:r>
      <w:r w:rsidRPr="000C06BC">
        <w:rPr>
          <w:rFonts w:ascii="Times" w:eastAsia="Malgun Gothic" w:hAnsi="Times"/>
          <w:vertAlign w:val="subscript"/>
        </w:rPr>
        <w:t>TRP</w:t>
      </w:r>
      <w:r w:rsidRPr="000C06BC">
        <w:rPr>
          <w:rFonts w:ascii="Times" w:eastAsia="Malgun Gothic" w:hAnsi="Times"/>
        </w:rPr>
        <w:t xml:space="preserve"> CSI-RS occasions’ is also supported as an option</w:t>
      </w:r>
    </w:p>
    <w:p w14:paraId="23BADA59" w14:textId="77777777" w:rsidR="000C06BC" w:rsidRPr="000C06BC" w:rsidRDefault="000C06BC" w:rsidP="00684478">
      <w:pPr>
        <w:numPr>
          <w:ilvl w:val="1"/>
          <w:numId w:val="81"/>
        </w:numPr>
        <w:overflowPunct/>
        <w:autoSpaceDE/>
        <w:autoSpaceDN/>
        <w:adjustRightInd/>
        <w:snapToGrid w:val="0"/>
        <w:spacing w:after="0"/>
        <w:contextualSpacing/>
        <w:textAlignment w:val="auto"/>
        <w:rPr>
          <w:rFonts w:ascii="Times" w:eastAsia="Malgun Gothic" w:hAnsi="Times"/>
        </w:rPr>
      </w:pPr>
      <w:r w:rsidRPr="000C06BC">
        <w:rPr>
          <w:rFonts w:ascii="Times" w:eastAsia="Malgun Gothic" w:hAnsi="Times"/>
        </w:rPr>
        <w:t>FFS: Whether determination of SRS transmission occasion is needed for aperiodic associated SRS resource, and if so, how</w:t>
      </w:r>
    </w:p>
    <w:p w14:paraId="52575728" w14:textId="77777777" w:rsidR="000C06BC" w:rsidRPr="000C06BC" w:rsidRDefault="000C06BC" w:rsidP="000C06BC">
      <w:pPr>
        <w:overflowPunct/>
        <w:autoSpaceDE/>
        <w:autoSpaceDN/>
        <w:adjustRightInd/>
        <w:snapToGrid w:val="0"/>
        <w:spacing w:after="0"/>
        <w:jc w:val="both"/>
        <w:textAlignment w:val="auto"/>
        <w:rPr>
          <w:rFonts w:ascii="Times" w:eastAsia="Batang" w:hAnsi="Times"/>
          <w:bCs/>
          <w:lang w:eastAsia="zh-CN"/>
        </w:rPr>
      </w:pPr>
    </w:p>
    <w:p w14:paraId="7BB776AA"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48504F7E" w14:textId="77777777" w:rsidR="000C06BC" w:rsidRPr="000C06BC" w:rsidRDefault="000C06BC" w:rsidP="000C06BC">
      <w:pPr>
        <w:overflowPunct/>
        <w:autoSpaceDE/>
        <w:autoSpaceDN/>
        <w:adjustRightInd/>
        <w:spacing w:after="0"/>
        <w:jc w:val="both"/>
        <w:textAlignment w:val="auto"/>
        <w:rPr>
          <w:rFonts w:ascii="Times" w:eastAsia="Batang" w:hAnsi="Times" w:cs="Times"/>
        </w:rPr>
      </w:pPr>
      <w:r w:rsidRPr="000C06BC">
        <w:rPr>
          <w:rFonts w:ascii="Times" w:eastAsia="Calibri" w:hAnsi="Times"/>
        </w:rPr>
        <w:t xml:space="preserve">For the Rel-19 aperiodic standalone CJT calibration (CJTC) reporting, </w:t>
      </w:r>
      <w:r w:rsidRPr="000C06BC">
        <w:rPr>
          <w:rFonts w:ascii="Times" w:eastAsia="Batang" w:hAnsi="Times" w:cs="Times"/>
        </w:rPr>
        <w:t xml:space="preserve">when linking CJTC Dd and Rel-18 </w:t>
      </w:r>
      <w:proofErr w:type="spellStart"/>
      <w:r w:rsidRPr="000C06BC">
        <w:rPr>
          <w:rFonts w:ascii="Times" w:eastAsia="Batang" w:hAnsi="Times" w:cs="Times"/>
        </w:rPr>
        <w:t>eType</w:t>
      </w:r>
      <w:proofErr w:type="spellEnd"/>
      <w:r w:rsidRPr="000C06BC">
        <w:rPr>
          <w:rFonts w:ascii="Times" w:eastAsia="Batang" w:hAnsi="Times" w:cs="Times"/>
        </w:rPr>
        <w:t xml:space="preserve">-II CJT CSI reports is configured, confirm the following working assumptions as agreement with the following </w:t>
      </w:r>
      <w:r w:rsidRPr="000C06BC">
        <w:rPr>
          <w:rFonts w:ascii="Times" w:eastAsia="Batang" w:hAnsi="Times" w:cs="Times"/>
          <w:color w:val="FF0000"/>
        </w:rPr>
        <w:t>refinement</w:t>
      </w:r>
      <w:r w:rsidRPr="000C06BC">
        <w:rPr>
          <w:rFonts w:ascii="Times" w:eastAsia="Batang" w:hAnsi="Times" w:cs="Times"/>
        </w:rPr>
        <w:t>:</w:t>
      </w:r>
    </w:p>
    <w:p w14:paraId="4C0678CD" w14:textId="77777777" w:rsidR="000C06BC" w:rsidRPr="000C06BC" w:rsidRDefault="000C06BC" w:rsidP="00684478">
      <w:pPr>
        <w:numPr>
          <w:ilvl w:val="0"/>
          <w:numId w:val="66"/>
        </w:numPr>
        <w:overflowPunct/>
        <w:autoSpaceDE/>
        <w:autoSpaceDN/>
        <w:adjustRightInd/>
        <w:spacing w:after="0"/>
        <w:contextualSpacing/>
        <w:jc w:val="both"/>
        <w:textAlignment w:val="auto"/>
        <w:rPr>
          <w:rFonts w:ascii="Times" w:eastAsia="DengXian" w:hAnsi="Times"/>
          <w:bCs/>
          <w:lang w:eastAsia="zh-CN"/>
        </w:rPr>
      </w:pPr>
      <w:r w:rsidRPr="000C06BC">
        <w:rPr>
          <w:rFonts w:ascii="Times" w:eastAsia="Batang" w:hAnsi="Times"/>
          <w:bCs/>
          <w:lang w:eastAsia="x-none"/>
        </w:rPr>
        <w:t>When separately triggered, the delay offset value to be compensated is the latest reported delay offset (DO) whose reporting instance’s last symbol is before the first symbol of DCI triggering of the CJT CSI reporting</w:t>
      </w:r>
    </w:p>
    <w:p w14:paraId="2F553D1F" w14:textId="77777777" w:rsidR="000C06BC" w:rsidRPr="000C06BC" w:rsidRDefault="000C06BC" w:rsidP="00684478">
      <w:pPr>
        <w:numPr>
          <w:ilvl w:val="0"/>
          <w:numId w:val="66"/>
        </w:numPr>
        <w:overflowPunct/>
        <w:autoSpaceDE/>
        <w:autoSpaceDN/>
        <w:adjustRightInd/>
        <w:spacing w:after="0"/>
        <w:contextualSpacing/>
        <w:jc w:val="both"/>
        <w:textAlignment w:val="auto"/>
        <w:rPr>
          <w:rFonts w:ascii="Times" w:eastAsia="DengXian" w:hAnsi="Times"/>
          <w:bCs/>
          <w:lang w:eastAsia="zh-CN"/>
        </w:rPr>
      </w:pPr>
      <w:r w:rsidRPr="000C06BC">
        <w:rPr>
          <w:rFonts w:ascii="Times" w:eastAsia="DengXian" w:hAnsi="Times"/>
          <w:bCs/>
          <w:lang w:eastAsia="zh-CN"/>
        </w:rPr>
        <w:t xml:space="preserve">When </w:t>
      </w:r>
      <w:r w:rsidRPr="000C06BC">
        <w:rPr>
          <w:rFonts w:ascii="Times" w:eastAsia="Batang" w:hAnsi="Times"/>
          <w:bCs/>
          <w:lang w:eastAsia="x-none"/>
        </w:rPr>
        <w:t>jointly triggered, the delay offset value to be compensated is the reported delay offset (DO) in the same reporting instance</w:t>
      </w:r>
    </w:p>
    <w:p w14:paraId="74169045" w14:textId="77777777" w:rsidR="000C06BC" w:rsidRPr="000C06BC" w:rsidRDefault="000C06BC" w:rsidP="000C06BC">
      <w:pPr>
        <w:overflowPunct/>
        <w:autoSpaceDE/>
        <w:autoSpaceDN/>
        <w:adjustRightInd/>
        <w:spacing w:after="0"/>
        <w:jc w:val="both"/>
        <w:textAlignment w:val="auto"/>
        <w:rPr>
          <w:rFonts w:ascii="Times" w:eastAsia="DengXian" w:hAnsi="Times"/>
          <w:bCs/>
          <w:color w:val="FF0000"/>
          <w:lang w:eastAsia="zh-CN"/>
        </w:rPr>
      </w:pPr>
      <w:r w:rsidRPr="000C06BC">
        <w:rPr>
          <w:rFonts w:ascii="Times" w:eastAsia="DengXian" w:hAnsi="Times"/>
          <w:bCs/>
          <w:color w:val="FF0000"/>
          <w:lang w:eastAsia="zh-CN"/>
        </w:rPr>
        <w:t>FFS: Whether an additional UE procedure is needed when the reported DO value is ‘out of range’</w:t>
      </w:r>
    </w:p>
    <w:p w14:paraId="20A9A83F" w14:textId="77777777" w:rsidR="000C06BC" w:rsidRPr="000C06BC" w:rsidRDefault="000C06BC" w:rsidP="000C06BC">
      <w:pPr>
        <w:overflowPunct/>
        <w:autoSpaceDE/>
        <w:autoSpaceDN/>
        <w:adjustRightInd/>
        <w:spacing w:after="0"/>
        <w:jc w:val="both"/>
        <w:textAlignment w:val="auto"/>
        <w:rPr>
          <w:rFonts w:ascii="Times" w:eastAsia="Malgun Gothic" w:hAnsi="Times"/>
          <w:bCs/>
          <w:color w:val="FF0000"/>
          <w:lang w:eastAsia="ko-KR"/>
        </w:rPr>
      </w:pPr>
      <w:r w:rsidRPr="000C06BC">
        <w:rPr>
          <w:rFonts w:ascii="Times" w:eastAsia="DengXian" w:hAnsi="Times"/>
          <w:bCs/>
          <w:color w:val="FF000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27A8320F" w14:textId="77777777" w:rsidR="000C06BC" w:rsidRPr="000C06BC" w:rsidRDefault="000C06BC" w:rsidP="000C06BC">
      <w:pPr>
        <w:overflowPunct/>
        <w:autoSpaceDE/>
        <w:autoSpaceDN/>
        <w:adjustRightInd/>
        <w:spacing w:after="0"/>
        <w:textAlignment w:val="auto"/>
        <w:rPr>
          <w:rFonts w:ascii="Times" w:eastAsia="Batang" w:hAnsi="Times"/>
          <w:i/>
          <w:szCs w:val="24"/>
          <w:lang w:eastAsia="x-none"/>
        </w:rPr>
      </w:pPr>
    </w:p>
    <w:p w14:paraId="7A9533A0"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48EA7A95" w14:textId="77777777" w:rsidR="000C06BC" w:rsidRPr="000C06BC" w:rsidRDefault="000C06BC" w:rsidP="000C06BC">
      <w:pPr>
        <w:overflowPunct/>
        <w:autoSpaceDE/>
        <w:autoSpaceDN/>
        <w:adjustRightInd/>
        <w:spacing w:after="0"/>
        <w:jc w:val="both"/>
        <w:textAlignment w:val="auto"/>
        <w:rPr>
          <w:rFonts w:ascii="Times" w:eastAsia="Batang" w:hAnsi="Times" w:cs="Times"/>
        </w:rPr>
      </w:pPr>
      <w:r w:rsidRPr="000C06BC">
        <w:rPr>
          <w:rFonts w:ascii="Times" w:eastAsia="Calibri" w:hAnsi="Times"/>
        </w:rPr>
        <w:t xml:space="preserve">For the Rel-19 aperiodic standalone CJT calibration (CJTC) reporting, </w:t>
      </w:r>
      <w:r w:rsidRPr="000C06BC">
        <w:rPr>
          <w:rFonts w:ascii="Times" w:eastAsia="Batang" w:hAnsi="Times" w:cs="Times"/>
        </w:rPr>
        <w:t xml:space="preserve">when linking CJTC Dd and Rel-18 </w:t>
      </w:r>
      <w:proofErr w:type="spellStart"/>
      <w:r w:rsidRPr="000C06BC">
        <w:rPr>
          <w:rFonts w:ascii="Times" w:eastAsia="Batang" w:hAnsi="Times" w:cs="Times"/>
        </w:rPr>
        <w:t>eType</w:t>
      </w:r>
      <w:proofErr w:type="spellEnd"/>
      <w:r w:rsidRPr="000C06BC">
        <w:rPr>
          <w:rFonts w:ascii="Times" w:eastAsia="Batang" w:hAnsi="Times" w:cs="Times"/>
        </w:rPr>
        <w:t>-II CJT CSI reports is configured, support at least AP-CSI-RS</w:t>
      </w:r>
      <w:r w:rsidRPr="000C06BC">
        <w:rPr>
          <w:rFonts w:ascii="Times" w:eastAsia="Batang" w:hAnsi="Times"/>
          <w:sz w:val="16"/>
          <w:szCs w:val="24"/>
        </w:rPr>
        <w:t xml:space="preserve"> </w:t>
      </w:r>
      <w:r w:rsidRPr="000C06BC">
        <w:rPr>
          <w:rFonts w:ascii="Times" w:eastAsia="Batang" w:hAnsi="Times" w:cs="Times"/>
        </w:rPr>
        <w:t xml:space="preserve">as the CMR for the Rel-18 </w:t>
      </w:r>
      <w:proofErr w:type="spellStart"/>
      <w:r w:rsidRPr="000C06BC">
        <w:rPr>
          <w:rFonts w:ascii="Times" w:eastAsia="Batang" w:hAnsi="Times" w:cs="Times"/>
        </w:rPr>
        <w:t>eType</w:t>
      </w:r>
      <w:proofErr w:type="spellEnd"/>
      <w:r w:rsidRPr="000C06BC">
        <w:rPr>
          <w:rFonts w:ascii="Times" w:eastAsia="Batang" w:hAnsi="Times" w:cs="Times"/>
        </w:rPr>
        <w:t>-II CJT reporting</w:t>
      </w:r>
    </w:p>
    <w:p w14:paraId="666D90E6" w14:textId="77777777" w:rsidR="000C06BC" w:rsidRPr="000C06BC" w:rsidRDefault="000C06BC" w:rsidP="00684478">
      <w:pPr>
        <w:numPr>
          <w:ilvl w:val="0"/>
          <w:numId w:val="82"/>
        </w:numPr>
        <w:overflowPunct/>
        <w:autoSpaceDE/>
        <w:autoSpaceDN/>
        <w:adjustRightInd/>
        <w:spacing w:after="0"/>
        <w:contextualSpacing/>
        <w:jc w:val="both"/>
        <w:textAlignment w:val="auto"/>
        <w:rPr>
          <w:rFonts w:ascii="Times" w:eastAsia="Batang" w:hAnsi="Times" w:cs="Times"/>
          <w:lang w:eastAsia="x-none"/>
        </w:rPr>
      </w:pPr>
      <w:r w:rsidRPr="000C06BC">
        <w:rPr>
          <w:rFonts w:ascii="Times" w:eastAsia="Batang" w:hAnsi="Times" w:cs="Times"/>
          <w:lang w:eastAsia="x-none"/>
        </w:rPr>
        <w:t>FFS: The support for P/SP CSI-RS</w:t>
      </w:r>
    </w:p>
    <w:p w14:paraId="457999E2" w14:textId="77777777" w:rsidR="000C06BC" w:rsidRPr="000C06BC" w:rsidRDefault="000C06BC" w:rsidP="000C06BC">
      <w:pPr>
        <w:overflowPunct/>
        <w:autoSpaceDE/>
        <w:autoSpaceDN/>
        <w:adjustRightInd/>
        <w:spacing w:after="0"/>
        <w:textAlignment w:val="auto"/>
        <w:rPr>
          <w:rFonts w:ascii="Times" w:eastAsia="Batang" w:hAnsi="Times"/>
          <w:i/>
          <w:szCs w:val="24"/>
          <w:lang w:eastAsia="x-none"/>
        </w:rPr>
      </w:pPr>
    </w:p>
    <w:p w14:paraId="65114944"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6334B18F" w14:textId="77777777" w:rsidR="000C06BC" w:rsidRPr="000C06BC" w:rsidRDefault="000C06BC" w:rsidP="000C06BC">
      <w:pPr>
        <w:overflowPunct/>
        <w:autoSpaceDE/>
        <w:autoSpaceDN/>
        <w:adjustRightInd/>
        <w:snapToGrid w:val="0"/>
        <w:spacing w:after="0"/>
        <w:textAlignment w:val="auto"/>
        <w:rPr>
          <w:rFonts w:ascii="Times" w:eastAsia="Batang" w:hAnsi="Times" w:cs="Times"/>
        </w:rPr>
      </w:pPr>
      <w:r w:rsidRPr="000C06BC">
        <w:rPr>
          <w:rFonts w:ascii="Times" w:eastAsia="DengXian" w:hAnsi="Times"/>
          <w:bCs/>
          <w:lang w:eastAsia="zh-CN"/>
        </w:rPr>
        <w:t>For the Rel-19 aperiodic standalone CJT calibration (CJTC) reporting,</w:t>
      </w:r>
      <w:r w:rsidRPr="000C06BC">
        <w:rPr>
          <w:rFonts w:ascii="Times" w:eastAsia="Batang" w:hAnsi="Times" w:cs="Times"/>
        </w:rPr>
        <w:t xml:space="preserve"> when linking CJTC Dd and Rel-18 </w:t>
      </w:r>
      <w:proofErr w:type="spellStart"/>
      <w:r w:rsidRPr="000C06BC">
        <w:rPr>
          <w:rFonts w:ascii="Times" w:eastAsia="Batang" w:hAnsi="Times" w:cs="Times"/>
        </w:rPr>
        <w:t>eType</w:t>
      </w:r>
      <w:proofErr w:type="spellEnd"/>
      <w:r w:rsidRPr="000C06BC">
        <w:rPr>
          <w:rFonts w:ascii="Times" w:eastAsia="Batang" w:hAnsi="Times" w:cs="Times"/>
        </w:rPr>
        <w:t xml:space="preserve">-II CJT CSI reports is configured with two separate triggers, support to include an indicator in the trigger for a Rel-18 </w:t>
      </w:r>
      <w:proofErr w:type="spellStart"/>
      <w:r w:rsidRPr="000C06BC">
        <w:rPr>
          <w:rFonts w:ascii="Times" w:eastAsia="Batang" w:hAnsi="Times" w:cs="Times"/>
        </w:rPr>
        <w:t>eType</w:t>
      </w:r>
      <w:proofErr w:type="spellEnd"/>
      <w:r w:rsidRPr="000C06BC">
        <w:rPr>
          <w:rFonts w:ascii="Times" w:eastAsia="Batang" w:hAnsi="Times" w:cs="Times"/>
        </w:rPr>
        <w:t>-II CJT CSI, which indicates whether the UE should perform delay offset (DO) compensation based on the linked CJTC Dd report when calculating the Rel-18 Type-II CJT CSI or not.</w:t>
      </w:r>
    </w:p>
    <w:p w14:paraId="778C9E73" w14:textId="77777777" w:rsidR="000C06BC" w:rsidRPr="000C06BC" w:rsidRDefault="000C06BC" w:rsidP="00684478">
      <w:pPr>
        <w:numPr>
          <w:ilvl w:val="0"/>
          <w:numId w:val="83"/>
        </w:numPr>
        <w:overflowPunct/>
        <w:autoSpaceDE/>
        <w:autoSpaceDN/>
        <w:adjustRightInd/>
        <w:snapToGrid w:val="0"/>
        <w:spacing w:after="0"/>
        <w:contextualSpacing/>
        <w:textAlignment w:val="auto"/>
        <w:rPr>
          <w:rFonts w:ascii="Times" w:eastAsia="Batang" w:hAnsi="Times" w:cs="Times"/>
          <w:lang w:eastAsia="x-none"/>
        </w:rPr>
      </w:pPr>
      <w:r w:rsidRPr="000C06BC">
        <w:rPr>
          <w:rFonts w:ascii="Times" w:eastAsia="Batang" w:hAnsi="Times" w:cs="Times"/>
          <w:lang w:eastAsia="x-none"/>
        </w:rPr>
        <w:t xml:space="preserve">This feature is a separate UE capability </w:t>
      </w:r>
    </w:p>
    <w:p w14:paraId="68A7AA5F" w14:textId="77777777" w:rsidR="000C06BC" w:rsidRPr="000C06BC" w:rsidRDefault="000C06BC" w:rsidP="00684478">
      <w:pPr>
        <w:numPr>
          <w:ilvl w:val="0"/>
          <w:numId w:val="83"/>
        </w:numPr>
        <w:overflowPunct/>
        <w:autoSpaceDE/>
        <w:autoSpaceDN/>
        <w:adjustRightInd/>
        <w:snapToGrid w:val="0"/>
        <w:spacing w:after="0"/>
        <w:contextualSpacing/>
        <w:textAlignment w:val="auto"/>
        <w:rPr>
          <w:rFonts w:ascii="Times" w:eastAsia="Batang" w:hAnsi="Times" w:cs="Times"/>
          <w:lang w:eastAsia="x-none"/>
        </w:rPr>
      </w:pPr>
      <w:r w:rsidRPr="000C06BC">
        <w:rPr>
          <w:rFonts w:ascii="Times" w:eastAsia="Batang" w:hAnsi="Times" w:cs="Times"/>
          <w:lang w:eastAsia="x-none"/>
        </w:rPr>
        <w:t>No new DCI field is introduced</w:t>
      </w:r>
      <w:r w:rsidRPr="000C06BC">
        <w:rPr>
          <w:rFonts w:ascii="Times" w:eastAsia="Batang" w:hAnsi="Times" w:cs="Times" w:hint="eastAsia"/>
          <w:lang w:eastAsia="ko-KR"/>
        </w:rPr>
        <w:t>. This does not preclude increasing the bit width for CSI request.</w:t>
      </w:r>
    </w:p>
    <w:p w14:paraId="033FDD73" w14:textId="77777777" w:rsidR="000C06BC" w:rsidRPr="000C06BC" w:rsidRDefault="000C06BC" w:rsidP="00684478">
      <w:pPr>
        <w:numPr>
          <w:ilvl w:val="0"/>
          <w:numId w:val="84"/>
        </w:numPr>
        <w:overflowPunct/>
        <w:autoSpaceDE/>
        <w:autoSpaceDN/>
        <w:adjustRightInd/>
        <w:snapToGrid w:val="0"/>
        <w:spacing w:after="0"/>
        <w:contextualSpacing/>
        <w:textAlignment w:val="auto"/>
        <w:rPr>
          <w:rFonts w:ascii="Times" w:eastAsia="Batang" w:hAnsi="Times" w:cs="Times"/>
          <w:lang w:eastAsia="x-none"/>
        </w:rPr>
      </w:pPr>
      <w:r w:rsidRPr="000C06BC">
        <w:rPr>
          <w:rFonts w:ascii="Times" w:eastAsia="Batang" w:hAnsi="Times" w:cs="Times"/>
          <w:lang w:eastAsia="x-none"/>
        </w:rPr>
        <w:lastRenderedPageBreak/>
        <w:t>FFS: Details on signalling design for the indicator including whether it is per CSI-RS resource/Dd value and the associated UE behaviour(s)</w:t>
      </w:r>
    </w:p>
    <w:p w14:paraId="441F3D93" w14:textId="77777777" w:rsidR="000C06BC" w:rsidRPr="000C06BC" w:rsidRDefault="000C06BC" w:rsidP="000C06BC">
      <w:pPr>
        <w:overflowPunct/>
        <w:autoSpaceDE/>
        <w:autoSpaceDN/>
        <w:adjustRightInd/>
        <w:spacing w:after="0"/>
        <w:textAlignment w:val="auto"/>
        <w:rPr>
          <w:rFonts w:ascii="Times" w:eastAsia="Batang" w:hAnsi="Times"/>
          <w:i/>
          <w:szCs w:val="24"/>
          <w:lang w:eastAsia="x-none"/>
        </w:rPr>
      </w:pPr>
    </w:p>
    <w:p w14:paraId="7D89FE1A"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31E62A26" w14:textId="77777777" w:rsidR="000C06BC" w:rsidRPr="000C06BC" w:rsidRDefault="000C06BC" w:rsidP="000C06BC">
      <w:pPr>
        <w:overflowPunct/>
        <w:autoSpaceDE/>
        <w:autoSpaceDN/>
        <w:adjustRightInd/>
        <w:snapToGrid w:val="0"/>
        <w:spacing w:after="0"/>
        <w:textAlignment w:val="auto"/>
        <w:rPr>
          <w:rFonts w:ascii="Times" w:eastAsia="Malgun Gothic" w:hAnsi="Times"/>
        </w:rPr>
      </w:pPr>
      <w:r w:rsidRPr="000C06BC">
        <w:rPr>
          <w:rFonts w:ascii="Times" w:eastAsia="Calibri" w:hAnsi="Times"/>
          <w:szCs w:val="24"/>
        </w:rPr>
        <w:t>For the Rel-19 aperiodic standalone CJT calibration (CJTC) reporting, w</w:t>
      </w:r>
      <w:r w:rsidRPr="000C06BC">
        <w:rPr>
          <w:rFonts w:ascii="Times" w:eastAsia="Batang" w:hAnsi="Times"/>
        </w:rPr>
        <w:t>hen</w:t>
      </w:r>
      <w:r w:rsidRPr="000C06BC">
        <w:rPr>
          <w:rFonts w:ascii="Times" w:eastAsia="Batang" w:hAnsi="Times"/>
          <w:i/>
        </w:rPr>
        <w:t xml:space="preserve"> </w:t>
      </w:r>
      <w:proofErr w:type="spellStart"/>
      <w:r w:rsidRPr="000C06BC">
        <w:rPr>
          <w:rFonts w:ascii="Times" w:eastAsia="Malgun Gothic" w:hAnsi="Times"/>
          <w:i/>
        </w:rPr>
        <w:t>ReportQuantity</w:t>
      </w:r>
      <w:proofErr w:type="spellEnd"/>
      <w:r w:rsidRPr="000C06BC">
        <w:rPr>
          <w:rFonts w:ascii="Times" w:eastAsia="Malgun Gothic" w:hAnsi="Times"/>
          <w:i/>
        </w:rPr>
        <w:t xml:space="preserve"> </w:t>
      </w:r>
      <w:r w:rsidRPr="000C06BC">
        <w:rPr>
          <w:rFonts w:ascii="Times" w:eastAsia="Malgun Gothic" w:hAnsi="Times"/>
        </w:rPr>
        <w:t>is</w:t>
      </w:r>
      <w:r w:rsidRPr="000C06BC">
        <w:rPr>
          <w:rFonts w:ascii="Times" w:eastAsia="Malgun Gothic" w:hAnsi="Times"/>
          <w:i/>
        </w:rPr>
        <w:t xml:space="preserve"> ‘</w:t>
      </w:r>
      <w:proofErr w:type="spellStart"/>
      <w:r w:rsidRPr="000C06BC">
        <w:rPr>
          <w:rFonts w:ascii="Times" w:eastAsia="Malgun Gothic" w:hAnsi="Times"/>
          <w:i/>
        </w:rPr>
        <w:t>cjtc</w:t>
      </w:r>
      <w:proofErr w:type="spellEnd"/>
      <w:r w:rsidRPr="000C06BC">
        <w:rPr>
          <w:rFonts w:ascii="Times" w:eastAsia="Malgun Gothic" w:hAnsi="Times"/>
          <w:i/>
        </w:rPr>
        <w:t xml:space="preserve">-P’ </w:t>
      </w:r>
      <w:r w:rsidRPr="000C06BC">
        <w:rPr>
          <w:rFonts w:ascii="Times" w:eastAsia="Malgun Gothic" w:hAnsi="Times"/>
        </w:rPr>
        <w:t xml:space="preserve">(PO) and </w:t>
      </w:r>
      <w:r w:rsidRPr="000C06BC">
        <w:rPr>
          <w:rFonts w:ascii="Symbol" w:eastAsia="Malgun Gothic" w:hAnsi="Symbol"/>
        </w:rPr>
        <w:t></w:t>
      </w:r>
      <w:r w:rsidRPr="000C06BC">
        <w:rPr>
          <w:rFonts w:ascii="Times" w:eastAsia="Malgun Gothic" w:hAnsi="Times"/>
        </w:rPr>
        <w:t xml:space="preserve">&gt;1: </w:t>
      </w:r>
    </w:p>
    <w:p w14:paraId="65EBD3A3" w14:textId="77777777" w:rsidR="000C06BC" w:rsidRPr="000C06BC" w:rsidRDefault="000C06BC" w:rsidP="00684478">
      <w:pPr>
        <w:numPr>
          <w:ilvl w:val="0"/>
          <w:numId w:val="69"/>
        </w:numPr>
        <w:overflowPunct/>
        <w:autoSpaceDE/>
        <w:autoSpaceDN/>
        <w:adjustRightInd/>
        <w:snapToGrid w:val="0"/>
        <w:spacing w:after="0" w:line="254" w:lineRule="auto"/>
        <w:textAlignment w:val="auto"/>
        <w:rPr>
          <w:rFonts w:ascii="Times" w:eastAsia="Calibri" w:hAnsi="Times"/>
          <w:szCs w:val="24"/>
          <w:lang w:eastAsia="zh-CN"/>
        </w:rPr>
      </w:pPr>
      <w:r w:rsidRPr="000C06BC">
        <w:rPr>
          <w:rFonts w:ascii="Times" w:eastAsia="Batang" w:hAnsi="Times"/>
          <w:iCs/>
          <w:szCs w:val="24"/>
          <w:lang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0C06BC" w:rsidRPr="000C06BC" w14:paraId="4F49380B" w14:textId="77777777" w:rsidTr="000C06BC">
        <w:trPr>
          <w:trHeight w:val="246"/>
        </w:trPr>
        <w:tc>
          <w:tcPr>
            <w:tcW w:w="1875" w:type="dxa"/>
            <w:shd w:val="clear" w:color="auto" w:fill="BFBFBF"/>
          </w:tcPr>
          <w:p w14:paraId="2322FA45" w14:textId="77777777" w:rsidR="000C06BC" w:rsidRPr="000C06BC" w:rsidRDefault="000C06BC" w:rsidP="000C06BC">
            <w:pPr>
              <w:overflowPunct/>
              <w:autoSpaceDE/>
              <w:autoSpaceDN/>
              <w:adjustRightInd/>
              <w:snapToGrid w:val="0"/>
              <w:spacing w:after="0"/>
              <w:textAlignment w:val="auto"/>
              <w:rPr>
                <w:rFonts w:ascii="Times" w:eastAsia="Batang" w:hAnsi="Times"/>
                <w:sz w:val="18"/>
                <w:szCs w:val="24"/>
              </w:rPr>
            </w:pPr>
            <w:r w:rsidRPr="000C06BC">
              <w:rPr>
                <w:rFonts w:ascii="Times" w:eastAsia="Batang" w:hAnsi="Times"/>
                <w:sz w:val="18"/>
                <w:szCs w:val="24"/>
              </w:rPr>
              <w:t>Parameter</w:t>
            </w:r>
          </w:p>
        </w:tc>
        <w:tc>
          <w:tcPr>
            <w:tcW w:w="4725" w:type="dxa"/>
            <w:shd w:val="clear" w:color="auto" w:fill="BFBFBF"/>
          </w:tcPr>
          <w:p w14:paraId="0FE7EBAE" w14:textId="77777777" w:rsidR="000C06BC" w:rsidRPr="000C06BC" w:rsidRDefault="000C06BC" w:rsidP="000C06BC">
            <w:pPr>
              <w:overflowPunct/>
              <w:autoSpaceDE/>
              <w:autoSpaceDN/>
              <w:adjustRightInd/>
              <w:snapToGrid w:val="0"/>
              <w:spacing w:after="0"/>
              <w:textAlignment w:val="auto"/>
              <w:rPr>
                <w:rFonts w:ascii="Times" w:eastAsia="Batang" w:hAnsi="Times"/>
                <w:sz w:val="18"/>
                <w:szCs w:val="24"/>
              </w:rPr>
            </w:pPr>
            <w:r w:rsidRPr="000C06BC">
              <w:rPr>
                <w:rFonts w:ascii="Times" w:eastAsia="Batang" w:hAnsi="Times"/>
                <w:sz w:val="18"/>
                <w:szCs w:val="24"/>
              </w:rPr>
              <w:t>Details/description</w:t>
            </w:r>
          </w:p>
        </w:tc>
      </w:tr>
      <w:tr w:rsidR="000C06BC" w:rsidRPr="000C06BC" w14:paraId="002539B8" w14:textId="77777777" w:rsidTr="000C06BC">
        <w:trPr>
          <w:trHeight w:val="262"/>
        </w:trPr>
        <w:tc>
          <w:tcPr>
            <w:tcW w:w="1875" w:type="dxa"/>
            <w:shd w:val="clear" w:color="auto" w:fill="auto"/>
          </w:tcPr>
          <w:p w14:paraId="46F7E2ED" w14:textId="77777777" w:rsidR="000C06BC" w:rsidRPr="000C06BC" w:rsidRDefault="000C06BC" w:rsidP="000C06BC">
            <w:pPr>
              <w:overflowPunct/>
              <w:autoSpaceDE/>
              <w:autoSpaceDN/>
              <w:adjustRightInd/>
              <w:snapToGrid w:val="0"/>
              <w:spacing w:after="0"/>
              <w:textAlignment w:val="auto"/>
              <w:rPr>
                <w:rFonts w:ascii="Times" w:eastAsia="Batang" w:hAnsi="Times"/>
                <w:sz w:val="18"/>
                <w:szCs w:val="24"/>
              </w:rPr>
            </w:pPr>
            <w:proofErr w:type="spellStart"/>
            <w:r w:rsidRPr="000C06BC">
              <w:rPr>
                <w:rFonts w:ascii="Times" w:eastAsia="Batang" w:hAnsi="Times"/>
                <w:sz w:val="18"/>
                <w:szCs w:val="24"/>
              </w:rPr>
              <w:t>nref</w:t>
            </w:r>
            <w:proofErr w:type="spellEnd"/>
          </w:p>
        </w:tc>
        <w:tc>
          <w:tcPr>
            <w:tcW w:w="4725" w:type="dxa"/>
            <w:shd w:val="clear" w:color="auto" w:fill="auto"/>
          </w:tcPr>
          <w:p w14:paraId="2EC96B46" w14:textId="77777777" w:rsidR="000C06BC" w:rsidRPr="000C06BC" w:rsidRDefault="000C06BC" w:rsidP="000C06BC">
            <w:pPr>
              <w:overflowPunct/>
              <w:autoSpaceDE/>
              <w:autoSpaceDN/>
              <w:adjustRightInd/>
              <w:snapToGrid w:val="0"/>
              <w:spacing w:after="0"/>
              <w:textAlignment w:val="auto"/>
              <w:rPr>
                <w:rFonts w:ascii="Times" w:eastAsia="Batang" w:hAnsi="Times"/>
              </w:rPr>
            </w:pPr>
            <w:r w:rsidRPr="000C06BC">
              <w:rPr>
                <w:rFonts w:ascii="Times" w:eastAsia="Calibri" w:hAnsi="Times"/>
                <w:sz w:val="18"/>
              </w:rPr>
              <w:t xml:space="preserve">Reference CSI-RS resource index, based on the ordering from RRC configuration: </w:t>
            </w:r>
            <m:oMath>
              <m:d>
                <m:dPr>
                  <m:begChr m:val="⌈"/>
                  <m:endChr m:val="⌉"/>
                  <m:ctrlPr>
                    <w:rPr>
                      <w:rFonts w:ascii="Cambria Math" w:eastAsia="Calibri" w:hAnsi="Cambria Math"/>
                      <w:i/>
                      <w:sz w:val="18"/>
                    </w:rPr>
                  </m:ctrlPr>
                </m:dPr>
                <m:e>
                  <m:r>
                    <w:rPr>
                      <w:rFonts w:ascii="Cambria Math" w:eastAsia="Calibri" w:hAnsi="Cambria Math"/>
                      <w:sz w:val="18"/>
                    </w:rPr>
                    <m:t>log</m:t>
                  </m:r>
                  <m:d>
                    <m:dPr>
                      <m:ctrlPr>
                        <w:rPr>
                          <w:rFonts w:ascii="Cambria Math" w:eastAsia="Calibri" w:hAnsi="Cambria Math"/>
                          <w:i/>
                          <w:sz w:val="18"/>
                        </w:rPr>
                      </m:ctrlPr>
                    </m:dPr>
                    <m:e>
                      <m:sSub>
                        <m:sSubPr>
                          <m:ctrlPr>
                            <w:rPr>
                              <w:rFonts w:ascii="Cambria Math" w:eastAsia="Calibri" w:hAnsi="Cambria Math"/>
                              <w:i/>
                              <w:sz w:val="18"/>
                            </w:rPr>
                          </m:ctrlPr>
                        </m:sSubPr>
                        <m:e>
                          <m:r>
                            <w:rPr>
                              <w:rFonts w:ascii="Cambria Math" w:eastAsia="Calibri" w:hAnsi="Cambria Math"/>
                              <w:sz w:val="18"/>
                            </w:rPr>
                            <m:t>N</m:t>
                          </m:r>
                        </m:e>
                        <m:sub>
                          <m:r>
                            <w:rPr>
                              <w:rFonts w:ascii="Cambria Math" w:eastAsia="Calibri" w:hAnsi="Cambria Math"/>
                              <w:sz w:val="18"/>
                            </w:rPr>
                            <m:t>TRP</m:t>
                          </m:r>
                        </m:sub>
                      </m:sSub>
                    </m:e>
                  </m:d>
                </m:e>
              </m:d>
            </m:oMath>
            <w:r w:rsidRPr="000C06BC">
              <w:rPr>
                <w:rFonts w:ascii="Times" w:eastAsia="Calibri" w:hAnsi="Times"/>
                <w:sz w:val="18"/>
              </w:rPr>
              <w:t xml:space="preserve"> bits</w:t>
            </w:r>
          </w:p>
        </w:tc>
      </w:tr>
      <w:tr w:rsidR="000C06BC" w:rsidRPr="000C06BC" w14:paraId="4DB9FA2C" w14:textId="77777777" w:rsidTr="000C06BC">
        <w:trPr>
          <w:trHeight w:val="246"/>
        </w:trPr>
        <w:tc>
          <w:tcPr>
            <w:tcW w:w="1875" w:type="dxa"/>
            <w:shd w:val="clear" w:color="auto" w:fill="auto"/>
          </w:tcPr>
          <w:p w14:paraId="2F2400CA" w14:textId="77777777" w:rsidR="000C06BC" w:rsidRPr="000C06BC" w:rsidRDefault="000C06BC" w:rsidP="000C06BC">
            <w:pPr>
              <w:overflowPunct/>
              <w:autoSpaceDE/>
              <w:autoSpaceDN/>
              <w:adjustRightInd/>
              <w:snapToGrid w:val="0"/>
              <w:spacing w:after="0"/>
              <w:textAlignment w:val="auto"/>
              <w:rPr>
                <w:rFonts w:ascii="Times" w:eastAsia="Batang" w:hAnsi="Times"/>
                <w:sz w:val="18"/>
                <w:szCs w:val="24"/>
              </w:rPr>
            </w:pPr>
            <w:r w:rsidRPr="000C06BC">
              <w:rPr>
                <w:rFonts w:ascii="Times" w:eastAsia="Malgun Gothic" w:hAnsi="Times"/>
                <w:sz w:val="18"/>
              </w:rPr>
              <w:t>{</w:t>
            </w:r>
            <w:r w:rsidRPr="000C06BC">
              <w:rPr>
                <w:rFonts w:ascii="Times" w:eastAsia="Batang" w:hAnsi="Times"/>
                <w:sz w:val="18"/>
              </w:rPr>
              <w:t>(</w:t>
            </w:r>
            <w:r w:rsidRPr="000C06BC">
              <w:rPr>
                <w:rFonts w:ascii="Symbol" w:eastAsia="Batang" w:hAnsi="Symbol"/>
                <w:sz w:val="18"/>
              </w:rPr>
              <w:t></w:t>
            </w:r>
            <w:r w:rsidRPr="000C06BC">
              <w:rPr>
                <w:rFonts w:ascii="Times" w:eastAsia="Batang" w:hAnsi="Times"/>
                <w:sz w:val="18"/>
                <w:vertAlign w:val="subscript"/>
              </w:rPr>
              <w:t>n,</w:t>
            </w:r>
            <w:r w:rsidRPr="000C06BC">
              <w:rPr>
                <w:rFonts w:ascii="Symbol" w:eastAsia="Batang" w:hAnsi="Symbol"/>
                <w:sz w:val="18"/>
                <w:vertAlign w:val="subscript"/>
              </w:rPr>
              <w:t></w:t>
            </w:r>
            <w:r w:rsidRPr="000C06BC">
              <w:rPr>
                <w:rFonts w:ascii="Times" w:eastAsia="Batang" w:hAnsi="Times"/>
                <w:sz w:val="18"/>
              </w:rPr>
              <w:t xml:space="preserve">, </w:t>
            </w:r>
            <w:r w:rsidRPr="000C06BC">
              <w:rPr>
                <w:rFonts w:ascii="Symbol" w:eastAsia="Batang" w:hAnsi="Symbol"/>
                <w:sz w:val="18"/>
              </w:rPr>
              <w:t></w:t>
            </w:r>
            <w:r w:rsidRPr="000C06BC">
              <w:rPr>
                <w:rFonts w:ascii="Times" w:eastAsia="Batang" w:hAnsi="Times"/>
                <w:sz w:val="18"/>
                <w:vertAlign w:val="subscript"/>
              </w:rPr>
              <w:t>n,</w:t>
            </w:r>
            <w:r w:rsidRPr="000C06BC">
              <w:rPr>
                <w:rFonts w:ascii="Symbol" w:eastAsia="Batang" w:hAnsi="Symbol"/>
                <w:sz w:val="18"/>
                <w:vertAlign w:val="subscript"/>
              </w:rPr>
              <w:t></w:t>
            </w:r>
            <w:r w:rsidRPr="000C06BC">
              <w:rPr>
                <w:rFonts w:ascii="Symbol" w:eastAsia="Batang" w:hAnsi="Symbol"/>
                <w:sz w:val="18"/>
                <w:vertAlign w:val="subscript"/>
              </w:rPr>
              <w:t></w:t>
            </w:r>
            <w:r w:rsidRPr="000C06BC">
              <w:rPr>
                <w:rFonts w:ascii="Symbol" w:eastAsia="Batang" w:hAnsi="Symbol"/>
                <w:sz w:val="18"/>
                <w:vertAlign w:val="subscript"/>
              </w:rPr>
              <w:t></w:t>
            </w:r>
            <w:r w:rsidRPr="000C06BC">
              <w:rPr>
                <w:rFonts w:ascii="Symbol" w:eastAsia="Batang" w:hAnsi="Symbol"/>
                <w:sz w:val="18"/>
              </w:rPr>
              <w:t></w:t>
            </w:r>
            <w:r w:rsidRPr="000C06BC">
              <w:rPr>
                <w:rFonts w:ascii="Symbol" w:eastAsia="Batang" w:hAnsi="Symbol"/>
                <w:sz w:val="18"/>
              </w:rPr>
              <w:t></w:t>
            </w:r>
            <w:r w:rsidRPr="000C06BC">
              <w:rPr>
                <w:rFonts w:ascii="Symbol" w:eastAsia="Batang" w:hAnsi="Symbol"/>
                <w:sz w:val="18"/>
              </w:rPr>
              <w:t></w:t>
            </w:r>
            <w:r w:rsidRPr="000C06BC">
              <w:rPr>
                <w:rFonts w:ascii="Times" w:eastAsia="Batang" w:hAnsi="Times"/>
                <w:sz w:val="18"/>
                <w:vertAlign w:val="subscript"/>
              </w:rPr>
              <w:t>,</w:t>
            </w:r>
            <w:r w:rsidRPr="000C06BC">
              <w:rPr>
                <w:rFonts w:ascii="Times" w:eastAsia="Batang" w:hAnsi="Times"/>
                <w:sz w:val="18"/>
              </w:rPr>
              <w:t xml:space="preserve"> </w:t>
            </w:r>
            <w:r w:rsidRPr="000C06BC">
              <w:rPr>
                <w:rFonts w:ascii="Symbol" w:eastAsia="Batang" w:hAnsi="Symbol"/>
                <w:sz w:val="18"/>
              </w:rPr>
              <w:t></w:t>
            </w:r>
            <w:proofErr w:type="spellStart"/>
            <w:proofErr w:type="gramStart"/>
            <w:r w:rsidRPr="000C06BC">
              <w:rPr>
                <w:rFonts w:ascii="Times" w:eastAsia="Batang" w:hAnsi="Times"/>
                <w:sz w:val="18"/>
                <w:vertAlign w:val="subscript"/>
              </w:rPr>
              <w:t>n,NSB</w:t>
            </w:r>
            <w:proofErr w:type="spellEnd"/>
            <w:proofErr w:type="gramEnd"/>
            <w:r w:rsidRPr="000C06BC">
              <w:rPr>
                <w:rFonts w:ascii="Times" w:eastAsia="Batang" w:hAnsi="Times"/>
                <w:sz w:val="18"/>
                <w:vertAlign w:val="subscript"/>
              </w:rPr>
              <w:t>-P</w:t>
            </w:r>
            <w:r w:rsidRPr="000C06BC">
              <w:rPr>
                <w:rFonts w:ascii="Symbol" w:eastAsia="Batang" w:hAnsi="Symbol"/>
                <w:sz w:val="18"/>
                <w:vertAlign w:val="subscript"/>
              </w:rPr>
              <w:t></w:t>
            </w:r>
            <w:r w:rsidRPr="000C06BC">
              <w:rPr>
                <w:rFonts w:ascii="Symbol" w:eastAsia="Batang" w:hAnsi="Symbol"/>
                <w:sz w:val="18"/>
                <w:vertAlign w:val="subscript"/>
              </w:rPr>
              <w:t></w:t>
            </w:r>
            <w:r w:rsidRPr="000C06BC">
              <w:rPr>
                <w:rFonts w:ascii="Symbol" w:eastAsia="Batang" w:hAnsi="Symbol"/>
                <w:sz w:val="18"/>
                <w:vertAlign w:val="subscript"/>
              </w:rPr>
              <w:t></w:t>
            </w:r>
            <w:r w:rsidRPr="000C06BC">
              <w:rPr>
                <w:rFonts w:ascii="Times" w:eastAsia="Batang" w:hAnsi="Times"/>
                <w:sz w:val="18"/>
              </w:rPr>
              <w:t>), n=0, 1, …, N</w:t>
            </w:r>
            <w:r w:rsidRPr="000C06BC">
              <w:rPr>
                <w:rFonts w:ascii="Times" w:eastAsia="Batang" w:hAnsi="Times"/>
                <w:sz w:val="18"/>
                <w:vertAlign w:val="subscript"/>
              </w:rPr>
              <w:t>TRP</w:t>
            </w:r>
            <w:r w:rsidRPr="000C06BC">
              <w:rPr>
                <w:rFonts w:ascii="Times" w:eastAsia="Batang" w:hAnsi="Times"/>
                <w:sz w:val="18"/>
              </w:rPr>
              <w:t xml:space="preserve"> – 1, </w:t>
            </w:r>
            <w:proofErr w:type="spellStart"/>
            <w:r w:rsidRPr="000C06BC">
              <w:rPr>
                <w:rFonts w:ascii="Times" w:eastAsia="Batang" w:hAnsi="Times"/>
                <w:sz w:val="18"/>
              </w:rPr>
              <w:t>n≠nref</w:t>
            </w:r>
            <w:proofErr w:type="spellEnd"/>
            <w:r w:rsidRPr="000C06BC">
              <w:rPr>
                <w:rFonts w:ascii="Times" w:eastAsia="Batang" w:hAnsi="Times"/>
                <w:sz w:val="18"/>
              </w:rPr>
              <w:t>}</w:t>
            </w:r>
          </w:p>
        </w:tc>
        <w:tc>
          <w:tcPr>
            <w:tcW w:w="4725" w:type="dxa"/>
            <w:shd w:val="clear" w:color="auto" w:fill="auto"/>
          </w:tcPr>
          <w:p w14:paraId="133F2106" w14:textId="77777777" w:rsidR="000C06BC" w:rsidRPr="000C06BC" w:rsidRDefault="000C06BC" w:rsidP="000C06BC">
            <w:pPr>
              <w:overflowPunct/>
              <w:autoSpaceDE/>
              <w:autoSpaceDN/>
              <w:adjustRightInd/>
              <w:snapToGrid w:val="0"/>
              <w:spacing w:after="0"/>
              <w:textAlignment w:val="auto"/>
              <w:rPr>
                <w:rFonts w:ascii="Times" w:eastAsia="Batang" w:hAnsi="Times"/>
                <w:sz w:val="18"/>
                <w:szCs w:val="18"/>
              </w:rPr>
            </w:pPr>
            <w:r w:rsidRPr="000C06BC">
              <w:rPr>
                <w:rFonts w:ascii="Times" w:eastAsia="Batang" w:hAnsi="Times"/>
                <w:sz w:val="18"/>
                <w:szCs w:val="24"/>
              </w:rPr>
              <w:t>DL/UL phase offsets for CSI-</w:t>
            </w:r>
            <w:r w:rsidRPr="000C06BC">
              <w:rPr>
                <w:rFonts w:ascii="Times" w:eastAsia="Batang" w:hAnsi="Times"/>
                <w:sz w:val="18"/>
                <w:szCs w:val="18"/>
              </w:rPr>
              <w:t>RS resource n, (</w:t>
            </w:r>
            <w:r w:rsidRPr="000C06BC">
              <w:rPr>
                <w:rFonts w:ascii="Times" w:eastAsia="Batang" w:hAnsi="Times"/>
                <w:sz w:val="18"/>
              </w:rPr>
              <w:t>n=0, 1, …, N</w:t>
            </w:r>
            <w:r w:rsidRPr="000C06BC">
              <w:rPr>
                <w:rFonts w:ascii="Times" w:eastAsia="Batang" w:hAnsi="Times"/>
                <w:sz w:val="18"/>
                <w:vertAlign w:val="subscript"/>
              </w:rPr>
              <w:t>TRP</w:t>
            </w:r>
            <w:r w:rsidRPr="000C06BC">
              <w:rPr>
                <w:rFonts w:ascii="Times" w:eastAsia="Batang" w:hAnsi="Times"/>
                <w:sz w:val="18"/>
              </w:rPr>
              <w:t xml:space="preserve"> – 1, </w:t>
            </w:r>
            <w:proofErr w:type="spellStart"/>
            <w:r w:rsidRPr="000C06BC">
              <w:rPr>
                <w:rFonts w:ascii="Times" w:eastAsia="Batang" w:hAnsi="Times"/>
                <w:sz w:val="18"/>
              </w:rPr>
              <w:t>n≠nref</w:t>
            </w:r>
            <w:proofErr w:type="spellEnd"/>
            <w:r w:rsidRPr="000C06BC">
              <w:rPr>
                <w:rFonts w:ascii="Times" w:eastAsia="Batang" w:hAnsi="Times"/>
                <w:sz w:val="18"/>
              </w:rPr>
              <w:t>)</w:t>
            </w:r>
            <w:r w:rsidRPr="000C06BC">
              <w:rPr>
                <w:rFonts w:ascii="Times" w:eastAsia="Batang" w:hAnsi="Times"/>
                <w:sz w:val="18"/>
                <w:szCs w:val="18"/>
              </w:rPr>
              <w:t xml:space="preserve">: </w:t>
            </w:r>
          </w:p>
          <w:p w14:paraId="77E2AAA8" w14:textId="77777777" w:rsidR="000C06BC" w:rsidRPr="000C06BC" w:rsidRDefault="009440B3" w:rsidP="000C06BC">
            <w:pPr>
              <w:overflowPunct/>
              <w:autoSpaceDE/>
              <w:autoSpaceDN/>
              <w:adjustRightInd/>
              <w:snapToGrid w:val="0"/>
              <w:spacing w:after="0"/>
              <w:textAlignment w:val="auto"/>
              <w:rPr>
                <w:rFonts w:ascii="Times" w:eastAsia="Batang" w:hAnsi="Times"/>
                <w:sz w:val="18"/>
                <w:szCs w:val="24"/>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szCs w:val="18"/>
                        </w:rPr>
                        <m:t>N</m:t>
                      </m:r>
                    </m:e>
                    <m:sub>
                      <m:r>
                        <w:rPr>
                          <w:rFonts w:ascii="Cambria Math" w:eastAsia="Batang" w:hAnsi="Cambria Math"/>
                          <w:sz w:val="18"/>
                          <w:szCs w:val="18"/>
                        </w:rPr>
                        <m:t>TRP</m:t>
                      </m:r>
                    </m:sub>
                  </m:sSub>
                  <m:r>
                    <w:rPr>
                      <w:rFonts w:ascii="Cambria Math" w:eastAsia="Batang" w:hAnsi="Cambria Math"/>
                      <w:sz w:val="18"/>
                      <w:szCs w:val="18"/>
                    </w:rPr>
                    <m:t>-1</m:t>
                  </m:r>
                </m:e>
              </m:d>
              <m:sSub>
                <m:sSubPr>
                  <m:ctrlPr>
                    <w:rPr>
                      <w:rFonts w:ascii="Cambria Math" w:eastAsia="Batang" w:hAnsi="Cambria Math"/>
                      <w:i/>
                      <w:sz w:val="18"/>
                      <w:szCs w:val="18"/>
                    </w:rPr>
                  </m:ctrlPr>
                </m:sSubPr>
                <m:e>
                  <m:r>
                    <w:rPr>
                      <w:rFonts w:ascii="Cambria Math" w:eastAsia="Batang" w:hAnsi="Cambria Math"/>
                      <w:sz w:val="18"/>
                      <w:szCs w:val="18"/>
                    </w:rPr>
                    <m:t>N</m:t>
                  </m:r>
                </m:e>
                <m:sub>
                  <m:r>
                    <w:rPr>
                      <w:rFonts w:ascii="Cambria Math" w:eastAsia="Batang" w:hAnsi="Cambria Math"/>
                      <w:sz w:val="18"/>
                      <w:szCs w:val="18"/>
                    </w:rPr>
                    <m:t>SB-P</m:t>
                  </m:r>
                </m:sub>
              </m:sSub>
              <m:r>
                <m:rPr>
                  <m:sty m:val="p"/>
                </m:rPr>
                <w:rPr>
                  <w:rFonts w:ascii="Cambria Math" w:eastAsia="Calibri" w:hAnsi="Cambria Math"/>
                  <w:sz w:val="18"/>
                  <w:szCs w:val="18"/>
                </w:rPr>
                <m:t xml:space="preserve"> </m:t>
              </m:r>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0C06BC" w:rsidRPr="000C06BC">
              <w:rPr>
                <w:rFonts w:ascii="Times" w:eastAsia="Calibri" w:hAnsi="Times"/>
                <w:sz w:val="18"/>
                <w:szCs w:val="18"/>
              </w:rPr>
              <w:t>bits</w:t>
            </w:r>
          </w:p>
        </w:tc>
      </w:tr>
    </w:tbl>
    <w:p w14:paraId="72BF4FA9" w14:textId="77777777" w:rsidR="000C06BC" w:rsidRPr="000C06BC" w:rsidRDefault="000C06BC" w:rsidP="00684478">
      <w:pPr>
        <w:numPr>
          <w:ilvl w:val="0"/>
          <w:numId w:val="67"/>
        </w:numPr>
        <w:overflowPunct/>
        <w:autoSpaceDE/>
        <w:autoSpaceDN/>
        <w:adjustRightInd/>
        <w:snapToGrid w:val="0"/>
        <w:spacing w:after="0"/>
        <w:textAlignment w:val="auto"/>
        <w:rPr>
          <w:rFonts w:ascii="Times" w:eastAsia="Malgun Gothic" w:hAnsi="Times"/>
          <w:i/>
        </w:rPr>
      </w:pPr>
      <w:r w:rsidRPr="000C06BC">
        <w:rPr>
          <w:rFonts w:ascii="Times" w:eastAsia="Malgun Gothic" w:hAnsi="Times"/>
          <w:szCs w:val="24"/>
        </w:rPr>
        <w:t xml:space="preserve">The UCI </w:t>
      </w:r>
      <w:r w:rsidRPr="000C06BC">
        <w:rPr>
          <w:rFonts w:ascii="Times" w:eastAsia="Malgun Gothic" w:hAnsi="Times"/>
        </w:rPr>
        <w:t>mapping order is as follows</w:t>
      </w:r>
      <w:r w:rsidRPr="000C06BC">
        <w:rPr>
          <w:rFonts w:ascii="Times" w:eastAsia="Batang" w:hAnsi="Times"/>
        </w:rPr>
        <w:t>:</w:t>
      </w:r>
    </w:p>
    <w:p w14:paraId="305FF2E4" w14:textId="77777777" w:rsidR="000C06BC" w:rsidRPr="000C06BC" w:rsidRDefault="000C06BC" w:rsidP="00684478">
      <w:pPr>
        <w:numPr>
          <w:ilvl w:val="1"/>
          <w:numId w:val="67"/>
        </w:numPr>
        <w:overflowPunct/>
        <w:autoSpaceDE/>
        <w:autoSpaceDN/>
        <w:adjustRightInd/>
        <w:snapToGrid w:val="0"/>
        <w:spacing w:after="0"/>
        <w:textAlignment w:val="auto"/>
        <w:rPr>
          <w:rFonts w:ascii="Times" w:eastAsia="Malgun Gothic" w:hAnsi="Times"/>
          <w:i/>
        </w:rPr>
      </w:pPr>
      <w:proofErr w:type="spellStart"/>
      <w:r w:rsidRPr="000C06BC">
        <w:rPr>
          <w:rFonts w:ascii="Times" w:eastAsia="SimSun" w:hAnsi="Times"/>
          <w:szCs w:val="24"/>
        </w:rPr>
        <w:t>nref</w:t>
      </w:r>
      <w:proofErr w:type="spellEnd"/>
      <w:r w:rsidRPr="000C06BC">
        <w:rPr>
          <w:rFonts w:ascii="Times" w:eastAsia="SimSun" w:hAnsi="Times"/>
          <w:szCs w:val="24"/>
        </w:rPr>
        <w:t xml:space="preserve">, </w:t>
      </w:r>
    </w:p>
    <w:p w14:paraId="6BF5EF44" w14:textId="77777777" w:rsidR="000C06BC" w:rsidRPr="000C06BC" w:rsidRDefault="000C06BC" w:rsidP="00684478">
      <w:pPr>
        <w:numPr>
          <w:ilvl w:val="1"/>
          <w:numId w:val="67"/>
        </w:numPr>
        <w:overflowPunct/>
        <w:autoSpaceDE/>
        <w:autoSpaceDN/>
        <w:adjustRightInd/>
        <w:snapToGrid w:val="0"/>
        <w:spacing w:after="0"/>
        <w:textAlignment w:val="auto"/>
        <w:rPr>
          <w:rFonts w:ascii="Times" w:eastAsia="Malgun Gothic" w:hAnsi="Times"/>
          <w:i/>
        </w:rPr>
      </w:pPr>
      <w:r w:rsidRPr="000C06BC">
        <w:rPr>
          <w:rFonts w:ascii="Times" w:eastAsia="Malgun Gothic" w:hAnsi="Times"/>
        </w:rPr>
        <w:t>{</w:t>
      </w:r>
      <w:r w:rsidRPr="000C06BC">
        <w:rPr>
          <w:rFonts w:ascii="Times" w:eastAsia="Batang" w:hAnsi="Times"/>
        </w:rPr>
        <w:t>(</w:t>
      </w:r>
      <w:r w:rsidRPr="000C06BC">
        <w:rPr>
          <w:rFonts w:ascii="Symbol" w:eastAsia="Batang" w:hAnsi="Symbol"/>
        </w:rPr>
        <w:t></w:t>
      </w:r>
      <w:r w:rsidRPr="000C06BC">
        <w:rPr>
          <w:rFonts w:ascii="Times" w:eastAsia="Batang" w:hAnsi="Times"/>
          <w:vertAlign w:val="subscript"/>
        </w:rPr>
        <w:t>n,</w:t>
      </w:r>
      <w:r w:rsidRPr="000C06BC">
        <w:rPr>
          <w:rFonts w:ascii="Symbol" w:eastAsia="Batang" w:hAnsi="Symbol"/>
          <w:vertAlign w:val="subscript"/>
        </w:rPr>
        <w:t></w:t>
      </w:r>
      <w:r w:rsidRPr="000C06BC">
        <w:rPr>
          <w:rFonts w:ascii="Times" w:eastAsia="Batang" w:hAnsi="Times"/>
        </w:rPr>
        <w:t xml:space="preserve">, </w:t>
      </w:r>
      <w:r w:rsidRPr="000C06BC">
        <w:rPr>
          <w:rFonts w:ascii="Symbol" w:eastAsia="Batang" w:hAnsi="Symbol"/>
        </w:rPr>
        <w:t></w:t>
      </w:r>
      <w:r w:rsidRPr="000C06BC">
        <w:rPr>
          <w:rFonts w:ascii="Times" w:eastAsia="Batang" w:hAnsi="Times"/>
          <w:vertAlign w:val="subscript"/>
        </w:rPr>
        <w:t>n,</w:t>
      </w:r>
      <w:r w:rsidRPr="000C06BC">
        <w:rPr>
          <w:rFonts w:ascii="Symbol" w:eastAsia="Batang" w:hAnsi="Symbol"/>
          <w:vertAlign w:val="subscript"/>
        </w:rPr>
        <w:t></w:t>
      </w:r>
      <w:r w:rsidRPr="000C06BC">
        <w:rPr>
          <w:rFonts w:ascii="Symbol" w:eastAsia="Batang" w:hAnsi="Symbol"/>
          <w:vertAlign w:val="subscript"/>
        </w:rPr>
        <w:t></w:t>
      </w:r>
      <w:r w:rsidRPr="000C06BC">
        <w:rPr>
          <w:rFonts w:ascii="Symbol" w:eastAsia="Batang" w:hAnsi="Symbol"/>
          <w:vertAlign w:val="subscript"/>
        </w:rPr>
        <w:t></w:t>
      </w:r>
      <w:r w:rsidRPr="000C06BC">
        <w:rPr>
          <w:rFonts w:ascii="Symbol" w:eastAsia="Batang" w:hAnsi="Symbol"/>
        </w:rPr>
        <w:t></w:t>
      </w:r>
      <w:r w:rsidRPr="000C06BC">
        <w:rPr>
          <w:rFonts w:ascii="Symbol" w:eastAsia="Batang" w:hAnsi="Symbol"/>
        </w:rPr>
        <w:t></w:t>
      </w:r>
      <w:r w:rsidRPr="000C06BC">
        <w:rPr>
          <w:rFonts w:ascii="Symbol" w:eastAsia="Batang" w:hAnsi="Symbol"/>
        </w:rPr>
        <w:t></w:t>
      </w:r>
      <w:r w:rsidRPr="000C06BC">
        <w:rPr>
          <w:rFonts w:ascii="Times" w:eastAsia="Batang" w:hAnsi="Times"/>
          <w:vertAlign w:val="subscript"/>
        </w:rPr>
        <w:t>,</w:t>
      </w:r>
      <w:r w:rsidRPr="000C06BC">
        <w:rPr>
          <w:rFonts w:ascii="Times" w:eastAsia="Batang" w:hAnsi="Times"/>
        </w:rPr>
        <w:t xml:space="preserve"> </w:t>
      </w:r>
      <w:r w:rsidRPr="000C06BC">
        <w:rPr>
          <w:rFonts w:ascii="Symbol" w:eastAsia="Batang" w:hAnsi="Symbol"/>
        </w:rPr>
        <w:t></w:t>
      </w:r>
      <w:proofErr w:type="spellStart"/>
      <w:proofErr w:type="gramStart"/>
      <w:r w:rsidRPr="000C06BC">
        <w:rPr>
          <w:rFonts w:ascii="Times" w:eastAsia="Batang" w:hAnsi="Times"/>
          <w:vertAlign w:val="subscript"/>
        </w:rPr>
        <w:t>n,NSB</w:t>
      </w:r>
      <w:proofErr w:type="spellEnd"/>
      <w:proofErr w:type="gramEnd"/>
      <w:r w:rsidRPr="000C06BC">
        <w:rPr>
          <w:rFonts w:ascii="Times" w:eastAsia="Batang" w:hAnsi="Times"/>
          <w:vertAlign w:val="subscript"/>
        </w:rPr>
        <w:t>-P</w:t>
      </w:r>
      <w:r w:rsidRPr="000C06BC">
        <w:rPr>
          <w:rFonts w:ascii="Symbol" w:eastAsia="Batang" w:hAnsi="Symbol"/>
          <w:vertAlign w:val="subscript"/>
        </w:rPr>
        <w:t></w:t>
      </w:r>
      <w:r w:rsidRPr="000C06BC">
        <w:rPr>
          <w:rFonts w:ascii="Symbol" w:eastAsia="Batang" w:hAnsi="Symbol"/>
          <w:vertAlign w:val="subscript"/>
        </w:rPr>
        <w:t></w:t>
      </w:r>
      <w:r w:rsidRPr="000C06BC">
        <w:rPr>
          <w:rFonts w:ascii="Symbol" w:eastAsia="Batang" w:hAnsi="Symbol"/>
          <w:vertAlign w:val="subscript"/>
        </w:rPr>
        <w:t></w:t>
      </w:r>
      <w:r w:rsidRPr="000C06BC">
        <w:rPr>
          <w:rFonts w:ascii="Times" w:eastAsia="Batang" w:hAnsi="Times"/>
        </w:rPr>
        <w:t>), n=0, 1, …, N</w:t>
      </w:r>
      <w:r w:rsidRPr="000C06BC">
        <w:rPr>
          <w:rFonts w:ascii="Times" w:eastAsia="Batang" w:hAnsi="Times"/>
          <w:vertAlign w:val="subscript"/>
        </w:rPr>
        <w:t>TRP</w:t>
      </w:r>
      <w:r w:rsidRPr="000C06BC">
        <w:rPr>
          <w:rFonts w:ascii="Times" w:eastAsia="Batang" w:hAnsi="Times"/>
        </w:rPr>
        <w:t xml:space="preserve"> – 1, </w:t>
      </w:r>
      <w:proofErr w:type="spellStart"/>
      <w:r w:rsidRPr="000C06BC">
        <w:rPr>
          <w:rFonts w:ascii="Times" w:eastAsia="Batang" w:hAnsi="Times"/>
        </w:rPr>
        <w:t>n≠nref</w:t>
      </w:r>
      <w:proofErr w:type="spellEnd"/>
      <w:r w:rsidRPr="000C06BC">
        <w:rPr>
          <w:rFonts w:ascii="Times" w:eastAsia="Batang" w:hAnsi="Times"/>
        </w:rPr>
        <w:t xml:space="preserve">} </w:t>
      </w:r>
      <w:r w:rsidRPr="000C06BC">
        <w:rPr>
          <w:rFonts w:ascii="Times" w:eastAsia="SimSun" w:hAnsi="Times"/>
          <w:szCs w:val="24"/>
        </w:rPr>
        <w:t xml:space="preserve">ordered from the lowest to highest CSI-RS resource ID </w:t>
      </w:r>
    </w:p>
    <w:p w14:paraId="54E8E6C2" w14:textId="77777777" w:rsidR="000C06BC" w:rsidRPr="000C06BC" w:rsidRDefault="000C06BC" w:rsidP="000C06BC">
      <w:pPr>
        <w:overflowPunct/>
        <w:autoSpaceDE/>
        <w:autoSpaceDN/>
        <w:adjustRightInd/>
        <w:snapToGrid w:val="0"/>
        <w:spacing w:after="0"/>
        <w:textAlignment w:val="auto"/>
        <w:rPr>
          <w:rFonts w:ascii="Times" w:eastAsia="Batang" w:hAnsi="Times"/>
          <w:b/>
          <w:szCs w:val="18"/>
          <w:u w:val="single"/>
        </w:rPr>
      </w:pPr>
    </w:p>
    <w:p w14:paraId="05E97F6A"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69C9BE4D" w14:textId="77777777" w:rsidR="000C06BC" w:rsidRPr="000C06BC" w:rsidRDefault="000C06BC" w:rsidP="000C06BC">
      <w:pPr>
        <w:overflowPunct/>
        <w:autoSpaceDE/>
        <w:autoSpaceDN/>
        <w:adjustRightInd/>
        <w:snapToGrid w:val="0"/>
        <w:spacing w:after="0"/>
        <w:textAlignment w:val="auto"/>
        <w:rPr>
          <w:rFonts w:ascii="Times" w:eastAsia="Malgun Gothic" w:hAnsi="Times"/>
          <w:szCs w:val="24"/>
        </w:rPr>
      </w:pPr>
      <w:r w:rsidRPr="000C06BC">
        <w:rPr>
          <w:rFonts w:ascii="Times" w:eastAsia="Malgun Gothic" w:hAnsi="Times"/>
          <w:szCs w:val="24"/>
        </w:rPr>
        <w:t>For the Rel-19 aperiodic standalone CJT calibration reporting, regarding active resource counting and O</w:t>
      </w:r>
      <w:r w:rsidRPr="000C06BC">
        <w:rPr>
          <w:rFonts w:ascii="Times" w:eastAsia="Malgun Gothic" w:hAnsi="Times"/>
          <w:szCs w:val="24"/>
          <w:vertAlign w:val="subscript"/>
        </w:rPr>
        <w:t>CPU</w:t>
      </w:r>
      <w:r w:rsidRPr="000C06BC">
        <w:rPr>
          <w:rFonts w:ascii="Times" w:eastAsia="Malgun Gothic" w:hAnsi="Times"/>
          <w:szCs w:val="24"/>
        </w:rPr>
        <w:t xml:space="preserve">, when </w:t>
      </w:r>
      <w:proofErr w:type="spellStart"/>
      <w:r w:rsidRPr="000C06BC">
        <w:rPr>
          <w:rFonts w:ascii="Times" w:eastAsia="Malgun Gothic" w:hAnsi="Times"/>
          <w:szCs w:val="24"/>
        </w:rPr>
        <w:t>ReportQuantity</w:t>
      </w:r>
      <w:proofErr w:type="spellEnd"/>
      <w:r w:rsidRPr="000C06BC">
        <w:rPr>
          <w:rFonts w:ascii="Times" w:eastAsia="Malgun Gothic" w:hAnsi="Times"/>
          <w:szCs w:val="24"/>
        </w:rPr>
        <w:t xml:space="preserve"> is ‘</w:t>
      </w:r>
      <w:proofErr w:type="spellStart"/>
      <w:r w:rsidRPr="000C06BC">
        <w:rPr>
          <w:rFonts w:ascii="Times" w:eastAsia="Malgun Gothic" w:hAnsi="Times"/>
          <w:szCs w:val="24"/>
        </w:rPr>
        <w:t>cjtc</w:t>
      </w:r>
      <w:proofErr w:type="spellEnd"/>
      <w:r w:rsidRPr="000C06BC">
        <w:rPr>
          <w:rFonts w:ascii="Times" w:eastAsia="Malgun Gothic" w:hAnsi="Times"/>
          <w:szCs w:val="24"/>
        </w:rPr>
        <w:t xml:space="preserve">-P’ (phase offset), for both </w:t>
      </w:r>
      <w:r w:rsidRPr="000C06BC">
        <w:rPr>
          <w:rFonts w:ascii="Symbol" w:eastAsia="Malgun Gothic" w:hAnsi="Symbol"/>
          <w:szCs w:val="24"/>
        </w:rPr>
        <w:t></w:t>
      </w:r>
      <w:r w:rsidRPr="000C06BC">
        <w:rPr>
          <w:rFonts w:ascii="Times" w:eastAsia="Malgun Gothic" w:hAnsi="Times"/>
          <w:szCs w:val="24"/>
        </w:rPr>
        <w:t xml:space="preserve">=1 and </w:t>
      </w:r>
      <w:r w:rsidRPr="000C06BC">
        <w:rPr>
          <w:rFonts w:ascii="Symbol" w:eastAsia="Malgun Gothic" w:hAnsi="Symbol"/>
          <w:szCs w:val="24"/>
        </w:rPr>
        <w:t></w:t>
      </w:r>
      <w:r w:rsidRPr="000C06BC">
        <w:rPr>
          <w:rFonts w:ascii="Times" w:eastAsia="Malgun Gothic" w:hAnsi="Times"/>
          <w:szCs w:val="24"/>
        </w:rPr>
        <w:t>&gt;1, fully reuse those from Rel-18 TDCP reporting</w:t>
      </w:r>
    </w:p>
    <w:p w14:paraId="7B968409" w14:textId="77777777" w:rsidR="000C06BC" w:rsidRPr="000C06BC" w:rsidRDefault="000C06BC" w:rsidP="00684478">
      <w:pPr>
        <w:numPr>
          <w:ilvl w:val="0"/>
          <w:numId w:val="85"/>
        </w:numPr>
        <w:overflowPunct/>
        <w:autoSpaceDE/>
        <w:autoSpaceDN/>
        <w:adjustRightInd/>
        <w:snapToGrid w:val="0"/>
        <w:spacing w:after="0"/>
        <w:textAlignment w:val="auto"/>
        <w:rPr>
          <w:rFonts w:ascii="Times" w:eastAsia="Malgun Gothic" w:hAnsi="Times"/>
          <w:szCs w:val="24"/>
        </w:rPr>
      </w:pPr>
      <w:r w:rsidRPr="000C06BC">
        <w:rPr>
          <w:rFonts w:ascii="Times" w:eastAsia="Malgun Gothic" w:hAnsi="Times"/>
          <w:szCs w:val="24"/>
        </w:rPr>
        <w:t>O</w:t>
      </w:r>
      <w:r w:rsidRPr="000C06BC">
        <w:rPr>
          <w:rFonts w:ascii="Times" w:eastAsia="Malgun Gothic" w:hAnsi="Times"/>
          <w:szCs w:val="24"/>
          <w:vertAlign w:val="subscript"/>
        </w:rPr>
        <w:t>CPU</w:t>
      </w:r>
      <w:r w:rsidRPr="000C06BC">
        <w:rPr>
          <w:rFonts w:ascii="Times" w:eastAsia="Malgun Gothic" w:hAnsi="Times"/>
          <w:szCs w:val="24"/>
        </w:rPr>
        <w:t xml:space="preserve"> =</w:t>
      </w:r>
      <w:proofErr w:type="gramStart"/>
      <w:r w:rsidRPr="000C06BC">
        <w:rPr>
          <w:rFonts w:ascii="Times" w:eastAsia="Malgun Gothic" w:hAnsi="Times"/>
          <w:szCs w:val="24"/>
        </w:rPr>
        <w:t>X.N</w:t>
      </w:r>
      <w:r w:rsidRPr="000C06BC">
        <w:rPr>
          <w:rFonts w:ascii="Times" w:eastAsia="Malgun Gothic" w:hAnsi="Times"/>
          <w:szCs w:val="24"/>
          <w:vertAlign w:val="subscript"/>
        </w:rPr>
        <w:t>TRP</w:t>
      </w:r>
      <w:proofErr w:type="gramEnd"/>
      <w:r w:rsidRPr="000C06BC">
        <w:rPr>
          <w:rFonts w:ascii="Times" w:eastAsia="Malgun Gothic" w:hAnsi="Times"/>
          <w:szCs w:val="24"/>
        </w:rPr>
        <w:t xml:space="preserve"> where X≥1 is defined based on UE capabilities and determined by the UE </w:t>
      </w:r>
    </w:p>
    <w:p w14:paraId="585434F8" w14:textId="77777777" w:rsidR="000C06BC" w:rsidRPr="000C06BC" w:rsidRDefault="000C06BC" w:rsidP="000C06BC">
      <w:pPr>
        <w:overflowPunct/>
        <w:autoSpaceDE/>
        <w:autoSpaceDN/>
        <w:adjustRightInd/>
        <w:snapToGrid w:val="0"/>
        <w:spacing w:after="0"/>
        <w:textAlignment w:val="auto"/>
        <w:rPr>
          <w:rFonts w:ascii="Times" w:eastAsia="Batang" w:hAnsi="Times"/>
          <w:b/>
          <w:szCs w:val="18"/>
          <w:u w:val="single"/>
        </w:rPr>
      </w:pPr>
    </w:p>
    <w:p w14:paraId="3180F6EB"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3B8D73A2" w14:textId="77777777" w:rsidR="000C06BC" w:rsidRPr="000C06BC" w:rsidRDefault="000C06BC" w:rsidP="000C06BC">
      <w:pPr>
        <w:overflowPunct/>
        <w:autoSpaceDE/>
        <w:autoSpaceDN/>
        <w:adjustRightInd/>
        <w:snapToGrid w:val="0"/>
        <w:spacing w:after="0"/>
        <w:textAlignment w:val="auto"/>
        <w:rPr>
          <w:rFonts w:ascii="Times" w:eastAsia="Batang" w:hAnsi="Times"/>
          <w:bCs/>
          <w:lang w:eastAsia="zh-CN"/>
        </w:rPr>
      </w:pPr>
      <w:r w:rsidRPr="000C06BC">
        <w:rPr>
          <w:rFonts w:ascii="Times" w:eastAsia="Malgun Gothic" w:hAnsi="Times"/>
          <w:szCs w:val="22"/>
        </w:rPr>
        <w:t>For the Rel-19 aperiodic standalone CJT calibration reporting,</w:t>
      </w:r>
      <w:r w:rsidRPr="000C06BC">
        <w:rPr>
          <w:rFonts w:ascii="Times" w:eastAsia="Batang" w:hAnsi="Times"/>
          <w:bCs/>
          <w:lang w:eastAsia="zh-CN"/>
        </w:rPr>
        <w:t xml:space="preserve"> when </w:t>
      </w:r>
      <w:proofErr w:type="spellStart"/>
      <w:r w:rsidRPr="000C06BC">
        <w:rPr>
          <w:rFonts w:ascii="Times" w:eastAsia="Batang" w:hAnsi="Times"/>
          <w:bCs/>
          <w:lang w:eastAsia="zh-CN"/>
        </w:rPr>
        <w:t>ReportQuantity</w:t>
      </w:r>
      <w:proofErr w:type="spellEnd"/>
      <w:r w:rsidRPr="000C06BC">
        <w:rPr>
          <w:rFonts w:ascii="Times" w:eastAsia="Batang" w:hAnsi="Times"/>
          <w:bCs/>
          <w:lang w:eastAsia="zh-CN"/>
        </w:rPr>
        <w:t xml:space="preserve"> is ‘</w:t>
      </w:r>
      <w:proofErr w:type="spellStart"/>
      <w:r w:rsidRPr="000C06BC">
        <w:rPr>
          <w:rFonts w:ascii="Times" w:eastAsia="Batang" w:hAnsi="Times"/>
          <w:bCs/>
          <w:lang w:eastAsia="zh-CN"/>
        </w:rPr>
        <w:t>cjtc</w:t>
      </w:r>
      <w:proofErr w:type="spellEnd"/>
      <w:r w:rsidRPr="000C06BC">
        <w:rPr>
          <w:rFonts w:ascii="Times" w:eastAsia="Batang" w:hAnsi="Times"/>
          <w:bCs/>
          <w:lang w:eastAsia="zh-CN"/>
        </w:rPr>
        <w:t>-Dd’ (delay offset), ‘</w:t>
      </w:r>
      <w:proofErr w:type="spellStart"/>
      <w:r w:rsidRPr="000C06BC">
        <w:rPr>
          <w:rFonts w:ascii="Times" w:eastAsia="Batang" w:hAnsi="Times"/>
          <w:bCs/>
          <w:lang w:eastAsia="zh-CN"/>
        </w:rPr>
        <w:t>cjtc</w:t>
      </w:r>
      <w:proofErr w:type="spellEnd"/>
      <w:r w:rsidRPr="000C06BC">
        <w:rPr>
          <w:rFonts w:ascii="Times" w:eastAsia="Batang" w:hAnsi="Times"/>
          <w:bCs/>
          <w:lang w:eastAsia="zh-CN"/>
        </w:rPr>
        <w:t>-F’ (frequency offset), or, ‘</w:t>
      </w:r>
      <w:proofErr w:type="spellStart"/>
      <w:r w:rsidRPr="000C06BC">
        <w:rPr>
          <w:rFonts w:ascii="Times" w:eastAsia="Batang" w:hAnsi="Times"/>
          <w:bCs/>
          <w:lang w:eastAsia="zh-CN"/>
        </w:rPr>
        <w:t>cjtc</w:t>
      </w:r>
      <w:proofErr w:type="spellEnd"/>
      <w:r w:rsidRPr="000C06BC">
        <w:rPr>
          <w:rFonts w:ascii="Times" w:eastAsia="Batang" w:hAnsi="Times"/>
          <w:bCs/>
          <w:lang w:eastAsia="zh-CN"/>
        </w:rPr>
        <w:t xml:space="preserve">-Dd-F’ (joint delay + frequency offset),  </w:t>
      </w:r>
    </w:p>
    <w:p w14:paraId="3C99D4A9" w14:textId="77777777" w:rsidR="000C06BC" w:rsidRPr="000C06BC" w:rsidRDefault="000C06BC" w:rsidP="00684478">
      <w:pPr>
        <w:numPr>
          <w:ilvl w:val="0"/>
          <w:numId w:val="66"/>
        </w:numPr>
        <w:overflowPunct/>
        <w:autoSpaceDE/>
        <w:autoSpaceDN/>
        <w:adjustRightInd/>
        <w:snapToGrid w:val="0"/>
        <w:spacing w:after="0"/>
        <w:textAlignment w:val="auto"/>
        <w:rPr>
          <w:rFonts w:ascii="Times" w:eastAsia="Malgun Gothic" w:hAnsi="Times"/>
          <w:sz w:val="18"/>
          <w:szCs w:val="22"/>
          <w:lang w:eastAsia="x-none"/>
        </w:rPr>
      </w:pPr>
      <w:r w:rsidRPr="000C06BC">
        <w:rPr>
          <w:rFonts w:ascii="Times" w:eastAsia="Malgun Gothic" w:hAnsi="Times"/>
          <w:bCs/>
          <w:iCs/>
          <w:szCs w:val="22"/>
          <w:lang w:eastAsia="ko-KR"/>
        </w:rPr>
        <w:t xml:space="preserve">after the CSI report </w:t>
      </w:r>
      <w:r w:rsidRPr="000C06BC">
        <w:rPr>
          <w:rFonts w:ascii="Times" w:eastAsia="Malgun Gothic" w:hAnsi="Times"/>
          <w:bCs/>
          <w:szCs w:val="22"/>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szCs w:val="22"/>
                <w:lang w:eastAsia="ko-KR"/>
              </w:rPr>
            </m:ctrlPr>
          </m:sSubPr>
          <m:e>
            <m:r>
              <w:rPr>
                <w:rFonts w:ascii="Cambria Math" w:eastAsia="Malgun Gothic" w:hAnsi="Cambria Math"/>
                <w:szCs w:val="22"/>
                <w:lang w:eastAsia="ko-KR"/>
              </w:rPr>
              <m:t>K</m:t>
            </m:r>
          </m:e>
          <m:sub>
            <m:r>
              <w:rPr>
                <w:rFonts w:ascii="Cambria Math" w:eastAsia="Malgun Gothic" w:hAnsi="Cambria Math"/>
                <w:szCs w:val="22"/>
                <w:lang w:eastAsia="ko-KR"/>
              </w:rPr>
              <m:t>TRS</m:t>
            </m:r>
          </m:sub>
        </m:sSub>
      </m:oMath>
      <w:r w:rsidRPr="000C06BC">
        <w:rPr>
          <w:rFonts w:ascii="Times" w:eastAsia="Malgun Gothic" w:hAnsi="Times"/>
          <w:bCs/>
          <w:szCs w:val="22"/>
          <w:lang w:eastAsia="ko-KR"/>
        </w:rPr>
        <w:t xml:space="preserve"> CSI-RS Resource Sets of the CSI-RS Resource Setting for channel measurement </w:t>
      </w:r>
      <w:r w:rsidRPr="000C06BC">
        <w:rPr>
          <w:rFonts w:ascii="Times" w:eastAsia="Malgun Gothic" w:hAnsi="Times"/>
          <w:bCs/>
          <w:iCs/>
          <w:szCs w:val="22"/>
          <w:lang w:eastAsia="ko-KR"/>
        </w:rPr>
        <w:t>no later than the CSI reference resource within the same DRX active time, when DRX is configured, and drop the report otherwise</w:t>
      </w:r>
    </w:p>
    <w:p w14:paraId="748023D2" w14:textId="77777777" w:rsidR="000C06BC" w:rsidRPr="000C06BC" w:rsidRDefault="000C06BC" w:rsidP="000C06BC">
      <w:pPr>
        <w:overflowPunct/>
        <w:autoSpaceDE/>
        <w:autoSpaceDN/>
        <w:adjustRightInd/>
        <w:spacing w:after="0"/>
        <w:textAlignment w:val="auto"/>
        <w:rPr>
          <w:rFonts w:ascii="Times" w:eastAsia="Batang" w:hAnsi="Times"/>
          <w:i/>
          <w:szCs w:val="24"/>
          <w:lang w:eastAsia="x-none"/>
        </w:rPr>
      </w:pPr>
    </w:p>
    <w:p w14:paraId="72EB139E"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3F5C76A1" w14:textId="77777777" w:rsidR="000C06BC" w:rsidRPr="000C06BC" w:rsidRDefault="000C06BC" w:rsidP="000C06BC">
      <w:pPr>
        <w:overflowPunct/>
        <w:autoSpaceDE/>
        <w:autoSpaceDN/>
        <w:adjustRightInd/>
        <w:snapToGrid w:val="0"/>
        <w:spacing w:after="0"/>
        <w:textAlignment w:val="auto"/>
        <w:rPr>
          <w:rFonts w:ascii="Times" w:eastAsia="Batang" w:hAnsi="Times"/>
          <w:bCs/>
          <w:lang w:eastAsia="zh-CN"/>
        </w:rPr>
      </w:pPr>
      <w:r w:rsidRPr="000C06BC">
        <w:rPr>
          <w:rFonts w:ascii="Times" w:eastAsia="Malgun Gothic" w:hAnsi="Times"/>
          <w:szCs w:val="22"/>
        </w:rPr>
        <w:t>For the Rel-19 aperiodic standalone CJT calibration reporting,</w:t>
      </w:r>
      <w:r w:rsidRPr="000C06BC">
        <w:rPr>
          <w:rFonts w:ascii="Times" w:eastAsia="Batang" w:hAnsi="Times"/>
          <w:bCs/>
          <w:lang w:eastAsia="zh-CN"/>
        </w:rPr>
        <w:t xml:space="preserve"> when </w:t>
      </w:r>
      <w:proofErr w:type="spellStart"/>
      <w:r w:rsidRPr="000C06BC">
        <w:rPr>
          <w:rFonts w:ascii="Times" w:eastAsia="Batang" w:hAnsi="Times"/>
          <w:bCs/>
          <w:lang w:eastAsia="zh-CN"/>
        </w:rPr>
        <w:t>ReportQuantity</w:t>
      </w:r>
      <w:proofErr w:type="spellEnd"/>
      <w:r w:rsidRPr="000C06BC">
        <w:rPr>
          <w:rFonts w:ascii="Times" w:eastAsia="Batang" w:hAnsi="Times"/>
          <w:bCs/>
          <w:lang w:eastAsia="zh-CN"/>
        </w:rPr>
        <w:t xml:space="preserve"> is ‘</w:t>
      </w:r>
      <w:proofErr w:type="spellStart"/>
      <w:r w:rsidRPr="000C06BC">
        <w:rPr>
          <w:rFonts w:ascii="Times" w:eastAsia="Batang" w:hAnsi="Times"/>
          <w:bCs/>
          <w:lang w:eastAsia="zh-CN"/>
        </w:rPr>
        <w:t>cjtc</w:t>
      </w:r>
      <w:proofErr w:type="spellEnd"/>
      <w:r w:rsidRPr="000C06BC">
        <w:rPr>
          <w:rFonts w:ascii="Times" w:eastAsia="Batang" w:hAnsi="Times"/>
          <w:bCs/>
          <w:lang w:eastAsia="zh-CN"/>
        </w:rPr>
        <w:t xml:space="preserve">-P’ (DL/UL phase offset), </w:t>
      </w:r>
    </w:p>
    <w:p w14:paraId="593FDD6C" w14:textId="77777777" w:rsidR="000C06BC" w:rsidRPr="000C06BC" w:rsidRDefault="000C06BC" w:rsidP="00684478">
      <w:pPr>
        <w:numPr>
          <w:ilvl w:val="0"/>
          <w:numId w:val="66"/>
        </w:numPr>
        <w:overflowPunct/>
        <w:autoSpaceDE/>
        <w:autoSpaceDN/>
        <w:adjustRightInd/>
        <w:snapToGrid w:val="0"/>
        <w:spacing w:after="0"/>
        <w:jc w:val="both"/>
        <w:textAlignment w:val="auto"/>
        <w:rPr>
          <w:rFonts w:ascii="Times" w:eastAsia="Batang" w:hAnsi="Times"/>
          <w:bCs/>
          <w:lang w:eastAsia="zh-CN"/>
        </w:rPr>
      </w:pPr>
      <w:r w:rsidRPr="000C06BC">
        <w:rPr>
          <w:rFonts w:ascii="Times" w:eastAsia="Malgun Gothic" w:hAnsi="Times"/>
          <w:bCs/>
          <w:iCs/>
          <w:lang w:eastAsia="x-none"/>
        </w:rPr>
        <w:t xml:space="preserve">after the CSI report </w:t>
      </w:r>
      <w:r w:rsidRPr="000C06BC">
        <w:rPr>
          <w:rFonts w:ascii="Times" w:eastAsia="Malgun Gothic" w:hAnsi="Times"/>
          <w:bCs/>
          <w:lang w:eastAsia="x-none"/>
        </w:rPr>
        <w:t xml:space="preserve">(re)configuration, serving cell activation, BWP change, the UE reports a CSI report only after receiving at least one CSI-RS transmission occasion for each of the CSI-RS resources in the corresponding CSI-RS Resource Set for channel measurement </w:t>
      </w:r>
      <w:r w:rsidRPr="000C06BC">
        <w:rPr>
          <w:rFonts w:ascii="Times" w:eastAsia="Malgun Gothic" w:hAnsi="Times"/>
          <w:bCs/>
          <w:iCs/>
          <w:lang w:eastAsia="x-none"/>
        </w:rPr>
        <w:t>no later than the CSI reference resource within the same DRX active time, when DRX is configured, and drop the report otherwise.</w:t>
      </w:r>
    </w:p>
    <w:p w14:paraId="021E5766" w14:textId="77777777" w:rsidR="000C06BC" w:rsidRPr="000C06BC" w:rsidRDefault="000C06BC" w:rsidP="000C06BC">
      <w:pPr>
        <w:overflowPunct/>
        <w:autoSpaceDE/>
        <w:autoSpaceDN/>
        <w:adjustRightInd/>
        <w:spacing w:after="0"/>
        <w:textAlignment w:val="auto"/>
        <w:rPr>
          <w:rFonts w:ascii="Times" w:eastAsia="Batang" w:hAnsi="Times"/>
          <w:i/>
          <w:szCs w:val="24"/>
          <w:lang w:eastAsia="x-none"/>
        </w:rPr>
      </w:pPr>
    </w:p>
    <w:p w14:paraId="610B8B64"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12EF6309" w14:textId="77777777" w:rsidR="000C06BC" w:rsidRPr="000C06BC" w:rsidRDefault="000C06BC" w:rsidP="000C06BC">
      <w:pPr>
        <w:overflowPunct/>
        <w:autoSpaceDE/>
        <w:autoSpaceDN/>
        <w:adjustRightInd/>
        <w:snapToGrid w:val="0"/>
        <w:spacing w:after="0"/>
        <w:jc w:val="both"/>
        <w:textAlignment w:val="auto"/>
        <w:rPr>
          <w:rFonts w:ascii="Times" w:eastAsia="Batang" w:hAnsi="Times"/>
          <w:bCs/>
          <w:szCs w:val="24"/>
          <w:lang w:eastAsia="zh-CN"/>
        </w:rPr>
      </w:pPr>
      <w:r w:rsidRPr="000C06BC">
        <w:rPr>
          <w:rFonts w:ascii="Times" w:eastAsia="Batang" w:hAnsi="Times"/>
          <w:bCs/>
          <w:szCs w:val="24"/>
          <w:lang w:eastAsia="zh-CN"/>
        </w:rPr>
        <w:t xml:space="preserve">For the Rel-19 aperiodic standalone CJT calibration reporting, when </w:t>
      </w:r>
      <w:proofErr w:type="spellStart"/>
      <w:r w:rsidRPr="000C06BC">
        <w:rPr>
          <w:rFonts w:ascii="Times" w:eastAsia="Batang" w:hAnsi="Times"/>
          <w:bCs/>
          <w:szCs w:val="24"/>
          <w:lang w:eastAsia="zh-CN"/>
        </w:rPr>
        <w:t>ReportQuantity</w:t>
      </w:r>
      <w:proofErr w:type="spellEnd"/>
      <w:r w:rsidRPr="000C06BC">
        <w:rPr>
          <w:rFonts w:ascii="Times" w:eastAsia="Batang" w:hAnsi="Times"/>
          <w:bCs/>
          <w:szCs w:val="24"/>
          <w:lang w:eastAsia="zh-CN"/>
        </w:rPr>
        <w:t xml:space="preserve"> is ‘</w:t>
      </w:r>
      <w:proofErr w:type="spellStart"/>
      <w:r w:rsidRPr="000C06BC">
        <w:rPr>
          <w:rFonts w:ascii="Times" w:eastAsia="Batang" w:hAnsi="Times"/>
          <w:bCs/>
          <w:szCs w:val="24"/>
          <w:lang w:eastAsia="zh-CN"/>
        </w:rPr>
        <w:t>cjtc</w:t>
      </w:r>
      <w:proofErr w:type="spellEnd"/>
      <w:r w:rsidRPr="000C06BC">
        <w:rPr>
          <w:rFonts w:ascii="Times" w:eastAsia="Batang" w:hAnsi="Times"/>
          <w:bCs/>
          <w:szCs w:val="24"/>
          <w:lang w:eastAsia="zh-CN"/>
        </w:rPr>
        <w:t>-P’ (DL/UL phase offset), regarding the support of sub-band reporting (</w:t>
      </w:r>
      <w:r w:rsidRPr="000C06BC">
        <w:rPr>
          <w:rFonts w:ascii="Symbol" w:eastAsia="Malgun Gothic" w:hAnsi="Symbol"/>
          <w:szCs w:val="24"/>
        </w:rPr>
        <w:t></w:t>
      </w:r>
      <w:r w:rsidRPr="000C06BC">
        <w:rPr>
          <w:rFonts w:ascii="Times" w:eastAsia="Batang" w:hAnsi="Times"/>
          <w:bCs/>
          <w:szCs w:val="24"/>
          <w:lang w:eastAsia="zh-CN"/>
        </w:rPr>
        <w:t xml:space="preserve">&gt;1), the maximum value of configured </w:t>
      </w:r>
      <w:r w:rsidRPr="000C06BC">
        <w:rPr>
          <w:rFonts w:ascii="Times" w:eastAsia="Batang" w:hAnsi="Times"/>
          <w:szCs w:val="24"/>
          <w:lang w:eastAsia="zh-CN"/>
        </w:rPr>
        <w:t>N</w:t>
      </w:r>
      <w:r w:rsidRPr="000C06BC">
        <w:rPr>
          <w:rFonts w:ascii="Times" w:eastAsia="Batang" w:hAnsi="Times"/>
          <w:szCs w:val="24"/>
          <w:vertAlign w:val="subscript"/>
          <w:lang w:eastAsia="zh-CN"/>
        </w:rPr>
        <w:t>SB-P</w:t>
      </w:r>
      <w:r w:rsidRPr="000C06BC">
        <w:rPr>
          <w:rFonts w:ascii="Times" w:eastAsia="Batang" w:hAnsi="Times"/>
          <w:szCs w:val="24"/>
          <w:lang w:eastAsia="zh-CN"/>
        </w:rPr>
        <w:t xml:space="preserve"> </w:t>
      </w:r>
      <w:r w:rsidRPr="000C06BC">
        <w:rPr>
          <w:rFonts w:ascii="Times" w:eastAsia="Batang" w:hAnsi="Times"/>
          <w:bCs/>
          <w:szCs w:val="24"/>
          <w:lang w:eastAsia="zh-CN"/>
        </w:rPr>
        <w:t>is 16 per CSI reporting setting</w:t>
      </w:r>
    </w:p>
    <w:p w14:paraId="04B70360" w14:textId="77777777" w:rsidR="000C06BC" w:rsidRPr="000C06BC" w:rsidRDefault="000C06BC" w:rsidP="000C06BC">
      <w:pPr>
        <w:overflowPunct/>
        <w:autoSpaceDE/>
        <w:autoSpaceDN/>
        <w:adjustRightInd/>
        <w:spacing w:after="0"/>
        <w:textAlignment w:val="auto"/>
        <w:rPr>
          <w:rFonts w:ascii="Times" w:eastAsia="Batang" w:hAnsi="Times"/>
          <w:i/>
          <w:szCs w:val="24"/>
          <w:lang w:eastAsia="x-none"/>
        </w:rPr>
      </w:pPr>
    </w:p>
    <w:p w14:paraId="09F411A6" w14:textId="77777777" w:rsidR="000C06BC" w:rsidRPr="000C06BC" w:rsidRDefault="000C06BC" w:rsidP="000C06BC">
      <w:pPr>
        <w:overflowPunct/>
        <w:autoSpaceDE/>
        <w:autoSpaceDN/>
        <w:adjustRightInd/>
        <w:snapToGrid w:val="0"/>
        <w:spacing w:after="0"/>
        <w:textAlignment w:val="auto"/>
        <w:rPr>
          <w:rFonts w:ascii="Times" w:eastAsia="Calibri" w:hAnsi="Times"/>
          <w:szCs w:val="24"/>
        </w:rPr>
      </w:pPr>
      <w:r w:rsidRPr="000C06BC">
        <w:rPr>
          <w:rFonts w:ascii="Times" w:eastAsia="Calibri" w:hAnsi="Times"/>
          <w:b/>
          <w:szCs w:val="24"/>
        </w:rPr>
        <w:t>Conclusion</w:t>
      </w:r>
    </w:p>
    <w:p w14:paraId="7355C127" w14:textId="77777777" w:rsidR="000C06BC" w:rsidRPr="000C06BC" w:rsidRDefault="000C06BC" w:rsidP="000C06BC">
      <w:pPr>
        <w:overflowPunct/>
        <w:autoSpaceDE/>
        <w:autoSpaceDN/>
        <w:adjustRightInd/>
        <w:snapToGrid w:val="0"/>
        <w:spacing w:after="0"/>
        <w:textAlignment w:val="auto"/>
        <w:rPr>
          <w:rFonts w:ascii="Times" w:eastAsia="Batang" w:hAnsi="Times" w:cs="Times"/>
        </w:rPr>
      </w:pPr>
      <w:r w:rsidRPr="000C06BC">
        <w:rPr>
          <w:rFonts w:ascii="Times" w:eastAsia="Calibri" w:hAnsi="Times"/>
          <w:szCs w:val="24"/>
        </w:rPr>
        <w:t>For the Rel-19 aperiodic standalone CJT calibration (CJTC) reporting,</w:t>
      </w:r>
      <w:r w:rsidRPr="000C06BC">
        <w:rPr>
          <w:rFonts w:ascii="Times" w:eastAsia="Batang" w:hAnsi="Times"/>
        </w:rPr>
        <w:t xml:space="preserve"> when linking CJTC Dd and Rel-18 </w:t>
      </w:r>
      <w:proofErr w:type="spellStart"/>
      <w:r w:rsidRPr="000C06BC">
        <w:rPr>
          <w:rFonts w:ascii="Times" w:eastAsia="Batang" w:hAnsi="Times"/>
        </w:rPr>
        <w:t>eType</w:t>
      </w:r>
      <w:proofErr w:type="spellEnd"/>
      <w:r w:rsidRPr="000C06BC">
        <w:rPr>
          <w:rFonts w:ascii="Times" w:eastAsia="Batang" w:hAnsi="Times"/>
        </w:rPr>
        <w:t xml:space="preserve">-II CJT CSI reports is configured </w:t>
      </w:r>
      <w:r w:rsidRPr="000C06BC">
        <w:rPr>
          <w:rFonts w:ascii="Times" w:eastAsia="Batang" w:hAnsi="Times"/>
          <w:strike/>
        </w:rPr>
        <w:t>with a joint trigger</w:t>
      </w:r>
      <w:r w:rsidRPr="000C06BC">
        <w:rPr>
          <w:rFonts w:ascii="Times" w:eastAsia="Batang" w:hAnsi="Times"/>
        </w:rPr>
        <w:t xml:space="preserve">, there is no consensus in supporting P/SP CSI-RS as </w:t>
      </w:r>
      <w:r w:rsidRPr="000C06BC">
        <w:rPr>
          <w:rFonts w:ascii="Times" w:eastAsia="Batang" w:hAnsi="Times" w:cs="Times"/>
        </w:rPr>
        <w:t xml:space="preserve">the CMR for the Rel-18 </w:t>
      </w:r>
      <w:proofErr w:type="spellStart"/>
      <w:r w:rsidRPr="000C06BC">
        <w:rPr>
          <w:rFonts w:ascii="Times" w:eastAsia="Batang" w:hAnsi="Times" w:cs="Times"/>
        </w:rPr>
        <w:t>eType</w:t>
      </w:r>
      <w:proofErr w:type="spellEnd"/>
      <w:r w:rsidRPr="000C06BC">
        <w:rPr>
          <w:rFonts w:ascii="Times" w:eastAsia="Batang" w:hAnsi="Times" w:cs="Times"/>
        </w:rPr>
        <w:t>-II CJT reporting (in addition to the agreed AP CSI-RS).</w:t>
      </w:r>
    </w:p>
    <w:p w14:paraId="1814A370" w14:textId="77777777" w:rsidR="000C06BC" w:rsidRPr="000C06BC" w:rsidRDefault="000C06BC" w:rsidP="000C06BC">
      <w:pPr>
        <w:overflowPunct/>
        <w:autoSpaceDE/>
        <w:autoSpaceDN/>
        <w:adjustRightInd/>
        <w:spacing w:after="0"/>
        <w:textAlignment w:val="auto"/>
        <w:rPr>
          <w:rFonts w:ascii="Times" w:eastAsia="Batang" w:hAnsi="Times"/>
          <w:i/>
          <w:szCs w:val="24"/>
          <w:lang w:eastAsia="x-none"/>
        </w:rPr>
      </w:pPr>
    </w:p>
    <w:p w14:paraId="6ACEB063"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1651C8B8" w14:textId="77777777" w:rsidR="000C06BC" w:rsidRPr="000C06BC" w:rsidRDefault="000C06BC" w:rsidP="000C06BC">
      <w:pPr>
        <w:overflowPunct/>
        <w:autoSpaceDE/>
        <w:autoSpaceDN/>
        <w:adjustRightInd/>
        <w:snapToGrid w:val="0"/>
        <w:spacing w:after="0"/>
        <w:jc w:val="both"/>
        <w:textAlignment w:val="auto"/>
        <w:rPr>
          <w:rFonts w:ascii="Times" w:eastAsia="Batang" w:hAnsi="Times"/>
          <w:iCs/>
        </w:rPr>
      </w:pPr>
      <w:r w:rsidRPr="000C06BC">
        <w:rPr>
          <w:rFonts w:ascii="Times" w:eastAsia="Batang" w:hAnsi="Times"/>
          <w:iCs/>
        </w:rPr>
        <w:t xml:space="preserve">For the Rel-19 Type-I SP codebook refinement for 48, 64, and 128 CSI-RS ports, regarding </w:t>
      </w:r>
      <w:r w:rsidRPr="000C06BC">
        <w:rPr>
          <w:rFonts w:ascii="Times" w:eastAsia="Batang" w:hAnsi="Times"/>
        </w:rPr>
        <w:t>per-layer scaling factor applied to each of the selected SD basis vectors</w:t>
      </w:r>
      <w:r w:rsidRPr="000C06BC">
        <w:rPr>
          <w:rFonts w:ascii="Times" w:eastAsia="Batang" w:hAnsi="Times"/>
          <w:iCs/>
        </w:rPr>
        <w:t xml:space="preserve"> associated with RI=</w:t>
      </w:r>
      <w:r w:rsidRPr="000C06BC">
        <w:rPr>
          <w:rFonts w:ascii="Times" w:eastAsia="Batang" w:hAnsi="Times"/>
          <w:i/>
          <w:iCs/>
        </w:rPr>
        <w:t xml:space="preserve">v </w:t>
      </w:r>
      <m:oMath>
        <m:r>
          <w:rPr>
            <w:rFonts w:ascii="Cambria Math" w:eastAsia="Batang" w:hAnsi="Cambria Math"/>
          </w:rPr>
          <m:t>∈</m:t>
        </m:r>
      </m:oMath>
      <w:r w:rsidRPr="000C06BC">
        <w:rPr>
          <w:rFonts w:ascii="Times" w:eastAsia="Batang" w:hAnsi="Times"/>
          <w:iCs/>
        </w:rPr>
        <w:t>{2} for the 3-bit scaling factor(s), decide, by RAN1#119, from the following alternatives:</w:t>
      </w:r>
    </w:p>
    <w:p w14:paraId="5A8DECF8" w14:textId="77777777" w:rsidR="000C06BC" w:rsidRPr="000C06BC" w:rsidRDefault="000C06BC" w:rsidP="00684478">
      <w:pPr>
        <w:numPr>
          <w:ilvl w:val="0"/>
          <w:numId w:val="77"/>
        </w:numPr>
        <w:overflowPunct/>
        <w:autoSpaceDE/>
        <w:autoSpaceDN/>
        <w:adjustRightInd/>
        <w:snapToGrid w:val="0"/>
        <w:spacing w:after="0"/>
        <w:jc w:val="both"/>
        <w:textAlignment w:val="auto"/>
        <w:rPr>
          <w:rFonts w:ascii="Times" w:eastAsia="DengXian" w:hAnsi="Times"/>
          <w:bCs/>
          <w:lang w:val="de-DE" w:eastAsia="zh-CN"/>
        </w:rPr>
      </w:pPr>
      <w:r w:rsidRPr="000C06BC">
        <w:rPr>
          <w:rFonts w:ascii="Times" w:eastAsia="DengXian" w:hAnsi="Times"/>
          <w:lang w:val="de-DE" w:eastAsia="x-none"/>
        </w:rPr>
        <w:t xml:space="preserve">Alt1: </w:t>
      </w:r>
      <m:oMath>
        <m:r>
          <m:rPr>
            <m:sty m:val="p"/>
          </m:rPr>
          <w:rPr>
            <w:rFonts w:ascii="Cambria Math" w:eastAsia="Batang" w:hAnsi="Cambria Math"/>
            <w:lang w:val="de-DE" w:eastAsia="x-none"/>
          </w:rPr>
          <m:t>min</m:t>
        </m:r>
        <m:d>
          <m:dPr>
            <m:begChr m:val="{"/>
            <m:endChr m:val="}"/>
            <m:ctrlPr>
              <w:rPr>
                <w:rFonts w:ascii="Cambria Math" w:eastAsia="Batang" w:hAnsi="Cambria Math"/>
                <w:bCs/>
                <w:iCs/>
                <w:lang w:eastAsia="x-none"/>
              </w:rPr>
            </m:ctrlPr>
          </m:dPr>
          <m:e>
            <m:f>
              <m:fPr>
                <m:ctrlPr>
                  <w:rPr>
                    <w:rFonts w:ascii="Cambria Math" w:eastAsia="Batang" w:hAnsi="Cambria Math"/>
                    <w:bCs/>
                    <w:i/>
                    <w:lang w:eastAsia="x-none"/>
                  </w:rPr>
                </m:ctrlPr>
              </m:fPr>
              <m:num>
                <m:r>
                  <m:rPr>
                    <m:sty m:val="p"/>
                  </m:rPr>
                  <w:rPr>
                    <w:rFonts w:ascii="Cambria Math" w:eastAsia="Batang" w:hAnsi="Cambria Math"/>
                    <w:lang w:val="de-DE" w:eastAsia="x-none"/>
                  </w:rPr>
                  <m:t>1</m:t>
                </m:r>
              </m:num>
              <m:den>
                <m:r>
                  <m:rPr>
                    <m:sty m:val="p"/>
                  </m:rPr>
                  <w:rPr>
                    <w:rFonts w:ascii="Cambria Math" w:eastAsia="Batang" w:hAnsi="Cambria Math"/>
                    <w:lang w:eastAsia="x-none"/>
                  </w:rPr>
                  <m:t>υ</m:t>
                </m:r>
              </m:den>
            </m:f>
            <m:r>
              <m:rPr>
                <m:sty m:val="p"/>
              </m:rPr>
              <w:rPr>
                <w:rFonts w:ascii="Cambria Math" w:eastAsia="Batang" w:hAnsi="Cambria Math"/>
                <w:lang w:val="de-DE" w:eastAsia="x-none"/>
              </w:rPr>
              <m:t>,</m:t>
            </m:r>
            <m:f>
              <m:fPr>
                <m:ctrlPr>
                  <w:rPr>
                    <w:rFonts w:ascii="Cambria Math" w:eastAsia="Batang" w:hAnsi="Cambria Math"/>
                    <w:bCs/>
                    <w:iCs/>
                    <w:lang w:eastAsia="x-none"/>
                  </w:rPr>
                </m:ctrlPr>
              </m:fPr>
              <m:num>
                <m:sSubSup>
                  <m:sSubSupPr>
                    <m:ctrlPr>
                      <w:rPr>
                        <w:rFonts w:ascii="Cambria Math" w:eastAsia="Batang" w:hAnsi="Cambria Math"/>
                        <w:bCs/>
                        <w:iCs/>
                        <w:lang w:eastAsia="x-none"/>
                      </w:rPr>
                    </m:ctrlPr>
                  </m:sSubSupPr>
                  <m:e>
                    <m:r>
                      <m:rPr>
                        <m:sty m:val="p"/>
                      </m:rPr>
                      <w:rPr>
                        <w:rFonts w:ascii="Cambria Math" w:eastAsia="Batang" w:hAnsi="Cambria Math"/>
                        <w:lang w:val="de-DE" w:eastAsia="x-none"/>
                      </w:rPr>
                      <m:t>s</m:t>
                    </m:r>
                  </m:e>
                  <m:sub>
                    <m:r>
                      <m:rPr>
                        <m:sty m:val="p"/>
                      </m:rPr>
                      <w:rPr>
                        <w:rFonts w:ascii="Cambria Math" w:eastAsia="Batang" w:hAnsi="Cambria Math"/>
                        <w:lang w:val="de-DE" w:eastAsia="x-none"/>
                      </w:rPr>
                      <m:t>i</m:t>
                    </m:r>
                  </m:sub>
                  <m:sup>
                    <m:r>
                      <m:rPr>
                        <m:sty m:val="p"/>
                      </m:rPr>
                      <w:rPr>
                        <w:rFonts w:ascii="Cambria Math" w:eastAsia="Batang" w:hAnsi="Cambria Math"/>
                        <w:lang w:val="de-DE" w:eastAsia="x-none"/>
                      </w:rPr>
                      <m:t>2</m:t>
                    </m:r>
                  </m:sup>
                </m:sSubSup>
              </m:num>
              <m:den>
                <m:sSub>
                  <m:sSubPr>
                    <m:ctrlPr>
                      <w:rPr>
                        <w:rFonts w:ascii="Cambria Math" w:eastAsia="Batang" w:hAnsi="Cambria Math"/>
                        <w:bCs/>
                        <w:iCs/>
                        <w:lang w:eastAsia="x-none"/>
                      </w:rPr>
                    </m:ctrlPr>
                  </m:sSubPr>
                  <m:e>
                    <m:r>
                      <m:rPr>
                        <m:sty m:val="p"/>
                      </m:rPr>
                      <w:rPr>
                        <w:rFonts w:ascii="Cambria Math" w:eastAsia="Batang" w:hAnsi="Cambria Math"/>
                        <w:lang w:val="de-DE" w:eastAsia="x-none"/>
                      </w:rPr>
                      <m:t>r</m:t>
                    </m:r>
                  </m:e>
                  <m:sub>
                    <m:r>
                      <m:rPr>
                        <m:sty m:val="p"/>
                      </m:rPr>
                      <w:rPr>
                        <w:rFonts w:ascii="Cambria Math" w:eastAsia="Batang" w:hAnsi="Cambria Math"/>
                        <w:lang w:val="de-DE" w:eastAsia="x-none"/>
                      </w:rPr>
                      <m:t>i</m:t>
                    </m:r>
                  </m:sub>
                </m:sSub>
              </m:den>
            </m:f>
          </m:e>
        </m:d>
      </m:oMath>
      <w:r w:rsidRPr="000C06BC">
        <w:rPr>
          <w:rFonts w:ascii="Times" w:eastAsia="DengXian" w:hAnsi="Times"/>
          <w:bCs/>
          <w:iCs/>
          <w:lang w:val="de-DE" w:eastAsia="x-none"/>
        </w:rPr>
        <w:t xml:space="preserve"> </w:t>
      </w:r>
    </w:p>
    <w:p w14:paraId="11C8D3CB" w14:textId="77777777" w:rsidR="000C06BC" w:rsidRPr="000C06BC" w:rsidRDefault="000C06BC" w:rsidP="00684478">
      <w:pPr>
        <w:numPr>
          <w:ilvl w:val="0"/>
          <w:numId w:val="77"/>
        </w:numPr>
        <w:overflowPunct/>
        <w:autoSpaceDE/>
        <w:autoSpaceDN/>
        <w:adjustRightInd/>
        <w:snapToGrid w:val="0"/>
        <w:spacing w:after="0"/>
        <w:jc w:val="both"/>
        <w:textAlignment w:val="auto"/>
        <w:rPr>
          <w:rFonts w:ascii="Times" w:eastAsia="DengXian" w:hAnsi="Times"/>
          <w:bCs/>
          <w:lang w:val="de-DE" w:eastAsia="zh-CN"/>
        </w:rPr>
      </w:pPr>
      <w:r w:rsidRPr="000C06BC">
        <w:rPr>
          <w:rFonts w:ascii="Times" w:eastAsia="Batang" w:hAnsi="Times"/>
          <w:bCs/>
          <w:lang w:val="de-DE" w:eastAsia="x-none"/>
        </w:rPr>
        <w:t xml:space="preserve">Alt2: </w:t>
      </w:r>
      <m:oMath>
        <m:func>
          <m:funcPr>
            <m:ctrlPr>
              <w:rPr>
                <w:rFonts w:ascii="Cambria Math" w:eastAsia="Batang" w:hAnsi="Cambria Math"/>
                <w:bCs/>
                <w:i/>
                <w:lang w:eastAsia="x-none"/>
              </w:rPr>
            </m:ctrlPr>
          </m:funcPr>
          <m:fName>
            <m:r>
              <m:rPr>
                <m:sty m:val="p"/>
              </m:rPr>
              <w:rPr>
                <w:rFonts w:ascii="Cambria Math" w:eastAsia="Batang" w:hAnsi="Cambria Math"/>
                <w:lang w:val="de-DE" w:eastAsia="x-none"/>
              </w:rPr>
              <m:t>min</m:t>
            </m:r>
          </m:fName>
          <m:e>
            <m:d>
              <m:dPr>
                <m:begChr m:val="{"/>
                <m:endChr m:val="}"/>
                <m:ctrlPr>
                  <w:rPr>
                    <w:rFonts w:ascii="Cambria Math" w:eastAsia="Batang" w:hAnsi="Cambria Math"/>
                    <w:bCs/>
                    <w:i/>
                    <w:lang w:eastAsia="x-none"/>
                  </w:rPr>
                </m:ctrlPr>
              </m:dPr>
              <m:e>
                <m:f>
                  <m:fPr>
                    <m:ctrlPr>
                      <w:rPr>
                        <w:rFonts w:ascii="Cambria Math" w:eastAsia="Batang" w:hAnsi="Cambria Math"/>
                        <w:bCs/>
                        <w:i/>
                        <w:lang w:eastAsia="x-none"/>
                      </w:rPr>
                    </m:ctrlPr>
                  </m:fPr>
                  <m:num>
                    <m:r>
                      <m:rPr>
                        <m:sty m:val="p"/>
                      </m:rPr>
                      <w:rPr>
                        <w:rFonts w:ascii="Cambria Math" w:eastAsia="Batang" w:hAnsi="Cambria Math"/>
                        <w:lang w:val="de-DE" w:eastAsia="x-none"/>
                      </w:rPr>
                      <m:t>1</m:t>
                    </m:r>
                  </m:num>
                  <m:den>
                    <m:r>
                      <m:rPr>
                        <m:sty m:val="p"/>
                      </m:rPr>
                      <w:rPr>
                        <w:rFonts w:ascii="Cambria Math" w:eastAsia="Batang" w:hAnsi="Cambria Math"/>
                        <w:lang w:eastAsia="x-none"/>
                      </w:rPr>
                      <m:t>υ</m:t>
                    </m:r>
                  </m:den>
                </m:f>
                <m:r>
                  <m:rPr>
                    <m:sty m:val="p"/>
                  </m:rPr>
                  <w:rPr>
                    <w:rFonts w:ascii="Cambria Math" w:eastAsia="Batang" w:hAnsi="Cambria Math"/>
                    <w:lang w:val="de-DE" w:eastAsia="x-none"/>
                  </w:rPr>
                  <m:t>,</m:t>
                </m:r>
                <m:f>
                  <m:fPr>
                    <m:ctrlPr>
                      <w:rPr>
                        <w:rFonts w:ascii="Cambria Math" w:eastAsia="Batang" w:hAnsi="Cambria Math"/>
                        <w:bCs/>
                        <w:i/>
                        <w:lang w:eastAsia="x-none"/>
                      </w:rPr>
                    </m:ctrlPr>
                  </m:fPr>
                  <m:num>
                    <m:sSubSup>
                      <m:sSubSupPr>
                        <m:ctrlPr>
                          <w:rPr>
                            <w:rFonts w:ascii="Cambria Math" w:eastAsia="Batang" w:hAnsi="Cambria Math"/>
                            <w:bCs/>
                            <w:i/>
                            <w:lang w:eastAsia="x-none"/>
                          </w:rPr>
                        </m:ctrlPr>
                      </m:sSubSupPr>
                      <m:e>
                        <m:r>
                          <m:rPr>
                            <m:sty m:val="p"/>
                          </m:rPr>
                          <w:rPr>
                            <w:rFonts w:ascii="Cambria Math" w:eastAsia="Batang" w:hAnsi="Cambria Math"/>
                            <w:lang w:val="de-DE" w:eastAsia="x-none"/>
                          </w:rPr>
                          <m:t>s</m:t>
                        </m:r>
                      </m:e>
                      <m:sub>
                        <m:r>
                          <m:rPr>
                            <m:sty m:val="p"/>
                          </m:rPr>
                          <w:rPr>
                            <w:rFonts w:ascii="Cambria Math" w:eastAsia="Batang" w:hAnsi="Cambria Math"/>
                            <w:lang w:val="de-DE" w:eastAsia="x-none"/>
                          </w:rPr>
                          <m:t>i</m:t>
                        </m:r>
                      </m:sub>
                      <m:sup>
                        <m:r>
                          <m:rPr>
                            <m:sty m:val="p"/>
                          </m:rPr>
                          <w:rPr>
                            <w:rFonts w:ascii="Cambria Math" w:eastAsia="Batang" w:hAnsi="Cambria Math"/>
                            <w:lang w:val="de-DE" w:eastAsia="x-none"/>
                          </w:rPr>
                          <m:t>2</m:t>
                        </m:r>
                      </m:sup>
                    </m:sSubSup>
                  </m:num>
                  <m:den>
                    <m:nary>
                      <m:naryPr>
                        <m:chr m:val="∑"/>
                        <m:supHide m:val="1"/>
                        <m:ctrlPr>
                          <w:rPr>
                            <w:rFonts w:ascii="Cambria Math" w:eastAsia="Batang" w:hAnsi="Cambria Math"/>
                            <w:bCs/>
                            <w:i/>
                            <w:lang w:eastAsia="x-none"/>
                          </w:rPr>
                        </m:ctrlPr>
                      </m:naryPr>
                      <m:sub>
                        <m:r>
                          <m:rPr>
                            <m:sty m:val="p"/>
                          </m:rPr>
                          <w:rPr>
                            <w:rFonts w:ascii="Cambria Math" w:eastAsia="Batang" w:hAnsi="Cambria Math"/>
                            <w:lang w:val="de-DE" w:eastAsia="x-none"/>
                          </w:rPr>
                          <m:t>k∈</m:t>
                        </m:r>
                        <m:sSub>
                          <m:sSubPr>
                            <m:ctrlPr>
                              <w:rPr>
                                <w:rFonts w:ascii="Cambria Math" w:eastAsia="Batang" w:hAnsi="Cambria Math"/>
                                <w:bCs/>
                                <w:i/>
                                <w:lang w:eastAsia="x-none"/>
                              </w:rPr>
                            </m:ctrlPr>
                          </m:sSubPr>
                          <m:e>
                            <m:r>
                              <m:rPr>
                                <m:sty m:val="p"/>
                              </m:rPr>
                              <w:rPr>
                                <w:rFonts w:ascii="Cambria Math" w:eastAsia="Batang" w:hAnsi="Cambria Math"/>
                                <w:lang w:val="de-DE" w:eastAsia="x-none"/>
                              </w:rPr>
                              <m:t>G</m:t>
                            </m:r>
                          </m:e>
                          <m:sub>
                            <m:r>
                              <m:rPr>
                                <m:sty m:val="p"/>
                              </m:rPr>
                              <w:rPr>
                                <w:rFonts w:ascii="Cambria Math" w:eastAsia="Batang" w:hAnsi="Cambria Math"/>
                                <w:lang w:val="de-DE" w:eastAsia="x-none"/>
                              </w:rPr>
                              <m:t>i</m:t>
                            </m:r>
                          </m:sub>
                        </m:sSub>
                      </m:sub>
                      <m:sup/>
                      <m:e>
                        <m:sSub>
                          <m:sSubPr>
                            <m:ctrlPr>
                              <w:rPr>
                                <w:rFonts w:ascii="Cambria Math" w:eastAsia="Batang" w:hAnsi="Cambria Math"/>
                                <w:bCs/>
                                <w:i/>
                                <w:lang w:eastAsia="x-none"/>
                              </w:rPr>
                            </m:ctrlPr>
                          </m:sSubPr>
                          <m:e>
                            <m:r>
                              <m:rPr>
                                <m:sty m:val="p"/>
                              </m:rPr>
                              <w:rPr>
                                <w:rFonts w:ascii="Cambria Math" w:eastAsia="Batang" w:hAnsi="Cambria Math"/>
                                <w:lang w:val="de-DE" w:eastAsia="x-none"/>
                              </w:rPr>
                              <m:t>r</m:t>
                            </m:r>
                          </m:e>
                          <m:sub>
                            <m:r>
                              <m:rPr>
                                <m:sty m:val="p"/>
                              </m:rPr>
                              <w:rPr>
                                <w:rFonts w:ascii="Cambria Math" w:eastAsia="Batang" w:hAnsi="Cambria Math"/>
                                <w:lang w:val="de-DE" w:eastAsia="x-none"/>
                              </w:rPr>
                              <m:t>k</m:t>
                            </m:r>
                          </m:sub>
                        </m:sSub>
                      </m:e>
                    </m:nary>
                  </m:den>
                </m:f>
              </m:e>
            </m:d>
          </m:e>
        </m:func>
      </m:oMath>
      <w:r w:rsidRPr="000C06BC">
        <w:rPr>
          <w:rFonts w:ascii="Times" w:eastAsia="Batang" w:hAnsi="Times"/>
          <w:bCs/>
          <w:lang w:val="de-DE" w:eastAsia="x-none"/>
        </w:rPr>
        <w:t xml:space="preserve"> </w:t>
      </w:r>
    </w:p>
    <w:p w14:paraId="6071C339" w14:textId="77777777" w:rsidR="000C06BC" w:rsidRPr="000C06BC" w:rsidRDefault="000C06BC" w:rsidP="00684478">
      <w:pPr>
        <w:numPr>
          <w:ilvl w:val="0"/>
          <w:numId w:val="77"/>
        </w:numPr>
        <w:overflowPunct/>
        <w:autoSpaceDE/>
        <w:autoSpaceDN/>
        <w:adjustRightInd/>
        <w:snapToGrid w:val="0"/>
        <w:spacing w:after="0"/>
        <w:jc w:val="both"/>
        <w:textAlignment w:val="auto"/>
        <w:rPr>
          <w:rFonts w:ascii="Times" w:eastAsia="Batang" w:hAnsi="Times"/>
          <w:bCs/>
          <w:lang w:eastAsia="zh-CN"/>
        </w:rPr>
      </w:pPr>
      <w:r w:rsidRPr="000C06BC">
        <w:rPr>
          <w:rFonts w:ascii="Times" w:eastAsia="Batang" w:hAnsi="Times"/>
          <w:bCs/>
          <w:lang w:eastAsia="x-none"/>
        </w:rPr>
        <w:t xml:space="preserve">Alt3: </w:t>
      </w:r>
      <m:oMath>
        <m:sSubSup>
          <m:sSubSupPr>
            <m:ctrlPr>
              <w:rPr>
                <w:rFonts w:ascii="Cambria Math" w:eastAsia="Batang" w:hAnsi="Cambria Math"/>
                <w:bCs/>
                <w:i/>
                <w:lang w:eastAsia="x-none"/>
              </w:rPr>
            </m:ctrlPr>
          </m:sSubSupPr>
          <m:e>
            <m:r>
              <m:rPr>
                <m:sty m:val="p"/>
              </m:rPr>
              <w:rPr>
                <w:rFonts w:ascii="Cambria Math" w:eastAsia="Batang" w:hAnsi="Cambria Math"/>
                <w:lang w:eastAsia="x-none"/>
              </w:rPr>
              <m:t>s</m:t>
            </m:r>
          </m:e>
          <m:sub>
            <m:r>
              <m:rPr>
                <m:sty m:val="p"/>
              </m:rPr>
              <w:rPr>
                <w:rFonts w:ascii="Cambria Math" w:eastAsia="Batang" w:hAnsi="Cambria Math"/>
                <w:lang w:eastAsia="x-none"/>
              </w:rPr>
              <m:t>i</m:t>
            </m:r>
          </m:sub>
          <m:sup>
            <m:r>
              <m:rPr>
                <m:sty m:val="p"/>
              </m:rPr>
              <w:rPr>
                <w:rFonts w:ascii="Cambria Math" w:eastAsia="Batang" w:hAnsi="Cambria Math"/>
                <w:lang w:eastAsia="x-none"/>
              </w:rPr>
              <m:t>2</m:t>
            </m:r>
          </m:sup>
        </m:sSubSup>
      </m:oMath>
    </w:p>
    <w:p w14:paraId="075B4F8E" w14:textId="77777777" w:rsidR="000C06BC" w:rsidRPr="000C06BC" w:rsidRDefault="000C06BC" w:rsidP="00684478">
      <w:pPr>
        <w:numPr>
          <w:ilvl w:val="0"/>
          <w:numId w:val="77"/>
        </w:numPr>
        <w:overflowPunct/>
        <w:autoSpaceDE/>
        <w:autoSpaceDN/>
        <w:adjustRightInd/>
        <w:snapToGrid w:val="0"/>
        <w:spacing w:after="0"/>
        <w:jc w:val="both"/>
        <w:textAlignment w:val="auto"/>
        <w:rPr>
          <w:rFonts w:ascii="Times" w:eastAsia="Batang" w:hAnsi="Times"/>
          <w:bCs/>
          <w:lang w:eastAsia="zh-CN"/>
        </w:rPr>
      </w:pPr>
      <w:r w:rsidRPr="000C06BC">
        <w:rPr>
          <w:rFonts w:ascii="Times" w:eastAsia="DengXian" w:hAnsi="Times"/>
          <w:lang w:eastAsia="x-none"/>
        </w:rPr>
        <w:t xml:space="preserve">Alt4: </w:t>
      </w:r>
      <m:oMath>
        <m:f>
          <m:fPr>
            <m:ctrlPr>
              <w:rPr>
                <w:rFonts w:ascii="Cambria Math" w:eastAsia="Batang" w:hAnsi="Cambria Math"/>
                <w:bCs/>
                <w:iCs/>
                <w:lang w:eastAsia="x-none"/>
              </w:rPr>
            </m:ctrlPr>
          </m:fPr>
          <m:num>
            <m:sSubSup>
              <m:sSubSupPr>
                <m:ctrlPr>
                  <w:rPr>
                    <w:rFonts w:ascii="Cambria Math" w:eastAsia="Batang" w:hAnsi="Cambria Math"/>
                    <w:bCs/>
                    <w:iCs/>
                    <w:lang w:eastAsia="x-none"/>
                  </w:rPr>
                </m:ctrlPr>
              </m:sSubSupPr>
              <m:e>
                <m:r>
                  <m:rPr>
                    <m:sty m:val="p"/>
                  </m:rPr>
                  <w:rPr>
                    <w:rFonts w:ascii="Cambria Math" w:eastAsia="Batang" w:hAnsi="Cambria Math"/>
                    <w:lang w:eastAsia="x-none"/>
                  </w:rPr>
                  <m:t>υs</m:t>
                </m:r>
              </m:e>
              <m:sub>
                <m:r>
                  <m:rPr>
                    <m:sty m:val="p"/>
                  </m:rPr>
                  <w:rPr>
                    <w:rFonts w:ascii="Cambria Math" w:eastAsia="Batang" w:hAnsi="Cambria Math"/>
                    <w:lang w:eastAsia="x-none"/>
                  </w:rPr>
                  <m:t>i</m:t>
                </m:r>
              </m:sub>
              <m:sup>
                <m:r>
                  <m:rPr>
                    <m:sty m:val="p"/>
                  </m:rPr>
                  <w:rPr>
                    <w:rFonts w:ascii="Cambria Math" w:eastAsia="Batang" w:hAnsi="Cambria Math"/>
                    <w:lang w:eastAsia="x-none"/>
                  </w:rPr>
                  <m:t>2</m:t>
                </m:r>
              </m:sup>
            </m:sSubSup>
          </m:num>
          <m:den>
            <m:sSub>
              <m:sSubPr>
                <m:ctrlPr>
                  <w:rPr>
                    <w:rFonts w:ascii="Cambria Math" w:eastAsia="Batang" w:hAnsi="Cambria Math"/>
                    <w:bCs/>
                    <w:iCs/>
                    <w:lang w:eastAsia="x-none"/>
                  </w:rPr>
                </m:ctrlPr>
              </m:sSubPr>
              <m:e>
                <m:r>
                  <m:rPr>
                    <m:sty m:val="p"/>
                  </m:rPr>
                  <w:rPr>
                    <w:rFonts w:ascii="Cambria Math" w:eastAsia="Batang" w:hAnsi="Cambria Math"/>
                    <w:lang w:eastAsia="x-none"/>
                  </w:rPr>
                  <m:t>r</m:t>
                </m:r>
              </m:e>
              <m:sub>
                <m:r>
                  <m:rPr>
                    <m:sty m:val="p"/>
                  </m:rPr>
                  <w:rPr>
                    <w:rFonts w:ascii="Cambria Math" w:eastAsia="Batang" w:hAnsi="Cambria Math"/>
                    <w:lang w:eastAsia="x-none"/>
                  </w:rPr>
                  <m:t>i</m:t>
                </m:r>
              </m:sub>
            </m:sSub>
          </m:den>
        </m:f>
      </m:oMath>
      <w:r w:rsidRPr="000C06BC">
        <w:rPr>
          <w:rFonts w:ascii="Times" w:eastAsia="DengXian" w:hAnsi="Times"/>
          <w:bCs/>
          <w:iCs/>
          <w:lang w:eastAsia="x-none"/>
        </w:rPr>
        <w:t xml:space="preserve">  </w:t>
      </w:r>
    </w:p>
    <w:p w14:paraId="5507B900" w14:textId="77777777" w:rsidR="000C06BC" w:rsidRPr="000C06BC" w:rsidRDefault="000C06BC" w:rsidP="00684478">
      <w:pPr>
        <w:numPr>
          <w:ilvl w:val="0"/>
          <w:numId w:val="77"/>
        </w:numPr>
        <w:overflowPunct/>
        <w:autoSpaceDE/>
        <w:autoSpaceDN/>
        <w:adjustRightInd/>
        <w:snapToGrid w:val="0"/>
        <w:spacing w:after="0"/>
        <w:jc w:val="both"/>
        <w:textAlignment w:val="auto"/>
        <w:rPr>
          <w:rFonts w:ascii="Times" w:eastAsia="Batang" w:hAnsi="Times"/>
          <w:bCs/>
          <w:lang w:val="de-DE" w:eastAsia="zh-CN"/>
        </w:rPr>
      </w:pPr>
      <w:r w:rsidRPr="000C06BC">
        <w:rPr>
          <w:rFonts w:ascii="Times" w:eastAsia="DengXian" w:hAnsi="Times"/>
          <w:bCs/>
          <w:lang w:val="de-DE" w:eastAsia="zh-CN"/>
        </w:rPr>
        <w:t xml:space="preserve">Alt5: </w:t>
      </w:r>
      <m:oMath>
        <m:r>
          <m:rPr>
            <m:sty m:val="p"/>
          </m:rPr>
          <w:rPr>
            <w:rFonts w:ascii="Cambria Math" w:eastAsia="Batang" w:hAnsi="Cambria Math"/>
            <w:lang w:val="de-DE" w:eastAsia="x-none"/>
          </w:rPr>
          <m:t>min</m:t>
        </m:r>
        <m:d>
          <m:dPr>
            <m:begChr m:val="{"/>
            <m:endChr m:val="}"/>
            <m:ctrlPr>
              <w:rPr>
                <w:rFonts w:ascii="Cambria Math" w:eastAsia="Batang" w:hAnsi="Cambria Math"/>
                <w:bCs/>
                <w:iCs/>
                <w:lang w:eastAsia="x-none"/>
              </w:rPr>
            </m:ctrlPr>
          </m:dPr>
          <m:e>
            <m:f>
              <m:fPr>
                <m:ctrlPr>
                  <w:rPr>
                    <w:rFonts w:ascii="Cambria Math" w:eastAsia="Batang" w:hAnsi="Cambria Math"/>
                    <w:bCs/>
                    <w:i/>
                    <w:lang w:eastAsia="x-none"/>
                  </w:rPr>
                </m:ctrlPr>
              </m:fPr>
              <m:num>
                <m:sSub>
                  <m:sSubPr>
                    <m:ctrlPr>
                      <w:rPr>
                        <w:rFonts w:ascii="Cambria Math" w:eastAsia="Batang" w:hAnsi="Cambria Math"/>
                        <w:bCs/>
                        <w:iCs/>
                        <w:lang w:eastAsia="x-none"/>
                      </w:rPr>
                    </m:ctrlPr>
                  </m:sSubPr>
                  <m:e>
                    <m:r>
                      <m:rPr>
                        <m:sty m:val="p"/>
                      </m:rPr>
                      <w:rPr>
                        <w:rFonts w:ascii="Cambria Math" w:eastAsia="Batang" w:hAnsi="Cambria Math"/>
                        <w:lang w:val="de-DE" w:eastAsia="x-none"/>
                      </w:rPr>
                      <m:t>r</m:t>
                    </m:r>
                  </m:e>
                  <m:sub>
                    <m:r>
                      <m:rPr>
                        <m:sty m:val="p"/>
                      </m:rPr>
                      <w:rPr>
                        <w:rFonts w:ascii="Cambria Math" w:eastAsia="Batang" w:hAnsi="Cambria Math"/>
                        <w:lang w:val="de-DE" w:eastAsia="x-none"/>
                      </w:rPr>
                      <m:t>i</m:t>
                    </m:r>
                  </m:sub>
                </m:sSub>
              </m:num>
              <m:den>
                <m:r>
                  <m:rPr>
                    <m:sty m:val="p"/>
                  </m:rPr>
                  <w:rPr>
                    <w:rFonts w:ascii="Cambria Math" w:eastAsia="Batang" w:hAnsi="Cambria Math"/>
                    <w:lang w:eastAsia="x-none"/>
                  </w:rPr>
                  <m:t>υ</m:t>
                </m:r>
              </m:den>
            </m:f>
            <m:r>
              <m:rPr>
                <m:sty m:val="p"/>
              </m:rPr>
              <w:rPr>
                <w:rFonts w:ascii="Cambria Math" w:eastAsia="Batang" w:hAnsi="Cambria Math"/>
                <w:lang w:val="de-DE" w:eastAsia="x-none"/>
              </w:rPr>
              <m:t>,</m:t>
            </m:r>
            <m:sSubSup>
              <m:sSubSupPr>
                <m:ctrlPr>
                  <w:rPr>
                    <w:rFonts w:ascii="Cambria Math" w:eastAsia="Batang" w:hAnsi="Cambria Math"/>
                    <w:bCs/>
                    <w:iCs/>
                    <w:lang w:eastAsia="x-none"/>
                  </w:rPr>
                </m:ctrlPr>
              </m:sSubSupPr>
              <m:e>
                <m:r>
                  <m:rPr>
                    <m:sty m:val="p"/>
                  </m:rPr>
                  <w:rPr>
                    <w:rFonts w:ascii="Cambria Math" w:eastAsia="Batang" w:hAnsi="Cambria Math"/>
                    <w:lang w:val="de-DE" w:eastAsia="x-none"/>
                  </w:rPr>
                  <m:t>s</m:t>
                </m:r>
              </m:e>
              <m:sub>
                <m:r>
                  <m:rPr>
                    <m:sty m:val="p"/>
                  </m:rPr>
                  <w:rPr>
                    <w:rFonts w:ascii="Cambria Math" w:eastAsia="Batang" w:hAnsi="Cambria Math"/>
                    <w:lang w:val="de-DE" w:eastAsia="x-none"/>
                  </w:rPr>
                  <m:t>i</m:t>
                </m:r>
              </m:sub>
              <m:sup>
                <m:r>
                  <m:rPr>
                    <m:sty m:val="p"/>
                  </m:rPr>
                  <w:rPr>
                    <w:rFonts w:ascii="Cambria Math" w:eastAsia="Batang" w:hAnsi="Cambria Math"/>
                    <w:lang w:val="de-DE" w:eastAsia="x-none"/>
                  </w:rPr>
                  <m:t>2</m:t>
                </m:r>
              </m:sup>
            </m:sSubSup>
          </m:e>
        </m:d>
      </m:oMath>
    </w:p>
    <w:p w14:paraId="24511A9B" w14:textId="77777777" w:rsidR="000C06BC" w:rsidRPr="000C06BC" w:rsidRDefault="000C06BC" w:rsidP="00684478">
      <w:pPr>
        <w:numPr>
          <w:ilvl w:val="0"/>
          <w:numId w:val="77"/>
        </w:numPr>
        <w:overflowPunct/>
        <w:autoSpaceDE/>
        <w:autoSpaceDN/>
        <w:adjustRightInd/>
        <w:snapToGrid w:val="0"/>
        <w:spacing w:after="0"/>
        <w:jc w:val="both"/>
        <w:textAlignment w:val="auto"/>
        <w:rPr>
          <w:rFonts w:ascii="Times" w:eastAsia="Batang" w:hAnsi="Times"/>
          <w:bCs/>
          <w:lang w:eastAsia="zh-CN"/>
        </w:rPr>
      </w:pPr>
      <w:r w:rsidRPr="000C06BC">
        <w:rPr>
          <w:rFonts w:ascii="Times" w:eastAsia="DengXian" w:hAnsi="Times"/>
          <w:bCs/>
          <w:lang w:eastAsia="zh-CN"/>
        </w:rPr>
        <w:t xml:space="preserve">Alt6: </w:t>
      </w:r>
      <m:oMath>
        <m:f>
          <m:fPr>
            <m:ctrlPr>
              <w:rPr>
                <w:rFonts w:ascii="Cambria Math" w:eastAsia="Times New Roman" w:hAnsi="Cambria Math"/>
                <w:bCs/>
                <w:i/>
                <w:lang w:eastAsia="x-none"/>
              </w:rPr>
            </m:ctrlPr>
          </m:fPr>
          <m:num>
            <m:sSubSup>
              <m:sSubSupPr>
                <m:ctrlPr>
                  <w:rPr>
                    <w:rFonts w:ascii="Cambria Math" w:eastAsia="Batang" w:hAnsi="Cambria Math"/>
                    <w:bCs/>
                    <w:i/>
                    <w:lang w:eastAsia="x-none"/>
                  </w:rPr>
                </m:ctrlPr>
              </m:sSubSupPr>
              <m:e>
                <m:r>
                  <m:rPr>
                    <m:sty m:val="p"/>
                  </m:rPr>
                  <w:rPr>
                    <w:rFonts w:ascii="Cambria Math" w:eastAsia="Batang" w:hAnsi="Cambria Math"/>
                    <w:lang w:eastAsia="x-none"/>
                  </w:rPr>
                  <m:t>s</m:t>
                </m:r>
              </m:e>
              <m:sub>
                <m:r>
                  <m:rPr>
                    <m:sty m:val="p"/>
                  </m:rPr>
                  <w:rPr>
                    <w:rFonts w:ascii="Cambria Math" w:eastAsia="Batang" w:hAnsi="Cambria Math"/>
                    <w:lang w:eastAsia="x-none"/>
                  </w:rPr>
                  <m:t>i</m:t>
                </m:r>
              </m:sub>
              <m:sup>
                <m:r>
                  <m:rPr>
                    <m:sty m:val="p"/>
                  </m:rPr>
                  <w:rPr>
                    <w:rFonts w:ascii="Cambria Math" w:eastAsia="Batang" w:hAnsi="Cambria Math"/>
                    <w:lang w:eastAsia="x-none"/>
                  </w:rPr>
                  <m:t>2</m:t>
                </m:r>
              </m:sup>
            </m:sSubSup>
          </m:num>
          <m:den>
            <m:r>
              <m:rPr>
                <m:sty m:val="p"/>
              </m:rPr>
              <w:rPr>
                <w:rFonts w:ascii="Cambria Math" w:eastAsia="Batang" w:hAnsi="Cambria Math"/>
                <w:lang w:eastAsia="x-none"/>
              </w:rPr>
              <m:t>υ</m:t>
            </m:r>
          </m:den>
        </m:f>
      </m:oMath>
    </w:p>
    <w:p w14:paraId="56766B79" w14:textId="77777777" w:rsidR="000C06BC" w:rsidRPr="000C06BC" w:rsidRDefault="000C06BC" w:rsidP="00684478">
      <w:pPr>
        <w:numPr>
          <w:ilvl w:val="0"/>
          <w:numId w:val="77"/>
        </w:numPr>
        <w:overflowPunct/>
        <w:autoSpaceDE/>
        <w:autoSpaceDN/>
        <w:adjustRightInd/>
        <w:snapToGrid w:val="0"/>
        <w:spacing w:after="0"/>
        <w:jc w:val="both"/>
        <w:textAlignment w:val="auto"/>
        <w:rPr>
          <w:rFonts w:ascii="Times" w:eastAsia="Batang" w:hAnsi="Times"/>
          <w:bCs/>
          <w:lang w:eastAsia="zh-CN"/>
        </w:rPr>
      </w:pPr>
      <w:r w:rsidRPr="000C06BC">
        <w:rPr>
          <w:rFonts w:ascii="Times" w:eastAsia="DengXian" w:hAnsi="Times"/>
          <w:bCs/>
          <w:lang w:eastAsia="zh-CN"/>
        </w:rPr>
        <w:t>A</w:t>
      </w:r>
      <w:r w:rsidRPr="000C06BC">
        <w:rPr>
          <w:rFonts w:ascii="Times" w:eastAsia="DengXian" w:hAnsi="Times" w:hint="eastAsia"/>
          <w:bCs/>
          <w:lang w:eastAsia="zh-CN"/>
        </w:rPr>
        <w:t>lt</w:t>
      </w:r>
      <w:r w:rsidRPr="000C06BC">
        <w:rPr>
          <w:rFonts w:ascii="Times" w:eastAsia="DengXian" w:hAnsi="Times"/>
          <w:bCs/>
          <w:lang w:eastAsia="zh-CN"/>
        </w:rPr>
        <w:t xml:space="preserve">7: </w:t>
      </w:r>
    </w:p>
    <w:p w14:paraId="1805DF85" w14:textId="77777777" w:rsidR="000C06BC" w:rsidRPr="000C06BC" w:rsidRDefault="000C06BC" w:rsidP="00684478">
      <w:pPr>
        <w:numPr>
          <w:ilvl w:val="1"/>
          <w:numId w:val="77"/>
        </w:numPr>
        <w:overflowPunct/>
        <w:autoSpaceDE/>
        <w:autoSpaceDN/>
        <w:adjustRightInd/>
        <w:snapToGrid w:val="0"/>
        <w:spacing w:after="0"/>
        <w:jc w:val="both"/>
        <w:textAlignment w:val="auto"/>
        <w:rPr>
          <w:rFonts w:ascii="Times" w:eastAsia="Batang" w:hAnsi="Times"/>
          <w:bCs/>
          <w:lang w:eastAsia="zh-CN"/>
        </w:rPr>
      </w:pPr>
      <w:r w:rsidRPr="000C06BC">
        <w:rPr>
          <w:rFonts w:ascii="Times" w:eastAsia="DengXian" w:hAnsi="Times"/>
          <w:bCs/>
          <w:lang w:eastAsia="zh-CN"/>
        </w:rPr>
        <w:t>if two different vectors for</w:t>
      </w:r>
      <w:r w:rsidRPr="000C06BC">
        <w:rPr>
          <w:rFonts w:ascii="Cambria Math" w:eastAsia="Batang" w:hAnsi="Cambria Math"/>
          <w:lang w:eastAsia="x-none"/>
        </w:rPr>
        <w:t xml:space="preserve"> </w:t>
      </w:r>
      <m:oMath>
        <m:r>
          <m:rPr>
            <m:sty m:val="p"/>
          </m:rPr>
          <w:rPr>
            <w:rFonts w:ascii="Cambria Math" w:eastAsia="Batang" w:hAnsi="Cambria Math"/>
            <w:lang w:eastAsia="x-none"/>
          </w:rPr>
          <m:t>υ=2</m:t>
        </m:r>
      </m:oMath>
      <w:r w:rsidRPr="000C06BC">
        <w:rPr>
          <w:rFonts w:ascii="Cambria Math" w:eastAsia="Batang" w:hAnsi="Cambria Math"/>
          <w:lang w:eastAsia="x-none"/>
        </w:rPr>
        <w:t>,</w:t>
      </w:r>
      <w:r w:rsidRPr="000C06BC">
        <w:rPr>
          <w:rFonts w:ascii="Times" w:eastAsia="DengXian" w:hAnsi="Times"/>
          <w:bCs/>
          <w:lang w:eastAsia="zh-CN"/>
        </w:rPr>
        <w:t xml:space="preserve"> </w:t>
      </w:r>
      <m:oMath>
        <m:r>
          <m:rPr>
            <m:sty m:val="p"/>
          </m:rPr>
          <w:rPr>
            <w:rFonts w:ascii="Cambria Math" w:eastAsia="Batang" w:hAnsi="Cambria Math"/>
            <w:lang w:eastAsia="x-none"/>
          </w:rPr>
          <m:t>min</m:t>
        </m:r>
        <m:d>
          <m:dPr>
            <m:begChr m:val="{"/>
            <m:endChr m:val="}"/>
            <m:ctrlPr>
              <w:rPr>
                <w:rFonts w:ascii="Cambria Math" w:eastAsia="Batang" w:hAnsi="Cambria Math"/>
                <w:bCs/>
                <w:iCs/>
                <w:lang w:eastAsia="x-none"/>
              </w:rPr>
            </m:ctrlPr>
          </m:dPr>
          <m:e>
            <m:f>
              <m:fPr>
                <m:ctrlPr>
                  <w:rPr>
                    <w:rFonts w:ascii="Cambria Math" w:eastAsia="Batang" w:hAnsi="Cambria Math"/>
                    <w:bCs/>
                    <w:i/>
                    <w:lang w:eastAsia="x-none"/>
                  </w:rPr>
                </m:ctrlPr>
              </m:fPr>
              <m:num>
                <m:r>
                  <w:rPr>
                    <w:rFonts w:ascii="Cambria Math" w:eastAsia="Batang" w:hAnsi="Cambria Math"/>
                    <w:lang w:eastAsia="x-none"/>
                  </w:rPr>
                  <m:t>1</m:t>
                </m:r>
              </m:num>
              <m:den>
                <m:r>
                  <m:rPr>
                    <m:sty m:val="p"/>
                  </m:rPr>
                  <w:rPr>
                    <w:rFonts w:ascii="Cambria Math" w:eastAsia="Batang" w:hAnsi="Cambria Math"/>
                    <w:lang w:eastAsia="x-none"/>
                  </w:rPr>
                  <m:t>υ</m:t>
                </m:r>
              </m:den>
            </m:f>
            <m:r>
              <m:rPr>
                <m:sty m:val="p"/>
              </m:rPr>
              <w:rPr>
                <w:rFonts w:ascii="Cambria Math" w:eastAsia="Batang" w:hAnsi="Cambria Math"/>
                <w:lang w:eastAsia="x-none"/>
              </w:rPr>
              <m:t>,</m:t>
            </m:r>
            <m:sSubSup>
              <m:sSubSupPr>
                <m:ctrlPr>
                  <w:rPr>
                    <w:rFonts w:ascii="Cambria Math" w:eastAsia="Batang" w:hAnsi="Cambria Math"/>
                    <w:bCs/>
                    <w:iCs/>
                    <w:lang w:eastAsia="x-none"/>
                  </w:rPr>
                </m:ctrlPr>
              </m:sSubSupPr>
              <m:e>
                <m:r>
                  <m:rPr>
                    <m:sty m:val="p"/>
                  </m:rPr>
                  <w:rPr>
                    <w:rFonts w:ascii="Cambria Math" w:eastAsia="Batang" w:hAnsi="Cambria Math"/>
                    <w:lang w:eastAsia="x-none"/>
                  </w:rPr>
                  <m:t>s</m:t>
                </m:r>
              </m:e>
              <m:sub>
                <m:r>
                  <m:rPr>
                    <m:sty m:val="p"/>
                  </m:rPr>
                  <w:rPr>
                    <w:rFonts w:ascii="Cambria Math" w:eastAsia="Batang" w:hAnsi="Cambria Math"/>
                    <w:lang w:eastAsia="x-none"/>
                  </w:rPr>
                  <m:t>i</m:t>
                </m:r>
              </m:sub>
              <m:sup>
                <m:r>
                  <m:rPr>
                    <m:sty m:val="p"/>
                  </m:rPr>
                  <w:rPr>
                    <w:rFonts w:ascii="Cambria Math" w:eastAsia="Batang" w:hAnsi="Cambria Math"/>
                    <w:lang w:eastAsia="x-none"/>
                  </w:rPr>
                  <m:t>2</m:t>
                </m:r>
              </m:sup>
            </m:sSubSup>
          </m:e>
        </m:d>
      </m:oMath>
      <w:r w:rsidRPr="000C06BC">
        <w:rPr>
          <w:rFonts w:ascii="Times" w:eastAsia="DengXian" w:hAnsi="Times"/>
          <w:bCs/>
          <w:iCs/>
          <w:lang w:eastAsia="x-none"/>
        </w:rPr>
        <w:t xml:space="preserve"> for the vector with smaller scaling factor </w:t>
      </w:r>
      <m:oMath>
        <m:sSub>
          <m:sSubPr>
            <m:ctrlPr>
              <w:rPr>
                <w:rFonts w:ascii="Cambria Math" w:eastAsia="Times New Roman" w:hAnsi="Cambria Math"/>
                <w:bCs/>
                <w:iCs/>
                <w:lang w:eastAsia="x-none"/>
              </w:rPr>
            </m:ctrlPr>
          </m:sSubPr>
          <m:e>
            <m:r>
              <m:rPr>
                <m:sty m:val="p"/>
              </m:rPr>
              <w:rPr>
                <w:rFonts w:ascii="Cambria Math" w:eastAsia="Batang" w:hAnsi="Cambria Math"/>
                <w:lang w:eastAsia="x-none"/>
              </w:rPr>
              <m:t>s</m:t>
            </m:r>
          </m:e>
          <m:sub>
            <m:r>
              <m:rPr>
                <m:sty m:val="p"/>
              </m:rPr>
              <w:rPr>
                <w:rFonts w:ascii="Cambria Math" w:eastAsia="Malgun Gothic" w:hAnsi="Cambria Math" w:hint="eastAsia"/>
                <w:lang w:eastAsia="zh-CN"/>
              </w:rPr>
              <m:t>i</m:t>
            </m:r>
          </m:sub>
        </m:sSub>
        <m:r>
          <m:rPr>
            <m:sty m:val="p"/>
          </m:rPr>
          <w:rPr>
            <w:rFonts w:ascii="Cambria Math" w:eastAsia="Batang" w:hAnsi="Cambria Math"/>
            <w:lang w:eastAsia="x-none"/>
          </w:rPr>
          <m:t>≤</m:t>
        </m:r>
        <m:sSub>
          <m:sSubPr>
            <m:ctrlPr>
              <w:rPr>
                <w:rFonts w:ascii="Cambria Math" w:eastAsia="Times New Roman" w:hAnsi="Cambria Math"/>
                <w:bCs/>
                <w:iCs/>
                <w:lang w:eastAsia="x-none"/>
              </w:rPr>
            </m:ctrlPr>
          </m:sSubPr>
          <m:e>
            <m:r>
              <m:rPr>
                <m:sty m:val="p"/>
              </m:rPr>
              <w:rPr>
                <w:rFonts w:ascii="Cambria Math" w:eastAsia="Batang" w:hAnsi="Cambria Math"/>
                <w:lang w:eastAsia="x-none"/>
              </w:rPr>
              <m:t>s</m:t>
            </m:r>
          </m:e>
          <m:sub>
            <m:r>
              <m:rPr>
                <m:sty m:val="p"/>
              </m:rPr>
              <w:rPr>
                <w:rFonts w:ascii="Cambria Math" w:eastAsia="Batang" w:hAnsi="Cambria Math"/>
                <w:lang w:eastAsia="x-none"/>
              </w:rPr>
              <m:t>j</m:t>
            </m:r>
          </m:sub>
        </m:sSub>
      </m:oMath>
      <w:r w:rsidRPr="000C06BC">
        <w:rPr>
          <w:rFonts w:ascii="Times" w:eastAsia="DengXian" w:hAnsi="Times" w:hint="eastAsia"/>
          <w:bCs/>
          <w:iCs/>
          <w:lang w:eastAsia="zh-CN"/>
        </w:rPr>
        <w:t>,</w:t>
      </w:r>
      <w:r w:rsidRPr="000C06BC">
        <w:rPr>
          <w:rFonts w:ascii="Times" w:eastAsia="DengXian" w:hAnsi="Times"/>
          <w:bCs/>
          <w:lang w:eastAsia="x-none"/>
        </w:rPr>
        <w:t xml:space="preserve"> </w:t>
      </w:r>
      <w:r w:rsidRPr="000C06BC">
        <w:rPr>
          <w:rFonts w:ascii="Times" w:eastAsia="DengXian" w:hAnsi="Times"/>
          <w:bCs/>
          <w:lang w:eastAsia="zh-CN"/>
        </w:rPr>
        <w:t xml:space="preserve">and </w:t>
      </w:r>
      <m:oMath>
        <m:r>
          <m:rPr>
            <m:sty m:val="p"/>
          </m:rPr>
          <w:rPr>
            <w:rFonts w:ascii="Cambria Math" w:eastAsia="DengXian" w:hAnsi="Cambria Math"/>
            <w:lang w:eastAsia="x-none"/>
          </w:rPr>
          <m:t>min⁡</m:t>
        </m:r>
        <m:r>
          <w:rPr>
            <w:rFonts w:ascii="Cambria Math" w:eastAsia="DengXian" w:hAnsi="Cambria Math"/>
            <w:lang w:eastAsia="x-none"/>
          </w:rPr>
          <m:t>(1-</m:t>
        </m:r>
        <m:r>
          <m:rPr>
            <m:sty m:val="p"/>
          </m:rPr>
          <w:rPr>
            <w:rFonts w:ascii="Cambria Math" w:eastAsia="DengXian" w:hAnsi="Cambria Math"/>
            <w:lang w:eastAsia="zh-CN"/>
          </w:rPr>
          <m:t>min⁡</m:t>
        </m:r>
        <m:r>
          <w:rPr>
            <w:rFonts w:ascii="Cambria Math" w:eastAsia="DengXian" w:hAnsi="Cambria Math"/>
            <w:lang w:eastAsia="zh-CN"/>
          </w:rPr>
          <m:t>(</m:t>
        </m:r>
        <m:f>
          <m:fPr>
            <m:ctrlPr>
              <w:rPr>
                <w:rFonts w:ascii="Cambria Math" w:eastAsia="DengXian" w:hAnsi="Cambria Math"/>
                <w:bCs/>
                <w:i/>
                <w:lang w:eastAsia="x-none"/>
              </w:rPr>
            </m:ctrlPr>
          </m:fPr>
          <m:num>
            <m:r>
              <w:rPr>
                <w:rFonts w:ascii="Cambria Math" w:eastAsia="DengXian" w:hAnsi="Cambria Math"/>
                <w:lang w:eastAsia="x-none"/>
              </w:rPr>
              <m:t>1</m:t>
            </m:r>
          </m:num>
          <m:den>
            <m:r>
              <m:rPr>
                <m:sty m:val="p"/>
              </m:rPr>
              <w:rPr>
                <w:rFonts w:ascii="Cambria Math" w:eastAsia="Batang" w:hAnsi="Cambria Math"/>
                <w:lang w:eastAsia="x-none"/>
              </w:rPr>
              <m:t>υ</m:t>
            </m:r>
          </m:den>
        </m:f>
        <m:r>
          <w:rPr>
            <w:rFonts w:ascii="Cambria Math" w:eastAsia="DengXian" w:hAnsi="Cambria Math"/>
            <w:lang w:eastAsia="x-none"/>
          </w:rPr>
          <m:t>,</m:t>
        </m:r>
        <m:sSubSup>
          <m:sSubSupPr>
            <m:ctrlPr>
              <w:rPr>
                <w:rFonts w:ascii="Cambria Math" w:eastAsia="Batang" w:hAnsi="Cambria Math"/>
                <w:bCs/>
                <w:i/>
                <w:lang w:eastAsia="x-none"/>
              </w:rPr>
            </m:ctrlPr>
          </m:sSubSupPr>
          <m:e>
            <m:r>
              <m:rPr>
                <m:sty m:val="p"/>
              </m:rPr>
              <w:rPr>
                <w:rFonts w:ascii="Cambria Math" w:eastAsia="Batang" w:hAnsi="Cambria Math"/>
                <w:lang w:eastAsia="x-none"/>
              </w:rPr>
              <m:t>s</m:t>
            </m:r>
          </m:e>
          <m:sub>
            <m:r>
              <m:rPr>
                <m:sty m:val="p"/>
              </m:rPr>
              <w:rPr>
                <w:rFonts w:ascii="Cambria Math" w:eastAsia="Batang" w:hAnsi="Cambria Math"/>
                <w:lang w:eastAsia="x-none"/>
              </w:rPr>
              <m:t>i</m:t>
            </m:r>
          </m:sub>
          <m:sup>
            <m:r>
              <m:rPr>
                <m:sty m:val="p"/>
              </m:rPr>
              <w:rPr>
                <w:rFonts w:ascii="Cambria Math" w:eastAsia="Batang" w:hAnsi="Cambria Math"/>
                <w:lang w:eastAsia="x-none"/>
              </w:rPr>
              <m:t>2</m:t>
            </m:r>
          </m:sup>
        </m:sSubSup>
        <m:r>
          <w:rPr>
            <w:rFonts w:ascii="Cambria Math" w:eastAsia="Batang" w:hAnsi="Cambria Math"/>
            <w:lang w:eastAsia="x-none"/>
          </w:rPr>
          <m:t>)</m:t>
        </m:r>
        <m:r>
          <w:rPr>
            <w:rFonts w:ascii="Cambria Math" w:eastAsia="DengXian" w:hAnsi="Cambria Math"/>
            <w:lang w:eastAsia="x-none"/>
          </w:rPr>
          <m:t>,</m:t>
        </m:r>
        <m:sSubSup>
          <m:sSubSupPr>
            <m:ctrlPr>
              <w:rPr>
                <w:rFonts w:ascii="Cambria Math" w:eastAsia="Batang" w:hAnsi="Cambria Math"/>
                <w:bCs/>
                <w:i/>
                <w:lang w:eastAsia="x-none"/>
              </w:rPr>
            </m:ctrlPr>
          </m:sSubSupPr>
          <m:e>
            <m:r>
              <m:rPr>
                <m:sty m:val="p"/>
              </m:rPr>
              <w:rPr>
                <w:rFonts w:ascii="Cambria Math" w:eastAsia="Batang" w:hAnsi="Cambria Math"/>
                <w:lang w:eastAsia="x-none"/>
              </w:rPr>
              <m:t>s</m:t>
            </m:r>
          </m:e>
          <m:sub>
            <m:r>
              <m:rPr>
                <m:sty m:val="p"/>
              </m:rPr>
              <w:rPr>
                <w:rFonts w:ascii="Cambria Math" w:eastAsia="Batang" w:hAnsi="Cambria Math"/>
                <w:lang w:eastAsia="x-none"/>
              </w:rPr>
              <m:t>j</m:t>
            </m:r>
          </m:sub>
          <m:sup>
            <m:r>
              <m:rPr>
                <m:sty m:val="p"/>
              </m:rPr>
              <w:rPr>
                <w:rFonts w:ascii="Cambria Math" w:eastAsia="Batang" w:hAnsi="Cambria Math"/>
                <w:lang w:eastAsia="x-none"/>
              </w:rPr>
              <m:t>2</m:t>
            </m:r>
          </m:sup>
        </m:sSubSup>
        <m:r>
          <w:rPr>
            <w:rFonts w:ascii="Cambria Math" w:eastAsia="DengXian" w:hAnsi="Cambria Math"/>
            <w:lang w:eastAsia="x-none"/>
          </w:rPr>
          <m:t>)</m:t>
        </m:r>
      </m:oMath>
      <w:r w:rsidRPr="000C06BC">
        <w:rPr>
          <w:rFonts w:ascii="Times" w:eastAsia="DengXian" w:hAnsi="Times"/>
          <w:bCs/>
          <w:lang w:eastAsia="x-none"/>
        </w:rPr>
        <w:t xml:space="preserve"> for the other vector configured with larger scaling factor </w:t>
      </w:r>
      <m:oMath>
        <m:sSub>
          <m:sSubPr>
            <m:ctrlPr>
              <w:rPr>
                <w:rFonts w:ascii="Cambria Math" w:eastAsia="Times New Roman" w:hAnsi="Cambria Math"/>
                <w:bCs/>
                <w:iCs/>
                <w:lang w:eastAsia="x-none"/>
              </w:rPr>
            </m:ctrlPr>
          </m:sSubPr>
          <m:e>
            <m:r>
              <m:rPr>
                <m:sty m:val="p"/>
              </m:rPr>
              <w:rPr>
                <w:rFonts w:ascii="Cambria Math" w:eastAsia="Batang" w:hAnsi="Cambria Math"/>
                <w:lang w:eastAsia="x-none"/>
              </w:rPr>
              <m:t>s</m:t>
            </m:r>
          </m:e>
          <m:sub>
            <m:r>
              <m:rPr>
                <m:sty m:val="p"/>
              </m:rPr>
              <w:rPr>
                <w:rFonts w:ascii="Cambria Math" w:eastAsia="Batang" w:hAnsi="Cambria Math"/>
                <w:lang w:eastAsia="x-none"/>
              </w:rPr>
              <m:t>j</m:t>
            </m:r>
          </m:sub>
        </m:sSub>
      </m:oMath>
      <w:r w:rsidRPr="000C06BC">
        <w:rPr>
          <w:rFonts w:ascii="Times" w:eastAsia="DengXian" w:hAnsi="Times"/>
          <w:bCs/>
          <w:lang w:eastAsia="x-none"/>
        </w:rPr>
        <w:t xml:space="preserve">; </w:t>
      </w:r>
    </w:p>
    <w:p w14:paraId="345CADA2" w14:textId="77777777" w:rsidR="000C06BC" w:rsidRPr="000C06BC" w:rsidRDefault="000C06BC" w:rsidP="00684478">
      <w:pPr>
        <w:numPr>
          <w:ilvl w:val="1"/>
          <w:numId w:val="77"/>
        </w:numPr>
        <w:overflowPunct/>
        <w:autoSpaceDE/>
        <w:autoSpaceDN/>
        <w:adjustRightInd/>
        <w:snapToGrid w:val="0"/>
        <w:spacing w:after="0"/>
        <w:jc w:val="both"/>
        <w:textAlignment w:val="auto"/>
        <w:rPr>
          <w:rFonts w:ascii="Times" w:eastAsia="Batang" w:hAnsi="Times"/>
          <w:bCs/>
          <w:lang w:eastAsia="zh-CN"/>
        </w:rPr>
      </w:pPr>
      <w:r w:rsidRPr="000C06BC">
        <w:rPr>
          <w:rFonts w:ascii="Times" w:eastAsia="DengXian" w:hAnsi="Times"/>
          <w:bCs/>
          <w:lang w:eastAsia="x-none"/>
        </w:rPr>
        <w:lastRenderedPageBreak/>
        <w:t>otherwise (</w:t>
      </w:r>
      <m:oMath>
        <m:r>
          <m:rPr>
            <m:sty m:val="p"/>
          </m:rPr>
          <w:rPr>
            <w:rFonts w:ascii="Cambria Math" w:eastAsia="Batang" w:hAnsi="Cambria Math"/>
            <w:lang w:eastAsia="x-none"/>
          </w:rPr>
          <m:t>υ=1</m:t>
        </m:r>
      </m:oMath>
      <w:r w:rsidRPr="000C06BC">
        <w:rPr>
          <w:rFonts w:ascii="Times" w:eastAsia="DengXian" w:hAnsi="Times"/>
          <w:lang w:eastAsia="x-none"/>
        </w:rPr>
        <w:t xml:space="preserve"> or one same vector for </w:t>
      </w:r>
      <m:oMath>
        <m:r>
          <m:rPr>
            <m:sty m:val="p"/>
          </m:rPr>
          <w:rPr>
            <w:rFonts w:ascii="Cambria Math" w:eastAsia="Batang" w:hAnsi="Cambria Math"/>
            <w:lang w:eastAsia="x-none"/>
          </w:rPr>
          <m:t>υ=2</m:t>
        </m:r>
      </m:oMath>
      <w:r w:rsidRPr="000C06BC">
        <w:rPr>
          <w:rFonts w:ascii="Times" w:eastAsia="DengXian" w:hAnsi="Times"/>
          <w:bCs/>
          <w:lang w:eastAsia="x-none"/>
        </w:rPr>
        <w:t xml:space="preserve">),  </w:t>
      </w:r>
      <m:oMath>
        <m:r>
          <m:rPr>
            <m:sty m:val="p"/>
          </m:rPr>
          <w:rPr>
            <w:rFonts w:ascii="Cambria Math" w:eastAsia="Batang" w:hAnsi="Cambria Math"/>
            <w:lang w:eastAsia="x-none"/>
          </w:rPr>
          <m:t>min</m:t>
        </m:r>
        <m:d>
          <m:dPr>
            <m:begChr m:val="{"/>
            <m:endChr m:val="}"/>
            <m:ctrlPr>
              <w:rPr>
                <w:rFonts w:ascii="Cambria Math" w:eastAsia="Batang" w:hAnsi="Cambria Math"/>
                <w:bCs/>
                <w:iCs/>
                <w:lang w:eastAsia="x-none"/>
              </w:rPr>
            </m:ctrlPr>
          </m:dPr>
          <m:e>
            <m:r>
              <w:rPr>
                <w:rFonts w:ascii="Cambria Math" w:eastAsia="Batang" w:hAnsi="Cambria Math"/>
                <w:lang w:eastAsia="x-none"/>
              </w:rPr>
              <m:t>1</m:t>
            </m:r>
            <m:r>
              <m:rPr>
                <m:sty m:val="p"/>
              </m:rPr>
              <w:rPr>
                <w:rFonts w:ascii="Cambria Math" w:eastAsia="Batang" w:hAnsi="Cambria Math"/>
                <w:lang w:eastAsia="x-none"/>
              </w:rPr>
              <m:t>,</m:t>
            </m:r>
            <m:sSubSup>
              <m:sSubSupPr>
                <m:ctrlPr>
                  <w:rPr>
                    <w:rFonts w:ascii="Cambria Math" w:eastAsia="Batang" w:hAnsi="Cambria Math"/>
                    <w:bCs/>
                    <w:iCs/>
                    <w:lang w:eastAsia="x-none"/>
                  </w:rPr>
                </m:ctrlPr>
              </m:sSubSupPr>
              <m:e>
                <m:r>
                  <m:rPr>
                    <m:sty m:val="p"/>
                  </m:rPr>
                  <w:rPr>
                    <w:rFonts w:ascii="Cambria Math" w:eastAsia="Batang" w:hAnsi="Cambria Math"/>
                    <w:lang w:eastAsia="x-none"/>
                  </w:rPr>
                  <m:t>s</m:t>
                </m:r>
              </m:e>
              <m:sub>
                <m:r>
                  <m:rPr>
                    <m:sty m:val="p"/>
                  </m:rPr>
                  <w:rPr>
                    <w:rFonts w:ascii="Cambria Math" w:eastAsia="Batang" w:hAnsi="Cambria Math"/>
                    <w:lang w:eastAsia="x-none"/>
                  </w:rPr>
                  <m:t>i</m:t>
                </m:r>
              </m:sub>
              <m:sup>
                <m:r>
                  <m:rPr>
                    <m:sty m:val="p"/>
                  </m:rPr>
                  <w:rPr>
                    <w:rFonts w:ascii="Cambria Math" w:eastAsia="Batang" w:hAnsi="Cambria Math"/>
                    <w:lang w:eastAsia="x-none"/>
                  </w:rPr>
                  <m:t>2</m:t>
                </m:r>
              </m:sup>
            </m:sSubSup>
          </m:e>
        </m:d>
      </m:oMath>
      <w:r w:rsidRPr="000C06BC">
        <w:rPr>
          <w:rFonts w:ascii="Times" w:eastAsia="DengXian" w:hAnsi="Times"/>
          <w:bCs/>
          <w:iCs/>
          <w:lang w:eastAsia="x-none"/>
        </w:rPr>
        <w:t xml:space="preserve"> for the vector</w:t>
      </w:r>
    </w:p>
    <w:p w14:paraId="627E0228" w14:textId="77777777" w:rsidR="000C06BC" w:rsidRPr="000C06BC" w:rsidRDefault="000C06BC" w:rsidP="000C06BC">
      <w:pPr>
        <w:overflowPunct/>
        <w:autoSpaceDE/>
        <w:autoSpaceDN/>
        <w:adjustRightInd/>
        <w:snapToGrid w:val="0"/>
        <w:spacing w:after="0"/>
        <w:jc w:val="both"/>
        <w:textAlignment w:val="auto"/>
        <w:rPr>
          <w:rFonts w:ascii="Times" w:eastAsia="DengXian" w:hAnsi="Times"/>
          <w:bCs/>
          <w:lang w:eastAsia="zh-CN"/>
        </w:rPr>
      </w:pPr>
      <w:r w:rsidRPr="000C06BC">
        <w:rPr>
          <w:rFonts w:ascii="Times" w:eastAsia="DengXian" w:hAnsi="Times"/>
          <w:bCs/>
          <w:lang w:eastAsia="zh-CN"/>
        </w:rPr>
        <w:t xml:space="preserve">Where </w:t>
      </w:r>
      <w:proofErr w:type="spellStart"/>
      <w:r w:rsidRPr="000C06BC">
        <w:rPr>
          <w:rFonts w:ascii="Times" w:eastAsia="DengXian" w:hAnsi="Times"/>
          <w:bCs/>
          <w:lang w:eastAsia="zh-CN"/>
        </w:rPr>
        <w:t>r</w:t>
      </w:r>
      <w:r w:rsidRPr="000C06BC">
        <w:rPr>
          <w:rFonts w:ascii="Times" w:eastAsia="DengXian" w:hAnsi="Times"/>
          <w:bCs/>
          <w:vertAlign w:val="subscript"/>
          <w:lang w:eastAsia="zh-CN"/>
        </w:rPr>
        <w:t>i</w:t>
      </w:r>
      <w:proofErr w:type="spellEnd"/>
      <w:r w:rsidRPr="000C06BC">
        <w:rPr>
          <w:rFonts w:ascii="Times" w:eastAsia="DengXian" w:hAnsi="Times"/>
          <w:bCs/>
          <w:lang w:eastAsia="zh-CN"/>
        </w:rPr>
        <w:t xml:space="preserve"> denotes the number of layers associated with the </w:t>
      </w:r>
      <w:proofErr w:type="spellStart"/>
      <w:r w:rsidRPr="000C06BC">
        <w:rPr>
          <w:rFonts w:ascii="Times" w:eastAsia="DengXian" w:hAnsi="Times"/>
          <w:bCs/>
          <w:lang w:eastAsia="zh-CN"/>
        </w:rPr>
        <w:t>i-th</w:t>
      </w:r>
      <w:proofErr w:type="spellEnd"/>
      <w:r w:rsidRPr="000C06BC">
        <w:rPr>
          <w:rFonts w:ascii="Times" w:eastAsia="DengXian" w:hAnsi="Times"/>
          <w:bCs/>
          <w:lang w:eastAsia="zh-CN"/>
        </w:rPr>
        <w:t xml:space="preserve"> SD basis vector.</w:t>
      </w:r>
    </w:p>
    <w:p w14:paraId="17259E5D" w14:textId="77777777" w:rsidR="000C06BC" w:rsidRPr="000C06BC" w:rsidRDefault="000C06BC" w:rsidP="000C06BC">
      <w:pPr>
        <w:overflowPunct/>
        <w:autoSpaceDE/>
        <w:autoSpaceDN/>
        <w:adjustRightInd/>
        <w:snapToGrid w:val="0"/>
        <w:spacing w:after="0"/>
        <w:jc w:val="both"/>
        <w:textAlignment w:val="auto"/>
        <w:rPr>
          <w:rFonts w:ascii="Times" w:eastAsia="DengXian" w:hAnsi="Times"/>
          <w:bCs/>
          <w:lang w:eastAsia="zh-CN"/>
        </w:rPr>
      </w:pPr>
      <w:r w:rsidRPr="000C06BC">
        <w:rPr>
          <w:rFonts w:ascii="Times" w:eastAsia="DengXian" w:hAnsi="Times"/>
          <w:bCs/>
          <w:lang w:eastAsia="zh-CN"/>
        </w:rPr>
        <w:t>The same scheme applies to both Mode-A and Mode-B.</w:t>
      </w:r>
    </w:p>
    <w:p w14:paraId="1939037E" w14:textId="77777777" w:rsidR="000C06BC" w:rsidRPr="000C06BC" w:rsidRDefault="000C06BC" w:rsidP="000C06BC">
      <w:pPr>
        <w:overflowPunct/>
        <w:autoSpaceDE/>
        <w:autoSpaceDN/>
        <w:adjustRightInd/>
        <w:snapToGrid w:val="0"/>
        <w:spacing w:after="0"/>
        <w:jc w:val="both"/>
        <w:textAlignment w:val="auto"/>
        <w:rPr>
          <w:rFonts w:ascii="Times" w:eastAsia="Batang" w:hAnsi="Times"/>
          <w:iCs/>
        </w:rPr>
      </w:pPr>
      <w:r w:rsidRPr="000C06BC">
        <w:rPr>
          <w:rFonts w:ascii="Times" w:eastAsia="Batang" w:hAnsi="Times"/>
          <w:iCs/>
        </w:rPr>
        <w:t xml:space="preserve">Note: </w:t>
      </w:r>
      <m:oMath>
        <m:sSub>
          <m:sSubPr>
            <m:ctrlPr>
              <w:rPr>
                <w:rFonts w:ascii="Cambria Math" w:eastAsia="Batang" w:hAnsi="Cambria Math"/>
                <w:i/>
                <w:iCs/>
              </w:rPr>
            </m:ctrlPr>
          </m:sSubPr>
          <m:e>
            <m:r>
              <w:rPr>
                <w:rFonts w:ascii="Cambria Math" w:eastAsia="Batang" w:hAnsi="Cambria Math"/>
              </w:rPr>
              <m:t>s</m:t>
            </m:r>
          </m:e>
          <m:sub>
            <m:r>
              <w:rPr>
                <w:rFonts w:ascii="Cambria Math" w:eastAsia="Batang" w:hAnsi="Cambria Math"/>
              </w:rPr>
              <m:t>i</m:t>
            </m:r>
          </m:sub>
        </m:sSub>
        <m:r>
          <w:rPr>
            <w:rFonts w:ascii="Cambria Math" w:eastAsia="Batang" w:hAnsi="Cambria Math"/>
          </w:rPr>
          <m:t>∈</m:t>
        </m:r>
        <m:d>
          <m:dPr>
            <m:begChr m:val="{"/>
            <m:endChr m:val="}"/>
            <m:ctrlPr>
              <w:rPr>
                <w:rFonts w:ascii="Cambria Math" w:eastAsia="Batang" w:hAnsi="Cambria Math"/>
                <w:i/>
                <w:iCs/>
              </w:rPr>
            </m:ctrlPr>
          </m:dPr>
          <m:e>
            <m:rad>
              <m:radPr>
                <m:degHide m:val="1"/>
                <m:ctrlPr>
                  <w:rPr>
                    <w:rFonts w:ascii="Cambria Math" w:eastAsia="Batang" w:hAnsi="Cambria Math"/>
                    <w:i/>
                    <w:iCs/>
                  </w:rPr>
                </m:ctrlPr>
              </m:radPr>
              <m:deg/>
              <m:e>
                <m:r>
                  <w:rPr>
                    <w:rFonts w:ascii="Cambria Math" w:eastAsia="Batang" w:hAnsi="Cambria Math"/>
                  </w:rPr>
                  <m:t>1</m:t>
                </m:r>
              </m:e>
            </m:rad>
            <m:r>
              <m:rPr>
                <m:sty m:val="p"/>
              </m:rPr>
              <w:rPr>
                <w:rFonts w:ascii="Cambria Math" w:eastAsia="Batang" w:hAnsi="Cambria Math"/>
              </w:rPr>
              <m:t>, </m:t>
            </m:r>
            <m:rad>
              <m:radPr>
                <m:degHide m:val="1"/>
                <m:ctrlPr>
                  <w:rPr>
                    <w:rFonts w:ascii="Cambria Math" w:eastAsia="Batang" w:hAnsi="Cambria Math"/>
                    <w:i/>
                    <w:iCs/>
                  </w:rPr>
                </m:ctrlPr>
              </m:radPr>
              <m:deg/>
              <m:e>
                <m:f>
                  <m:fPr>
                    <m:ctrlPr>
                      <w:rPr>
                        <w:rFonts w:ascii="Cambria Math" w:eastAsia="Batang" w:hAnsi="Cambria Math"/>
                        <w:i/>
                        <w:iCs/>
                      </w:rPr>
                    </m:ctrlPr>
                  </m:fPr>
                  <m:num>
                    <m:r>
                      <w:rPr>
                        <w:rFonts w:ascii="Cambria Math" w:eastAsia="Batang" w:hAnsi="Cambria Math"/>
                      </w:rPr>
                      <m:t>1</m:t>
                    </m:r>
                  </m:num>
                  <m:den>
                    <m:r>
                      <w:rPr>
                        <w:rFonts w:ascii="Cambria Math" w:eastAsia="Batang" w:hAnsi="Cambria Math"/>
                      </w:rPr>
                      <m:t>2</m:t>
                    </m:r>
                  </m:den>
                </m:f>
              </m:e>
            </m:rad>
            <m:r>
              <m:rPr>
                <m:sty m:val="p"/>
              </m:rPr>
              <w:rPr>
                <w:rFonts w:ascii="Cambria Math" w:eastAsia="Batang" w:hAnsi="Cambria Math"/>
              </w:rPr>
              <m:t>, </m:t>
            </m:r>
            <m:rad>
              <m:radPr>
                <m:degHide m:val="1"/>
                <m:ctrlPr>
                  <w:rPr>
                    <w:rFonts w:ascii="Cambria Math" w:eastAsia="Batang" w:hAnsi="Cambria Math"/>
                    <w:i/>
                    <w:iCs/>
                  </w:rPr>
                </m:ctrlPr>
              </m:radPr>
              <m:deg/>
              <m:e>
                <m:f>
                  <m:fPr>
                    <m:ctrlPr>
                      <w:rPr>
                        <w:rFonts w:ascii="Cambria Math" w:eastAsia="Batang" w:hAnsi="Cambria Math"/>
                        <w:i/>
                        <w:iCs/>
                      </w:rPr>
                    </m:ctrlPr>
                  </m:fPr>
                  <m:num>
                    <m:r>
                      <w:rPr>
                        <w:rFonts w:ascii="Cambria Math" w:eastAsia="Batang" w:hAnsi="Cambria Math"/>
                      </w:rPr>
                      <m:t>1</m:t>
                    </m:r>
                  </m:num>
                  <m:den>
                    <m:r>
                      <w:rPr>
                        <w:rFonts w:ascii="Cambria Math" w:eastAsia="Batang" w:hAnsi="Cambria Math"/>
                      </w:rPr>
                      <m:t>3</m:t>
                    </m:r>
                  </m:den>
                </m:f>
              </m:e>
            </m:rad>
            <m:r>
              <m:rPr>
                <m:sty m:val="p"/>
              </m:rPr>
              <w:rPr>
                <w:rFonts w:ascii="Cambria Math" w:eastAsia="Batang" w:hAnsi="Cambria Math"/>
              </w:rPr>
              <m:t> ,</m:t>
            </m:r>
            <m:rad>
              <m:radPr>
                <m:degHide m:val="1"/>
                <m:ctrlPr>
                  <w:rPr>
                    <w:rFonts w:ascii="Cambria Math" w:eastAsia="Batang" w:hAnsi="Cambria Math"/>
                    <w:i/>
                    <w:iCs/>
                  </w:rPr>
                </m:ctrlPr>
              </m:radPr>
              <m:deg/>
              <m:e>
                <m:f>
                  <m:fPr>
                    <m:ctrlPr>
                      <w:rPr>
                        <w:rFonts w:ascii="Cambria Math" w:eastAsia="Batang" w:hAnsi="Cambria Math"/>
                        <w:i/>
                        <w:iCs/>
                      </w:rPr>
                    </m:ctrlPr>
                  </m:fPr>
                  <m:num>
                    <m:r>
                      <w:rPr>
                        <w:rFonts w:ascii="Cambria Math" w:eastAsia="Batang" w:hAnsi="Cambria Math"/>
                      </w:rPr>
                      <m:t>1</m:t>
                    </m:r>
                  </m:num>
                  <m:den>
                    <m:r>
                      <w:rPr>
                        <w:rFonts w:ascii="Cambria Math" w:eastAsia="Batang" w:hAnsi="Cambria Math"/>
                      </w:rPr>
                      <m:t>4</m:t>
                    </m:r>
                  </m:den>
                </m:f>
              </m:e>
            </m:rad>
            <m:r>
              <m:rPr>
                <m:sty m:val="p"/>
              </m:rPr>
              <w:rPr>
                <w:rFonts w:ascii="Cambria Math" w:eastAsia="Batang" w:hAnsi="Cambria Math"/>
              </w:rPr>
              <m:t>,</m:t>
            </m:r>
            <m:rad>
              <m:radPr>
                <m:degHide m:val="1"/>
                <m:ctrlPr>
                  <w:rPr>
                    <w:rFonts w:ascii="Cambria Math" w:eastAsia="Batang" w:hAnsi="Cambria Math"/>
                    <w:i/>
                    <w:iCs/>
                  </w:rPr>
                </m:ctrlPr>
              </m:radPr>
              <m:deg/>
              <m:e>
                <m:f>
                  <m:fPr>
                    <m:ctrlPr>
                      <w:rPr>
                        <w:rFonts w:ascii="Cambria Math" w:eastAsia="Batang" w:hAnsi="Cambria Math"/>
                        <w:i/>
                        <w:iCs/>
                      </w:rPr>
                    </m:ctrlPr>
                  </m:fPr>
                  <m:num>
                    <m:r>
                      <w:rPr>
                        <w:rFonts w:ascii="Cambria Math" w:eastAsia="Batang" w:hAnsi="Cambria Math"/>
                      </w:rPr>
                      <m:t>1</m:t>
                    </m:r>
                  </m:num>
                  <m:den>
                    <m:r>
                      <w:rPr>
                        <w:rFonts w:ascii="Cambria Math" w:eastAsia="Batang" w:hAnsi="Cambria Math"/>
                      </w:rPr>
                      <m:t>6</m:t>
                    </m:r>
                  </m:den>
                </m:f>
              </m:e>
            </m:rad>
            <m:r>
              <m:rPr>
                <m:sty m:val="p"/>
              </m:rPr>
              <w:rPr>
                <w:rFonts w:ascii="Cambria Math" w:eastAsia="Batang" w:hAnsi="Cambria Math"/>
              </w:rPr>
              <m:t>,</m:t>
            </m:r>
            <m:rad>
              <m:radPr>
                <m:degHide m:val="1"/>
                <m:ctrlPr>
                  <w:rPr>
                    <w:rFonts w:ascii="Cambria Math" w:eastAsia="Batang" w:hAnsi="Cambria Math"/>
                    <w:i/>
                    <w:iCs/>
                  </w:rPr>
                </m:ctrlPr>
              </m:radPr>
              <m:deg/>
              <m:e>
                <m:f>
                  <m:fPr>
                    <m:ctrlPr>
                      <w:rPr>
                        <w:rFonts w:ascii="Cambria Math" w:eastAsia="Batang" w:hAnsi="Cambria Math"/>
                        <w:i/>
                        <w:iCs/>
                      </w:rPr>
                    </m:ctrlPr>
                  </m:fPr>
                  <m:num>
                    <m:r>
                      <w:rPr>
                        <w:rFonts w:ascii="Cambria Math" w:eastAsia="Batang" w:hAnsi="Cambria Math"/>
                      </w:rPr>
                      <m:t>1</m:t>
                    </m:r>
                  </m:num>
                  <m:den>
                    <m:r>
                      <w:rPr>
                        <w:rFonts w:ascii="Cambria Math" w:eastAsia="Batang" w:hAnsi="Cambria Math"/>
                      </w:rPr>
                      <m:t>8</m:t>
                    </m:r>
                  </m:den>
                </m:f>
              </m:e>
            </m:rad>
            <m:r>
              <m:rPr>
                <m:sty m:val="p"/>
              </m:rPr>
              <w:rPr>
                <w:rFonts w:ascii="Cambria Math" w:eastAsia="Batang" w:hAnsi="Cambria Math"/>
              </w:rPr>
              <m:t>,</m:t>
            </m:r>
            <m:rad>
              <m:radPr>
                <m:degHide m:val="1"/>
                <m:ctrlPr>
                  <w:rPr>
                    <w:rFonts w:ascii="Cambria Math" w:eastAsia="Batang" w:hAnsi="Cambria Math"/>
                    <w:i/>
                    <w:iCs/>
                  </w:rPr>
                </m:ctrlPr>
              </m:radPr>
              <m:deg/>
              <m:e>
                <m:f>
                  <m:fPr>
                    <m:ctrlPr>
                      <w:rPr>
                        <w:rFonts w:ascii="Cambria Math" w:eastAsia="Batang" w:hAnsi="Cambria Math"/>
                        <w:i/>
                        <w:iCs/>
                      </w:rPr>
                    </m:ctrlPr>
                  </m:fPr>
                  <m:num>
                    <m:r>
                      <w:rPr>
                        <w:rFonts w:ascii="Cambria Math" w:eastAsia="Batang" w:hAnsi="Cambria Math"/>
                      </w:rPr>
                      <m:t>1</m:t>
                    </m:r>
                  </m:num>
                  <m:den>
                    <m:r>
                      <w:rPr>
                        <w:rFonts w:ascii="Cambria Math" w:eastAsia="Batang" w:hAnsi="Cambria Math"/>
                      </w:rPr>
                      <m:t>12</m:t>
                    </m:r>
                  </m:den>
                </m:f>
              </m:e>
            </m:rad>
            <m:r>
              <m:rPr>
                <m:sty m:val="p"/>
              </m:rPr>
              <w:rPr>
                <w:rFonts w:ascii="Cambria Math" w:eastAsia="Batang" w:hAnsi="Cambria Math"/>
              </w:rPr>
              <m:t>,</m:t>
            </m:r>
            <m:rad>
              <m:radPr>
                <m:degHide m:val="1"/>
                <m:ctrlPr>
                  <w:rPr>
                    <w:rFonts w:ascii="Cambria Math" w:eastAsia="Batang" w:hAnsi="Cambria Math"/>
                    <w:i/>
                    <w:iCs/>
                  </w:rPr>
                </m:ctrlPr>
              </m:radPr>
              <m:deg/>
              <m:e>
                <m:f>
                  <m:fPr>
                    <m:ctrlPr>
                      <w:rPr>
                        <w:rFonts w:ascii="Cambria Math" w:eastAsia="Batang" w:hAnsi="Cambria Math"/>
                        <w:i/>
                        <w:iCs/>
                      </w:rPr>
                    </m:ctrlPr>
                  </m:fPr>
                  <m:num>
                    <m:r>
                      <w:rPr>
                        <w:rFonts w:ascii="Cambria Math" w:eastAsia="Batang" w:hAnsi="Cambria Math"/>
                      </w:rPr>
                      <m:t>1</m:t>
                    </m:r>
                  </m:num>
                  <m:den>
                    <m:r>
                      <w:rPr>
                        <w:rFonts w:ascii="Cambria Math" w:eastAsia="Batang" w:hAnsi="Cambria Math"/>
                      </w:rPr>
                      <m:t>16</m:t>
                    </m:r>
                  </m:den>
                </m:f>
              </m:e>
            </m:rad>
          </m:e>
        </m:d>
      </m:oMath>
      <w:r w:rsidRPr="000C06BC">
        <w:rPr>
          <w:rFonts w:ascii="Times" w:eastAsia="Batang" w:hAnsi="Times"/>
          <w:iCs/>
        </w:rPr>
        <w:t xml:space="preserve"> as agreed in RAN1#117.</w:t>
      </w:r>
    </w:p>
    <w:p w14:paraId="3B47CAF8" w14:textId="77777777" w:rsidR="000C06BC" w:rsidRPr="000C06BC" w:rsidRDefault="000C06BC" w:rsidP="000C06BC">
      <w:pPr>
        <w:overflowPunct/>
        <w:autoSpaceDE/>
        <w:autoSpaceDN/>
        <w:adjustRightInd/>
        <w:snapToGrid w:val="0"/>
        <w:spacing w:after="0"/>
        <w:jc w:val="both"/>
        <w:textAlignment w:val="auto"/>
        <w:rPr>
          <w:rFonts w:ascii="Times" w:eastAsia="Batang" w:hAnsi="Times"/>
          <w:iCs/>
        </w:rPr>
      </w:pPr>
      <w:r w:rsidRPr="000C06BC">
        <w:rPr>
          <w:rFonts w:ascii="Times" w:eastAsia="Batang" w:hAnsi="Times"/>
          <w:iCs/>
        </w:rPr>
        <w:t>Normalization of precoder should be taken into account in the final specification design.</w:t>
      </w:r>
    </w:p>
    <w:p w14:paraId="4C426FE6" w14:textId="77777777" w:rsidR="000C06BC" w:rsidRPr="000C06BC" w:rsidRDefault="000C06BC" w:rsidP="000C06BC">
      <w:pPr>
        <w:overflowPunct/>
        <w:autoSpaceDE/>
        <w:autoSpaceDN/>
        <w:adjustRightInd/>
        <w:spacing w:after="0"/>
        <w:textAlignment w:val="auto"/>
        <w:rPr>
          <w:rFonts w:ascii="Times" w:eastAsia="Batang" w:hAnsi="Times"/>
          <w:i/>
          <w:szCs w:val="24"/>
          <w:lang w:eastAsia="x-none"/>
        </w:rPr>
      </w:pPr>
    </w:p>
    <w:p w14:paraId="2BCBA24C" w14:textId="77777777" w:rsidR="000C06BC" w:rsidRPr="000C06BC" w:rsidRDefault="000C06BC" w:rsidP="000C06BC">
      <w:pPr>
        <w:overflowPunct/>
        <w:autoSpaceDE/>
        <w:autoSpaceDN/>
        <w:adjustRightInd/>
        <w:spacing w:after="0"/>
        <w:textAlignment w:val="auto"/>
        <w:rPr>
          <w:rFonts w:ascii="Times" w:eastAsia="Batang" w:hAnsi="Times"/>
          <w:i/>
          <w:szCs w:val="24"/>
          <w:lang w:eastAsia="x-none"/>
        </w:rPr>
      </w:pPr>
    </w:p>
    <w:p w14:paraId="3E1E0BFC" w14:textId="77777777" w:rsidR="000C06BC" w:rsidRPr="000C06BC" w:rsidRDefault="000C06BC" w:rsidP="000C06BC">
      <w:pPr>
        <w:overflowPunct/>
        <w:autoSpaceDE/>
        <w:autoSpaceDN/>
        <w:adjustRightInd/>
        <w:spacing w:after="0"/>
        <w:textAlignment w:val="auto"/>
        <w:rPr>
          <w:rFonts w:ascii="Times" w:eastAsia="Malgun Gothic" w:hAnsi="Times"/>
          <w:szCs w:val="24"/>
          <w:lang w:eastAsia="zh-TW"/>
        </w:rPr>
      </w:pPr>
      <w:r w:rsidRPr="000C06BC">
        <w:rPr>
          <w:rFonts w:ascii="Times" w:eastAsia="DengXian" w:hAnsi="Times"/>
          <w:b/>
          <w:bCs/>
          <w:lang w:eastAsia="zh-CN"/>
        </w:rPr>
        <w:t>Conclusion</w:t>
      </w:r>
    </w:p>
    <w:p w14:paraId="21BE9C3D" w14:textId="77777777" w:rsidR="000C06BC" w:rsidRPr="000C06BC" w:rsidRDefault="000C06BC" w:rsidP="000C06BC">
      <w:pPr>
        <w:overflowPunct/>
        <w:autoSpaceDE/>
        <w:autoSpaceDN/>
        <w:adjustRightInd/>
        <w:spacing w:after="0"/>
        <w:textAlignment w:val="auto"/>
        <w:rPr>
          <w:rFonts w:ascii="Times" w:eastAsia="Malgun Gothic" w:hAnsi="Times"/>
          <w:szCs w:val="24"/>
          <w:lang w:eastAsia="zh-TW"/>
        </w:rPr>
      </w:pPr>
      <w:r w:rsidRPr="000C06BC">
        <w:rPr>
          <w:rFonts w:ascii="Times" w:eastAsia="Malgun Gothic" w:hAnsi="Times"/>
          <w:szCs w:val="24"/>
          <w:lang w:eastAsia="zh-TW"/>
        </w:rPr>
        <w:t>For a UE configured with a total of P</w:t>
      </w:r>
      <w:r w:rsidRPr="000C06BC">
        <w:rPr>
          <w:rFonts w:ascii="Times" w:eastAsia="Malgun Gothic" w:hAnsi="Times"/>
          <w:szCs w:val="24"/>
          <w:vertAlign w:val="subscript"/>
          <w:lang w:eastAsia="zh-TW"/>
        </w:rPr>
        <w:t>SRS</w:t>
      </w:r>
      <w:r w:rsidRPr="000C06BC">
        <w:rPr>
          <w:rFonts w:ascii="Times" w:eastAsia="Malgun Gothic" w:hAnsi="Times"/>
          <w:szCs w:val="24"/>
          <w:lang w:eastAsia="zh-TW"/>
        </w:rPr>
        <w:t>=6 or 8 ports across ≥1 SRS resources</w:t>
      </w:r>
      <w:r w:rsidRPr="000C06BC">
        <w:rPr>
          <w:rFonts w:ascii="Times" w:eastAsia="Batang" w:hAnsi="Times"/>
          <w:szCs w:val="24"/>
        </w:rPr>
        <w:t xml:space="preserve"> </w:t>
      </w:r>
      <w:r w:rsidRPr="000C06BC">
        <w:rPr>
          <w:rFonts w:ascii="Times" w:eastAsia="Malgun Gothic" w:hAnsi="Times"/>
          <w:szCs w:val="24"/>
          <w:lang w:eastAsia="zh-TW"/>
        </w:rPr>
        <w:t xml:space="preserve">for antenna switching intended for xT6R or xT8R, respectively, when SRS port grouping is configured, regarding the </w:t>
      </w:r>
      <w:r w:rsidRPr="000C06BC">
        <w:rPr>
          <w:rFonts w:ascii="Times" w:eastAsia="Malgun Gothic" w:hAnsi="Times"/>
          <w:lang w:eastAsia="zh-CN"/>
        </w:rPr>
        <w:t xml:space="preserve">mapping between CSI-RS ports and SRS port groups, </w:t>
      </w:r>
      <w:r w:rsidRPr="000C06BC">
        <w:rPr>
          <w:rFonts w:ascii="Times" w:eastAsia="Malgun Gothic" w:hAnsi="Times"/>
          <w:szCs w:val="24"/>
          <w:lang w:eastAsia="zh-TW"/>
        </w:rPr>
        <w:t>no additional specification support is introduced</w:t>
      </w:r>
    </w:p>
    <w:p w14:paraId="287C93E6" w14:textId="77777777" w:rsidR="000C06BC" w:rsidRPr="000C06BC" w:rsidRDefault="000C06BC" w:rsidP="00684478">
      <w:pPr>
        <w:numPr>
          <w:ilvl w:val="0"/>
          <w:numId w:val="66"/>
        </w:numPr>
        <w:overflowPunct/>
        <w:autoSpaceDE/>
        <w:autoSpaceDN/>
        <w:adjustRightInd/>
        <w:spacing w:after="0"/>
        <w:textAlignment w:val="auto"/>
        <w:rPr>
          <w:rFonts w:ascii="Times" w:eastAsia="Malgun Gothic" w:hAnsi="Times"/>
          <w:szCs w:val="24"/>
          <w:lang w:eastAsia="zh-TW"/>
        </w:rPr>
      </w:pPr>
      <w:r w:rsidRPr="000C06BC">
        <w:rPr>
          <w:rFonts w:ascii="Times" w:eastAsia="Malgun Gothic" w:hAnsi="Times"/>
          <w:szCs w:val="24"/>
          <w:lang w:eastAsia="zh-TW"/>
        </w:rPr>
        <w:t xml:space="preserve">It is up to </w:t>
      </w:r>
      <w:proofErr w:type="spellStart"/>
      <w:r w:rsidRPr="000C06BC">
        <w:rPr>
          <w:rFonts w:ascii="Times" w:eastAsia="Malgun Gothic" w:hAnsi="Times"/>
          <w:szCs w:val="24"/>
          <w:lang w:eastAsia="zh-TW"/>
        </w:rPr>
        <w:t>gNB</w:t>
      </w:r>
      <w:proofErr w:type="spellEnd"/>
      <w:r w:rsidRPr="000C06BC">
        <w:rPr>
          <w:rFonts w:ascii="Times" w:eastAsia="Malgun Gothic" w:hAnsi="Times"/>
          <w:szCs w:val="24"/>
          <w:lang w:eastAsia="zh-TW"/>
        </w:rPr>
        <w:t xml:space="preserve"> implementation to ensure adequate operation of this feature</w:t>
      </w:r>
    </w:p>
    <w:p w14:paraId="4E4299D3" w14:textId="77777777" w:rsidR="000C06BC" w:rsidRPr="000C06BC" w:rsidRDefault="000C06BC" w:rsidP="000C06BC">
      <w:pPr>
        <w:overflowPunct/>
        <w:autoSpaceDE/>
        <w:autoSpaceDN/>
        <w:adjustRightInd/>
        <w:spacing w:after="0"/>
        <w:textAlignment w:val="auto"/>
        <w:rPr>
          <w:rFonts w:ascii="Times" w:eastAsia="Batang" w:hAnsi="Times"/>
          <w:i/>
          <w:szCs w:val="24"/>
          <w:lang w:eastAsia="x-none"/>
        </w:rPr>
      </w:pPr>
    </w:p>
    <w:p w14:paraId="6C140120"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567C21C8" w14:textId="77777777" w:rsidR="000C06BC" w:rsidRPr="000C06BC" w:rsidRDefault="000C06BC" w:rsidP="000C06BC">
      <w:pPr>
        <w:overflowPunct/>
        <w:autoSpaceDE/>
        <w:autoSpaceDN/>
        <w:adjustRightInd/>
        <w:snapToGrid w:val="0"/>
        <w:spacing w:after="0"/>
        <w:jc w:val="both"/>
        <w:textAlignment w:val="auto"/>
        <w:rPr>
          <w:rFonts w:ascii="Times" w:eastAsia="SimSun" w:hAnsi="Times"/>
          <w:szCs w:val="24"/>
          <w:lang w:eastAsia="zh-TW"/>
        </w:rPr>
      </w:pPr>
      <w:r w:rsidRPr="000C06BC">
        <w:rPr>
          <w:rFonts w:ascii="Times" w:eastAsia="SimSun" w:hAnsi="Times"/>
          <w:szCs w:val="24"/>
          <w:lang w:eastAsia="zh-TW"/>
        </w:rPr>
        <w:t xml:space="preserve">For the Rel-19 Type-I SP codebook refinement for P </w:t>
      </w:r>
      <w:r w:rsidRPr="000C06BC">
        <w:rPr>
          <w:rFonts w:ascii="Times" w:eastAsia="SimSun" w:hAnsi="Times" w:cs="Times"/>
          <w:szCs w:val="24"/>
          <w:lang w:eastAsia="zh-TW"/>
        </w:rPr>
        <w:t xml:space="preserve">(the total number of aggregated </w:t>
      </w:r>
      <w:proofErr w:type="gramStart"/>
      <w:r w:rsidRPr="000C06BC">
        <w:rPr>
          <w:rFonts w:ascii="Times" w:eastAsia="SimSun" w:hAnsi="Times" w:cs="Times"/>
          <w:szCs w:val="24"/>
          <w:lang w:eastAsia="zh-TW"/>
        </w:rPr>
        <w:t>ports)</w:t>
      </w:r>
      <w:r w:rsidRPr="000C06BC">
        <w:rPr>
          <w:rFonts w:ascii="Times" w:eastAsia="SimSun" w:hAnsi="Times"/>
          <w:szCs w:val="24"/>
          <w:lang w:eastAsia="zh-TW"/>
        </w:rPr>
        <w:t>=</w:t>
      </w:r>
      <w:proofErr w:type="gramEnd"/>
      <w:r w:rsidRPr="000C06BC">
        <w:rPr>
          <w:rFonts w:ascii="Times" w:eastAsia="SimSun" w:hAnsi="Times"/>
          <w:szCs w:val="24"/>
          <w:lang w:eastAsia="zh-TW"/>
        </w:rPr>
        <w:t xml:space="preserve">48, 64, 128 CSI-RS ports, regarding CPU occupation for the </w:t>
      </w:r>
      <w:r w:rsidRPr="000C06BC">
        <w:rPr>
          <w:rFonts w:ascii="Times" w:eastAsia="SimSun" w:hAnsi="Times"/>
          <w:szCs w:val="24"/>
          <w:lang w:eastAsia="zh-CN"/>
        </w:rPr>
        <w:t xml:space="preserve">port subset indication for the SD NES Type-1, </w:t>
      </w:r>
    </w:p>
    <w:tbl>
      <w:tblPr>
        <w:tblStyle w:val="TableGrid8"/>
        <w:tblW w:w="0" w:type="auto"/>
        <w:tblInd w:w="243" w:type="dxa"/>
        <w:tblLayout w:type="fixed"/>
        <w:tblLook w:val="04A0" w:firstRow="1" w:lastRow="0" w:firstColumn="1" w:lastColumn="0" w:noHBand="0" w:noVBand="1"/>
      </w:tblPr>
      <w:tblGrid>
        <w:gridCol w:w="2674"/>
        <w:gridCol w:w="2917"/>
        <w:gridCol w:w="2347"/>
      </w:tblGrid>
      <w:tr w:rsidR="000C06BC" w:rsidRPr="000C06BC" w14:paraId="28DC2B4B" w14:textId="77777777" w:rsidTr="000C06BC">
        <w:tc>
          <w:tcPr>
            <w:tcW w:w="2674" w:type="dxa"/>
            <w:tcBorders>
              <w:top w:val="single" w:sz="4" w:space="0" w:color="auto"/>
              <w:left w:val="single" w:sz="4" w:space="0" w:color="auto"/>
              <w:bottom w:val="single" w:sz="4" w:space="0" w:color="auto"/>
              <w:right w:val="single" w:sz="4" w:space="0" w:color="auto"/>
            </w:tcBorders>
          </w:tcPr>
          <w:p w14:paraId="7328EAEB" w14:textId="77777777" w:rsidR="000C06BC" w:rsidRPr="000C06BC" w:rsidRDefault="000C06BC" w:rsidP="000C06BC">
            <w:pPr>
              <w:overflowPunct/>
              <w:autoSpaceDE/>
              <w:autoSpaceDN/>
              <w:adjustRightInd/>
              <w:spacing w:after="0"/>
              <w:jc w:val="center"/>
              <w:textAlignment w:val="auto"/>
              <w:rPr>
                <w:rFonts w:ascii="Times" w:eastAsia="Malgun Gothic" w:hAnsi="Times" w:cs="Times"/>
                <w:color w:val="000000"/>
                <w:szCs w:val="18"/>
                <w:lang w:eastAsia="zh-CN"/>
              </w:rPr>
            </w:pPr>
          </w:p>
        </w:tc>
        <w:tc>
          <w:tcPr>
            <w:tcW w:w="2917" w:type="dxa"/>
            <w:tcBorders>
              <w:top w:val="single" w:sz="4" w:space="0" w:color="auto"/>
              <w:left w:val="single" w:sz="4" w:space="0" w:color="auto"/>
              <w:bottom w:val="single" w:sz="4" w:space="0" w:color="auto"/>
              <w:right w:val="single" w:sz="4" w:space="0" w:color="auto"/>
            </w:tcBorders>
            <w:hideMark/>
          </w:tcPr>
          <w:p w14:paraId="03C91D7B" w14:textId="77777777" w:rsidR="000C06BC" w:rsidRPr="000C06BC" w:rsidRDefault="000C06BC" w:rsidP="000C06BC">
            <w:pPr>
              <w:overflowPunct/>
              <w:autoSpaceDE/>
              <w:autoSpaceDN/>
              <w:adjustRightInd/>
              <w:spacing w:after="0"/>
              <w:jc w:val="center"/>
              <w:textAlignment w:val="auto"/>
              <w:rPr>
                <w:rFonts w:ascii="Times" w:eastAsia="Malgun Gothic" w:hAnsi="Times" w:cs="Times"/>
                <w:color w:val="000000"/>
                <w:szCs w:val="18"/>
                <w:lang w:eastAsia="zh-CN"/>
              </w:rPr>
            </w:pPr>
            <w:r w:rsidRPr="000C06BC">
              <w:rPr>
                <w:rFonts w:ascii="Times" w:eastAsia="Malgun Gothic" w:hAnsi="Times" w:cs="Times"/>
                <w:color w:val="000000"/>
                <w:szCs w:val="18"/>
                <w:lang w:eastAsia="zh-CN"/>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557C9E92" w14:textId="77777777" w:rsidR="000C06BC" w:rsidRPr="000C06BC" w:rsidRDefault="000C06BC" w:rsidP="000C06BC">
            <w:pPr>
              <w:overflowPunct/>
              <w:autoSpaceDE/>
              <w:autoSpaceDN/>
              <w:adjustRightInd/>
              <w:spacing w:after="0"/>
              <w:jc w:val="center"/>
              <w:textAlignment w:val="auto"/>
              <w:rPr>
                <w:rFonts w:ascii="Times" w:eastAsia="Malgun Gothic" w:hAnsi="Times" w:cs="Times"/>
                <w:color w:val="000000"/>
                <w:szCs w:val="18"/>
                <w:lang w:eastAsia="zh-CN"/>
              </w:rPr>
            </w:pPr>
            <w:r w:rsidRPr="000C06BC">
              <w:rPr>
                <w:rFonts w:ascii="Times" w:eastAsia="Malgun Gothic" w:hAnsi="Times" w:cs="Times"/>
                <w:color w:val="000000"/>
                <w:szCs w:val="18"/>
                <w:lang w:eastAsia="zh-CN"/>
              </w:rPr>
              <w:t>Timeline capability 2</w:t>
            </w:r>
          </w:p>
        </w:tc>
      </w:tr>
      <w:tr w:rsidR="000C06BC" w:rsidRPr="000C06BC" w14:paraId="4B3A9DAE" w14:textId="77777777" w:rsidTr="000C06BC">
        <w:tc>
          <w:tcPr>
            <w:tcW w:w="2674" w:type="dxa"/>
            <w:tcBorders>
              <w:top w:val="single" w:sz="4" w:space="0" w:color="auto"/>
              <w:left w:val="single" w:sz="4" w:space="0" w:color="auto"/>
              <w:bottom w:val="single" w:sz="4" w:space="0" w:color="auto"/>
              <w:right w:val="single" w:sz="4" w:space="0" w:color="auto"/>
            </w:tcBorders>
            <w:hideMark/>
          </w:tcPr>
          <w:p w14:paraId="2175B770" w14:textId="77777777" w:rsidR="000C06BC" w:rsidRPr="000C06BC" w:rsidRDefault="000C06BC" w:rsidP="000C06BC">
            <w:pPr>
              <w:overflowPunct/>
              <w:autoSpaceDE/>
              <w:autoSpaceDN/>
              <w:adjustRightInd/>
              <w:spacing w:after="0"/>
              <w:jc w:val="both"/>
              <w:textAlignment w:val="auto"/>
              <w:rPr>
                <w:rFonts w:ascii="Times" w:eastAsia="Malgun Gothic" w:hAnsi="Times" w:cs="Times"/>
                <w:color w:val="000000"/>
                <w:szCs w:val="18"/>
                <w:lang w:eastAsia="zh-CN"/>
              </w:rPr>
            </w:pPr>
            <w:r w:rsidRPr="000C06BC">
              <w:rPr>
                <w:rFonts w:ascii="Times" w:eastAsia="Malgun Gothic" w:hAnsi="Times" w:cs="Times"/>
                <w:color w:val="000000"/>
                <w:szCs w:val="18"/>
                <w:lang w:eastAsia="zh-CN"/>
              </w:rPr>
              <w:t xml:space="preserve">P-report (L </w:t>
            </w:r>
            <w:proofErr w:type="spellStart"/>
            <w:r w:rsidRPr="000C06BC">
              <w:rPr>
                <w:rFonts w:ascii="Times" w:eastAsia="Malgun Gothic" w:hAnsi="Times" w:cs="Times"/>
                <w:color w:val="000000"/>
                <w:szCs w:val="18"/>
                <w:lang w:eastAsia="zh-CN"/>
              </w:rPr>
              <w:t>subConfigs</w:t>
            </w:r>
            <w:proofErr w:type="spellEnd"/>
            <w:r w:rsidRPr="000C06BC">
              <w:rPr>
                <w:rFonts w:ascii="Times" w:eastAsia="Malgun Gothic" w:hAnsi="Times" w:cs="Times"/>
                <w:color w:val="000000"/>
                <w:szCs w:val="18"/>
                <w:lang w:eastAsia="zh-CN"/>
              </w:rPr>
              <w:t>)</w:t>
            </w:r>
          </w:p>
        </w:tc>
        <w:tc>
          <w:tcPr>
            <w:tcW w:w="2917" w:type="dxa"/>
            <w:tcBorders>
              <w:top w:val="single" w:sz="4" w:space="0" w:color="auto"/>
              <w:left w:val="single" w:sz="4" w:space="0" w:color="auto"/>
              <w:bottom w:val="single" w:sz="4" w:space="0" w:color="auto"/>
              <w:right w:val="single" w:sz="4" w:space="0" w:color="auto"/>
            </w:tcBorders>
            <w:hideMark/>
          </w:tcPr>
          <w:p w14:paraId="3C0AF956" w14:textId="77777777" w:rsidR="000C06BC" w:rsidRPr="000C06BC" w:rsidRDefault="009440B3" w:rsidP="000C06BC">
            <w:pPr>
              <w:overflowPunct/>
              <w:autoSpaceDE/>
              <w:autoSpaceDN/>
              <w:adjustRightInd/>
              <w:spacing w:after="0"/>
              <w:jc w:val="center"/>
              <w:textAlignment w:val="auto"/>
              <w:rPr>
                <w:rFonts w:ascii="Times" w:eastAsia="Malgun Gothic" w:hAnsi="Times" w:cs="Times"/>
                <w:color w:val="000000"/>
                <w:szCs w:val="18"/>
                <w:lang w:eastAsia="zh-CN"/>
              </w:rPr>
            </w:pPr>
            <m:oMathPara>
              <m:oMath>
                <m:sSub>
                  <m:sSubPr>
                    <m:ctrlPr>
                      <w:rPr>
                        <w:rFonts w:ascii="Cambria Math" w:eastAsia="Malgun Gothic" w:hAnsi="Cambria Math"/>
                        <w:bCs/>
                        <w:i/>
                        <w:iCs/>
                        <w:szCs w:val="24"/>
                        <w:lang w:eastAsia="zh-CN"/>
                      </w:rPr>
                    </m:ctrlPr>
                  </m:sSubPr>
                  <m:e>
                    <m:r>
                      <w:rPr>
                        <w:rFonts w:ascii="Cambria Math" w:eastAsia="Malgun Gothic" w:hAnsi="Cambria Math"/>
                        <w:lang w:val="zh-CN" w:eastAsia="zh-CN"/>
                      </w:rPr>
                      <m:t>O</m:t>
                    </m:r>
                  </m:e>
                  <m:sub>
                    <m:r>
                      <w:rPr>
                        <w:rFonts w:ascii="Cambria Math" w:eastAsia="Malgun Gothic" w:hAnsi="Cambria Math"/>
                        <w:lang w:val="zh-CN" w:eastAsia="zh-CN"/>
                      </w:rPr>
                      <m:t>CPU</m:t>
                    </m:r>
                  </m:sub>
                </m:sSub>
                <m:r>
                  <m:rPr>
                    <m:sty m:val="p"/>
                  </m:rPr>
                  <w:rPr>
                    <w:rFonts w:ascii="Cambria Math" w:eastAsia="Malgun Gothic" w:hAnsi="Cambria Math"/>
                    <w:lang w:eastAsia="zh-CN"/>
                  </w:rPr>
                  <m:t>=</m:t>
                </m:r>
                <m:r>
                  <w:rPr>
                    <w:rFonts w:ascii="Cambria Math" w:eastAsia="Malgun Gothic" w:hAnsi="Cambria Math"/>
                    <w:lang w:eastAsia="zh-CN"/>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0C0C342F" w14:textId="77777777" w:rsidR="000C06BC" w:rsidRPr="000C06BC" w:rsidRDefault="009440B3" w:rsidP="000C06BC">
            <w:pPr>
              <w:overflowPunct/>
              <w:autoSpaceDE/>
              <w:autoSpaceDN/>
              <w:adjustRightInd/>
              <w:spacing w:after="0"/>
              <w:jc w:val="center"/>
              <w:textAlignment w:val="auto"/>
              <w:rPr>
                <w:rFonts w:ascii="Times" w:eastAsia="Malgun Gothic" w:hAnsi="Times" w:cs="Times"/>
                <w:color w:val="000000"/>
                <w:szCs w:val="18"/>
                <w:lang w:eastAsia="zh-CN"/>
              </w:rPr>
            </w:pPr>
            <m:oMathPara>
              <m:oMath>
                <m:sSub>
                  <m:sSubPr>
                    <m:ctrlPr>
                      <w:rPr>
                        <w:rFonts w:ascii="Cambria Math" w:eastAsia="Malgun Gothic" w:hAnsi="Cambria Math"/>
                        <w:bCs/>
                        <w:i/>
                        <w:iCs/>
                        <w:szCs w:val="24"/>
                        <w:lang w:eastAsia="zh-CN"/>
                      </w:rPr>
                    </m:ctrlPr>
                  </m:sSubPr>
                  <m:e>
                    <m:r>
                      <w:rPr>
                        <w:rFonts w:ascii="Cambria Math" w:eastAsia="Malgun Gothic" w:hAnsi="Cambria Math"/>
                        <w:lang w:val="zh-CN" w:eastAsia="zh-CN"/>
                      </w:rPr>
                      <m:t>O</m:t>
                    </m:r>
                  </m:e>
                  <m:sub>
                    <m:r>
                      <w:rPr>
                        <w:rFonts w:ascii="Cambria Math" w:eastAsia="Malgun Gothic" w:hAnsi="Cambria Math"/>
                        <w:lang w:val="zh-CN" w:eastAsia="zh-CN"/>
                      </w:rPr>
                      <m:t>CPU</m:t>
                    </m:r>
                  </m:sub>
                </m:sSub>
                <m:r>
                  <m:rPr>
                    <m:sty m:val="p"/>
                  </m:rPr>
                  <w:rPr>
                    <w:rFonts w:ascii="Cambria Math" w:eastAsia="Malgun Gothic" w:hAnsi="Cambria Math"/>
                    <w:lang w:eastAsia="zh-CN"/>
                  </w:rPr>
                  <m:t>=</m:t>
                </m:r>
                <m:r>
                  <w:rPr>
                    <w:rFonts w:ascii="Cambria Math" w:eastAsia="Malgun Gothic" w:hAnsi="Cambria Math"/>
                    <w:lang w:eastAsia="zh-CN"/>
                  </w:rPr>
                  <m:t>L</m:t>
                </m:r>
              </m:oMath>
            </m:oMathPara>
          </w:p>
        </w:tc>
      </w:tr>
      <w:tr w:rsidR="000C06BC" w:rsidRPr="000C06BC" w14:paraId="43E30FD4" w14:textId="77777777" w:rsidTr="000C06BC">
        <w:tc>
          <w:tcPr>
            <w:tcW w:w="2674" w:type="dxa"/>
            <w:tcBorders>
              <w:top w:val="single" w:sz="4" w:space="0" w:color="auto"/>
              <w:left w:val="single" w:sz="4" w:space="0" w:color="auto"/>
              <w:bottom w:val="single" w:sz="4" w:space="0" w:color="auto"/>
              <w:right w:val="single" w:sz="4" w:space="0" w:color="auto"/>
            </w:tcBorders>
            <w:hideMark/>
          </w:tcPr>
          <w:p w14:paraId="22BFF54E" w14:textId="77777777" w:rsidR="000C06BC" w:rsidRPr="000C06BC" w:rsidRDefault="000C06BC" w:rsidP="000C06BC">
            <w:pPr>
              <w:overflowPunct/>
              <w:autoSpaceDE/>
              <w:autoSpaceDN/>
              <w:adjustRightInd/>
              <w:spacing w:after="0"/>
              <w:jc w:val="both"/>
              <w:textAlignment w:val="auto"/>
              <w:rPr>
                <w:rFonts w:ascii="Times" w:eastAsia="Malgun Gothic" w:hAnsi="Times" w:cs="Times"/>
                <w:color w:val="000000"/>
                <w:szCs w:val="18"/>
                <w:lang w:eastAsia="zh-CN"/>
              </w:rPr>
            </w:pPr>
            <w:r w:rsidRPr="000C06BC">
              <w:rPr>
                <w:rFonts w:ascii="Times" w:eastAsia="Malgun Gothic" w:hAnsi="Times" w:cs="Times"/>
                <w:color w:val="000000"/>
                <w:szCs w:val="18"/>
                <w:lang w:eastAsia="zh-CN"/>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393263B0" w14:textId="77777777" w:rsidR="000C06BC" w:rsidRPr="000C06BC" w:rsidRDefault="009440B3" w:rsidP="000C06BC">
            <w:pPr>
              <w:overflowPunct/>
              <w:autoSpaceDE/>
              <w:autoSpaceDN/>
              <w:adjustRightInd/>
              <w:spacing w:after="0"/>
              <w:jc w:val="center"/>
              <w:textAlignment w:val="auto"/>
              <w:rPr>
                <w:rFonts w:ascii="Times" w:eastAsia="Malgun Gothic" w:hAnsi="Times" w:cs="Times"/>
                <w:color w:val="000000"/>
                <w:szCs w:val="18"/>
                <w:lang w:eastAsia="zh-CN"/>
              </w:rPr>
            </w:pPr>
            <m:oMathPara>
              <m:oMath>
                <m:sSub>
                  <m:sSubPr>
                    <m:ctrlPr>
                      <w:rPr>
                        <w:rFonts w:ascii="Cambria Math" w:eastAsia="Malgun Gothic" w:hAnsi="Cambria Math"/>
                        <w:bCs/>
                        <w:i/>
                        <w:iCs/>
                        <w:szCs w:val="24"/>
                        <w:lang w:eastAsia="zh-CN"/>
                      </w:rPr>
                    </m:ctrlPr>
                  </m:sSubPr>
                  <m:e>
                    <m:r>
                      <w:rPr>
                        <w:rFonts w:ascii="Cambria Math" w:eastAsia="Malgun Gothic" w:hAnsi="Cambria Math"/>
                        <w:lang w:val="zh-CN" w:eastAsia="zh-CN"/>
                      </w:rPr>
                      <m:t>O</m:t>
                    </m:r>
                  </m:e>
                  <m:sub>
                    <m:r>
                      <w:rPr>
                        <w:rFonts w:ascii="Cambria Math" w:eastAsia="Malgun Gothic" w:hAnsi="Cambria Math"/>
                        <w:lang w:val="zh-CN" w:eastAsia="zh-CN"/>
                      </w:rPr>
                      <m:t>CPU</m:t>
                    </m:r>
                  </m:sub>
                </m:sSub>
                <m:r>
                  <m:rPr>
                    <m:sty m:val="p"/>
                  </m:rPr>
                  <w:rPr>
                    <w:rFonts w:ascii="Cambria Math" w:eastAsia="Malgun Gothic" w:hAnsi="Cambria Math"/>
                    <w:lang w:eastAsia="zh-CN"/>
                  </w:rPr>
                  <m:t>=</m:t>
                </m:r>
                <m:r>
                  <w:rPr>
                    <w:rFonts w:ascii="Cambria Math" w:eastAsia="Malgun Gothic" w:hAnsi="Cambria Math"/>
                    <w:lang w:eastAsia="zh-CN"/>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5D27332C" w14:textId="77777777" w:rsidR="000C06BC" w:rsidRPr="000C06BC" w:rsidRDefault="009440B3" w:rsidP="000C06BC">
            <w:pPr>
              <w:overflowPunct/>
              <w:autoSpaceDE/>
              <w:autoSpaceDN/>
              <w:adjustRightInd/>
              <w:spacing w:after="0"/>
              <w:jc w:val="center"/>
              <w:textAlignment w:val="auto"/>
              <w:rPr>
                <w:rFonts w:ascii="Times" w:eastAsia="Malgun Gothic" w:hAnsi="Times" w:cs="Times"/>
                <w:color w:val="000000"/>
                <w:szCs w:val="18"/>
                <w:lang w:eastAsia="zh-CN"/>
              </w:rPr>
            </w:pPr>
            <m:oMathPara>
              <m:oMath>
                <m:sSub>
                  <m:sSubPr>
                    <m:ctrlPr>
                      <w:rPr>
                        <w:rFonts w:ascii="Cambria Math" w:eastAsia="Malgun Gothic" w:hAnsi="Cambria Math"/>
                        <w:bCs/>
                        <w:i/>
                        <w:iCs/>
                        <w:szCs w:val="24"/>
                        <w:lang w:eastAsia="zh-CN"/>
                      </w:rPr>
                    </m:ctrlPr>
                  </m:sSubPr>
                  <m:e>
                    <m:r>
                      <w:rPr>
                        <w:rFonts w:ascii="Cambria Math" w:eastAsia="Malgun Gothic" w:hAnsi="Cambria Math"/>
                        <w:lang w:val="zh-CN" w:eastAsia="zh-CN"/>
                      </w:rPr>
                      <m:t>O</m:t>
                    </m:r>
                  </m:e>
                  <m:sub>
                    <m:r>
                      <w:rPr>
                        <w:rFonts w:ascii="Cambria Math" w:eastAsia="Malgun Gothic" w:hAnsi="Cambria Math"/>
                        <w:lang w:val="zh-CN" w:eastAsia="zh-CN"/>
                      </w:rPr>
                      <m:t>CPU</m:t>
                    </m:r>
                  </m:sub>
                </m:sSub>
                <m:r>
                  <m:rPr>
                    <m:sty m:val="p"/>
                  </m:rPr>
                  <w:rPr>
                    <w:rFonts w:ascii="Cambria Math" w:eastAsia="Malgun Gothic" w:hAnsi="Cambria Math"/>
                    <w:lang w:eastAsia="zh-CN"/>
                  </w:rPr>
                  <m:t>=</m:t>
                </m:r>
                <m:r>
                  <w:rPr>
                    <w:rFonts w:ascii="Cambria Math" w:eastAsia="Malgun Gothic" w:hAnsi="Cambria Math"/>
                    <w:lang w:eastAsia="zh-CN"/>
                  </w:rPr>
                  <m:t>N</m:t>
                </m:r>
              </m:oMath>
            </m:oMathPara>
          </w:p>
        </w:tc>
      </w:tr>
    </w:tbl>
    <w:p w14:paraId="78E3009E" w14:textId="77777777" w:rsidR="000C06BC" w:rsidRPr="000C06BC" w:rsidRDefault="000C06BC" w:rsidP="000C06BC">
      <w:pPr>
        <w:overflowPunct/>
        <w:autoSpaceDE/>
        <w:autoSpaceDN/>
        <w:adjustRightInd/>
        <w:snapToGrid w:val="0"/>
        <w:spacing w:after="0"/>
        <w:textAlignment w:val="auto"/>
        <w:rPr>
          <w:rFonts w:ascii="Times" w:eastAsia="Malgun Gothic" w:hAnsi="Times"/>
          <w:b/>
          <w:bCs/>
          <w:color w:val="3333FF"/>
          <w:sz w:val="18"/>
          <w:szCs w:val="18"/>
          <w:lang w:eastAsia="zh-CN"/>
        </w:rPr>
      </w:pPr>
    </w:p>
    <w:p w14:paraId="5C432437"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16D14AD8" w14:textId="77777777" w:rsidR="000C06BC" w:rsidRPr="000C06BC" w:rsidRDefault="000C06BC" w:rsidP="000C06BC">
      <w:pPr>
        <w:overflowPunct/>
        <w:autoSpaceDE/>
        <w:autoSpaceDN/>
        <w:adjustRightInd/>
        <w:spacing w:after="0"/>
        <w:textAlignment w:val="auto"/>
        <w:rPr>
          <w:rFonts w:ascii="Times" w:eastAsia="Batang" w:hAnsi="Times" w:cs="Times"/>
        </w:rPr>
      </w:pPr>
      <w:r w:rsidRPr="000C06BC">
        <w:rPr>
          <w:rFonts w:ascii="Times" w:eastAsia="Batang" w:hAnsi="Times" w:cs="Times"/>
        </w:rPr>
        <w:t xml:space="preserve">For the Rel-19 aperiodic standalone CJT calibration (CJTC) reporting, when linking CJTC Dd and Rel-18 </w:t>
      </w:r>
      <w:proofErr w:type="spellStart"/>
      <w:r w:rsidRPr="000C06BC">
        <w:rPr>
          <w:rFonts w:ascii="Times" w:eastAsia="Batang" w:hAnsi="Times" w:cs="Times"/>
        </w:rPr>
        <w:t>eType</w:t>
      </w:r>
      <w:proofErr w:type="spellEnd"/>
      <w:r w:rsidRPr="000C06BC">
        <w:rPr>
          <w:rFonts w:ascii="Times" w:eastAsia="Batang" w:hAnsi="Times" w:cs="Times"/>
        </w:rPr>
        <w:t xml:space="preserve">-II CJT CSI reports is configured with two separate triggers, to indicate </w:t>
      </w:r>
      <w:r w:rsidRPr="000C06BC">
        <w:rPr>
          <w:rFonts w:ascii="Times" w:eastAsia="Batang" w:hAnsi="Times" w:cs="Times"/>
          <w:i/>
        </w:rPr>
        <w:t>whether or not</w:t>
      </w:r>
      <w:r w:rsidRPr="000C06BC">
        <w:rPr>
          <w:rFonts w:ascii="Times" w:eastAsia="Batang" w:hAnsi="Times" w:cs="Times"/>
        </w:rPr>
        <w:t xml:space="preserve"> the UE should perform delay offset (DO) compensation based on the latest linked CJTC Dd report when calculating the Rel-18 Type-II CJT CSI, introduce a 1-bit indicator per CSI trigger state:</w:t>
      </w:r>
    </w:p>
    <w:p w14:paraId="7630F36B" w14:textId="77777777" w:rsidR="000C06BC" w:rsidRPr="000C06BC" w:rsidRDefault="000C06BC" w:rsidP="00684478">
      <w:pPr>
        <w:numPr>
          <w:ilvl w:val="0"/>
          <w:numId w:val="86"/>
        </w:numPr>
        <w:overflowPunct/>
        <w:autoSpaceDE/>
        <w:autoSpaceDN/>
        <w:adjustRightInd/>
        <w:spacing w:after="0"/>
        <w:textAlignment w:val="auto"/>
        <w:rPr>
          <w:rFonts w:ascii="Times" w:eastAsia="Batang" w:hAnsi="Times" w:cs="Times"/>
          <w:lang w:eastAsia="x-none"/>
        </w:rPr>
      </w:pPr>
      <w:r w:rsidRPr="000C06BC">
        <w:rPr>
          <w:rFonts w:ascii="Times" w:eastAsia="Batang" w:hAnsi="Times" w:cs="Times"/>
          <w:lang w:eastAsia="x-none"/>
        </w:rPr>
        <w:t>The 1-bit indicator is an RRC parameter</w:t>
      </w:r>
    </w:p>
    <w:p w14:paraId="4EF73D7E" w14:textId="77777777" w:rsidR="000C06BC" w:rsidRPr="000C06BC" w:rsidRDefault="000C06BC" w:rsidP="00684478">
      <w:pPr>
        <w:numPr>
          <w:ilvl w:val="0"/>
          <w:numId w:val="86"/>
        </w:numPr>
        <w:overflowPunct/>
        <w:autoSpaceDE/>
        <w:autoSpaceDN/>
        <w:adjustRightInd/>
        <w:spacing w:after="0"/>
        <w:textAlignment w:val="auto"/>
        <w:rPr>
          <w:rFonts w:ascii="Times" w:eastAsia="Batang" w:hAnsi="Times" w:cs="Times"/>
          <w:lang w:eastAsia="x-none"/>
        </w:rPr>
      </w:pPr>
      <w:r w:rsidRPr="000C06BC">
        <w:rPr>
          <w:rFonts w:ascii="Times" w:eastAsia="Batang" w:hAnsi="Times" w:cs="Times"/>
          <w:lang w:eastAsia="x-none"/>
        </w:rPr>
        <w:t xml:space="preserve">This is done without increasing the bit-width of the CSI request field of the DCI triggering a Rel-18 CJT </w:t>
      </w:r>
      <w:proofErr w:type="spellStart"/>
      <w:r w:rsidRPr="000C06BC">
        <w:rPr>
          <w:rFonts w:ascii="Times" w:eastAsia="Batang" w:hAnsi="Times" w:cs="Times"/>
          <w:lang w:eastAsia="x-none"/>
        </w:rPr>
        <w:t>eType</w:t>
      </w:r>
      <w:proofErr w:type="spellEnd"/>
      <w:r w:rsidRPr="000C06BC">
        <w:rPr>
          <w:rFonts w:ascii="Times" w:eastAsia="Batang" w:hAnsi="Times" w:cs="Times"/>
          <w:lang w:eastAsia="x-none"/>
        </w:rPr>
        <w:t>-II CJT CSI report</w:t>
      </w:r>
    </w:p>
    <w:p w14:paraId="7DFEDAB8" w14:textId="77777777" w:rsidR="000C06BC" w:rsidRPr="000C06BC" w:rsidRDefault="000C06BC" w:rsidP="00684478">
      <w:pPr>
        <w:numPr>
          <w:ilvl w:val="0"/>
          <w:numId w:val="86"/>
        </w:numPr>
        <w:overflowPunct/>
        <w:autoSpaceDE/>
        <w:autoSpaceDN/>
        <w:adjustRightInd/>
        <w:spacing w:after="0"/>
        <w:textAlignment w:val="auto"/>
        <w:rPr>
          <w:rFonts w:ascii="Times" w:eastAsia="Batang" w:hAnsi="Times" w:cs="Times"/>
          <w:lang w:eastAsia="x-none"/>
        </w:rPr>
      </w:pPr>
      <w:r w:rsidRPr="000C06BC">
        <w:rPr>
          <w:rFonts w:ascii="Times" w:eastAsia="Batang" w:hAnsi="Times" w:cs="Times"/>
          <w:lang w:eastAsia="x-none"/>
        </w:rPr>
        <w:t>FFS (RAN1#119): Whether the 1-bit indicator applies to all the N</w:t>
      </w:r>
      <w:r w:rsidRPr="000C06BC">
        <w:rPr>
          <w:rFonts w:ascii="Times" w:eastAsia="Batang" w:hAnsi="Times" w:cs="Times"/>
          <w:vertAlign w:val="subscript"/>
          <w:lang w:eastAsia="x-none"/>
        </w:rPr>
        <w:t>TRP</w:t>
      </w:r>
      <w:r w:rsidRPr="000C06BC">
        <w:rPr>
          <w:rFonts w:ascii="Times" w:eastAsia="Batang" w:hAnsi="Times" w:cs="Times"/>
          <w:lang w:eastAsia="x-none"/>
        </w:rPr>
        <w:t xml:space="preserve"> CSI-RS resources, or to 1-bit indicator per CSI-RS resource</w:t>
      </w:r>
    </w:p>
    <w:p w14:paraId="3519BDC7" w14:textId="77777777" w:rsidR="000C06BC" w:rsidRPr="000C06BC" w:rsidRDefault="000C06BC" w:rsidP="00684478">
      <w:pPr>
        <w:numPr>
          <w:ilvl w:val="0"/>
          <w:numId w:val="86"/>
        </w:numPr>
        <w:overflowPunct/>
        <w:autoSpaceDE/>
        <w:autoSpaceDN/>
        <w:adjustRightInd/>
        <w:spacing w:after="0"/>
        <w:textAlignment w:val="auto"/>
        <w:rPr>
          <w:rFonts w:ascii="Times" w:eastAsia="Batang" w:hAnsi="Times" w:cs="Times"/>
          <w:lang w:eastAsia="x-none"/>
        </w:rPr>
      </w:pPr>
      <w:r w:rsidRPr="000C06BC">
        <w:rPr>
          <w:rFonts w:ascii="Times" w:eastAsia="Batang" w:hAnsi="Times"/>
          <w:lang w:eastAsia="x-none"/>
        </w:rPr>
        <w:t xml:space="preserve">FFS (RAN1#119): How this applies to a single CSI trigger state associated with &gt;1 CSI reports  </w:t>
      </w:r>
    </w:p>
    <w:p w14:paraId="37925BBA" w14:textId="77777777" w:rsidR="000C06BC" w:rsidRPr="000C06BC" w:rsidRDefault="000C06BC" w:rsidP="000C06BC">
      <w:pPr>
        <w:overflowPunct/>
        <w:autoSpaceDE/>
        <w:autoSpaceDN/>
        <w:adjustRightInd/>
        <w:spacing w:after="0"/>
        <w:textAlignment w:val="auto"/>
        <w:rPr>
          <w:rFonts w:ascii="Times" w:eastAsia="Batang" w:hAnsi="Times"/>
          <w:i/>
          <w:szCs w:val="24"/>
          <w:lang w:eastAsia="x-none"/>
        </w:rPr>
      </w:pPr>
    </w:p>
    <w:p w14:paraId="04D5BFA6" w14:textId="77777777" w:rsidR="000C06BC" w:rsidRPr="000C06BC" w:rsidRDefault="000C06BC" w:rsidP="000C06BC">
      <w:pPr>
        <w:overflowPunct/>
        <w:autoSpaceDE/>
        <w:autoSpaceDN/>
        <w:adjustRightInd/>
        <w:spacing w:after="0"/>
        <w:textAlignment w:val="auto"/>
        <w:rPr>
          <w:rFonts w:ascii="Times" w:eastAsia="Batang" w:hAnsi="Times"/>
          <w:i/>
          <w:szCs w:val="24"/>
          <w:lang w:eastAsia="x-none"/>
        </w:rPr>
      </w:pPr>
    </w:p>
    <w:p w14:paraId="1725E4F3"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23CD071C" w14:textId="77777777" w:rsidR="000C06BC" w:rsidRPr="000C06BC" w:rsidRDefault="000C06BC" w:rsidP="000C06BC">
      <w:pPr>
        <w:overflowPunct/>
        <w:autoSpaceDE/>
        <w:autoSpaceDN/>
        <w:adjustRightInd/>
        <w:snapToGrid w:val="0"/>
        <w:spacing w:after="0"/>
        <w:textAlignment w:val="auto"/>
        <w:rPr>
          <w:rFonts w:ascii="Times" w:eastAsia="Batang" w:hAnsi="Times"/>
        </w:rPr>
      </w:pPr>
      <w:r w:rsidRPr="000C06BC">
        <w:rPr>
          <w:rFonts w:ascii="Times" w:eastAsia="Calibri" w:hAnsi="Times"/>
          <w:szCs w:val="24"/>
        </w:rPr>
        <w:t>For the Rel-19 aperiodic standalone CJT calibration (CJTC) reporting,</w:t>
      </w:r>
      <w:r w:rsidRPr="000C06BC">
        <w:rPr>
          <w:rFonts w:ascii="Times" w:eastAsia="Batang" w:hAnsi="Times"/>
        </w:rPr>
        <w:t xml:space="preserve"> when linking CJTC Dd and Rel-18 </w:t>
      </w:r>
      <w:proofErr w:type="spellStart"/>
      <w:r w:rsidRPr="000C06BC">
        <w:rPr>
          <w:rFonts w:ascii="Times" w:eastAsia="Batang" w:hAnsi="Times"/>
        </w:rPr>
        <w:t>eType</w:t>
      </w:r>
      <w:proofErr w:type="spellEnd"/>
      <w:r w:rsidRPr="000C06BC">
        <w:rPr>
          <w:rFonts w:ascii="Times" w:eastAsia="Batang" w:hAnsi="Times"/>
        </w:rPr>
        <w:t>-II CJT CSI reports is configured with a joint trigger:</w:t>
      </w:r>
    </w:p>
    <w:p w14:paraId="0B9685EE" w14:textId="77777777" w:rsidR="000C06BC" w:rsidRPr="000C06BC" w:rsidRDefault="000C06BC" w:rsidP="00684478">
      <w:pPr>
        <w:numPr>
          <w:ilvl w:val="0"/>
          <w:numId w:val="87"/>
        </w:numPr>
        <w:overflowPunct/>
        <w:autoSpaceDE/>
        <w:autoSpaceDN/>
        <w:adjustRightInd/>
        <w:snapToGrid w:val="0"/>
        <w:spacing w:after="0"/>
        <w:textAlignment w:val="auto"/>
        <w:rPr>
          <w:rFonts w:ascii="Times" w:eastAsia="Batang" w:hAnsi="Times"/>
          <w:lang w:eastAsia="x-none"/>
        </w:rPr>
      </w:pPr>
      <w:r w:rsidRPr="000C06BC">
        <w:rPr>
          <w:rFonts w:ascii="Times" w:eastAsia="DengXian" w:hAnsi="Times"/>
          <w:bCs/>
          <w:lang w:eastAsia="zh-CN"/>
        </w:rPr>
        <w:t xml:space="preserve">Reuse the CPU occupation and active resource counting for the Rel-18 </w:t>
      </w:r>
      <w:proofErr w:type="spellStart"/>
      <w:r w:rsidRPr="000C06BC">
        <w:rPr>
          <w:rFonts w:ascii="Times" w:eastAsia="DengXian" w:hAnsi="Times"/>
          <w:bCs/>
          <w:lang w:eastAsia="zh-CN"/>
        </w:rPr>
        <w:t>eType</w:t>
      </w:r>
      <w:proofErr w:type="spellEnd"/>
      <w:r w:rsidRPr="000C06BC">
        <w:rPr>
          <w:rFonts w:ascii="Times" w:eastAsia="DengXian" w:hAnsi="Times"/>
          <w:bCs/>
          <w:lang w:eastAsia="zh-CN"/>
        </w:rPr>
        <w:t>-II CJT</w:t>
      </w:r>
    </w:p>
    <w:p w14:paraId="289CBD40" w14:textId="77777777" w:rsidR="000C06BC" w:rsidRPr="000C06BC" w:rsidRDefault="000C06BC" w:rsidP="00684478">
      <w:pPr>
        <w:numPr>
          <w:ilvl w:val="0"/>
          <w:numId w:val="87"/>
        </w:numPr>
        <w:overflowPunct/>
        <w:autoSpaceDE/>
        <w:autoSpaceDN/>
        <w:adjustRightInd/>
        <w:snapToGrid w:val="0"/>
        <w:spacing w:after="0"/>
        <w:textAlignment w:val="auto"/>
        <w:rPr>
          <w:rFonts w:ascii="Times" w:eastAsia="Batang" w:hAnsi="Times"/>
          <w:lang w:eastAsia="x-none"/>
        </w:rPr>
      </w:pPr>
      <w:r w:rsidRPr="000C06BC">
        <w:rPr>
          <w:rFonts w:ascii="Times" w:eastAsia="Batang" w:hAnsi="Times"/>
          <w:lang w:eastAsia="x-none"/>
        </w:rPr>
        <w:t xml:space="preserve">FFS (RAN1#119): Re timeline, decide whether to reuse or further relax the timeline </w:t>
      </w:r>
      <w:r w:rsidRPr="000C06BC">
        <w:rPr>
          <w:rFonts w:ascii="Times" w:eastAsia="DengXian" w:hAnsi="Times"/>
          <w:bCs/>
          <w:lang w:eastAsia="zh-CN"/>
        </w:rPr>
        <w:t xml:space="preserve">for the Rel-18 </w:t>
      </w:r>
      <w:proofErr w:type="spellStart"/>
      <w:r w:rsidRPr="000C06BC">
        <w:rPr>
          <w:rFonts w:ascii="Times" w:eastAsia="DengXian" w:hAnsi="Times"/>
          <w:bCs/>
          <w:lang w:eastAsia="zh-CN"/>
        </w:rPr>
        <w:t>eType</w:t>
      </w:r>
      <w:proofErr w:type="spellEnd"/>
      <w:r w:rsidRPr="000C06BC">
        <w:rPr>
          <w:rFonts w:ascii="Times" w:eastAsia="DengXian" w:hAnsi="Times"/>
          <w:bCs/>
          <w:lang w:eastAsia="zh-CN"/>
        </w:rPr>
        <w:t xml:space="preserve">-II CJT </w:t>
      </w:r>
    </w:p>
    <w:p w14:paraId="20150629" w14:textId="77777777" w:rsidR="000C06BC" w:rsidRPr="000C06BC" w:rsidRDefault="000C06BC" w:rsidP="000C06BC">
      <w:pPr>
        <w:overflowPunct/>
        <w:autoSpaceDE/>
        <w:autoSpaceDN/>
        <w:adjustRightInd/>
        <w:spacing w:after="0"/>
        <w:textAlignment w:val="auto"/>
        <w:rPr>
          <w:rFonts w:ascii="Times" w:eastAsia="Batang" w:hAnsi="Times"/>
          <w:i/>
          <w:szCs w:val="24"/>
          <w:lang w:eastAsia="x-none"/>
        </w:rPr>
      </w:pPr>
    </w:p>
    <w:p w14:paraId="619A186D"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6FA7FD03" w14:textId="77777777" w:rsidR="000C06BC" w:rsidRPr="000C06BC" w:rsidRDefault="000C06BC" w:rsidP="000C06BC">
      <w:pPr>
        <w:overflowPunct/>
        <w:autoSpaceDE/>
        <w:autoSpaceDN/>
        <w:adjustRightInd/>
        <w:spacing w:after="0"/>
        <w:textAlignment w:val="auto"/>
        <w:rPr>
          <w:rFonts w:ascii="Times" w:eastAsia="DengXian" w:hAnsi="Times"/>
          <w:bCs/>
          <w:lang w:eastAsia="zh-CN"/>
        </w:rPr>
      </w:pPr>
      <w:r w:rsidRPr="000C06BC">
        <w:rPr>
          <w:rFonts w:ascii="Times" w:eastAsia="DengXian" w:hAnsi="Times"/>
          <w:bCs/>
          <w:lang w:eastAsia="zh-CN"/>
        </w:rPr>
        <w:t xml:space="preserve">For the Rel-19 aperiodic standalone CJT calibration (CJTC) reporting, </w:t>
      </w:r>
      <w:r w:rsidRPr="000C06BC">
        <w:rPr>
          <w:rFonts w:ascii="Times" w:eastAsia="Batang" w:hAnsi="Times"/>
        </w:rPr>
        <w:t xml:space="preserve">when linking CJTC Dd and Rel-18 </w:t>
      </w:r>
      <w:proofErr w:type="spellStart"/>
      <w:r w:rsidRPr="000C06BC">
        <w:rPr>
          <w:rFonts w:ascii="Times" w:eastAsia="Batang" w:hAnsi="Times"/>
        </w:rPr>
        <w:t>eType</w:t>
      </w:r>
      <w:proofErr w:type="spellEnd"/>
      <w:r w:rsidRPr="000C06BC">
        <w:rPr>
          <w:rFonts w:ascii="Times" w:eastAsia="Batang" w:hAnsi="Times"/>
        </w:rPr>
        <w:t xml:space="preserve">-II CJT CSI reports is configured, </w:t>
      </w:r>
      <w:r w:rsidRPr="000C06BC">
        <w:rPr>
          <w:rFonts w:ascii="Times" w:eastAsia="DengXian" w:hAnsi="Times"/>
          <w:bCs/>
          <w:lang w:eastAsia="zh-CN"/>
        </w:rPr>
        <w:t>s</w:t>
      </w:r>
      <w:r w:rsidRPr="000C06BC">
        <w:rPr>
          <w:rFonts w:ascii="Times" w:eastAsia="DengXian" w:hAnsi="Times" w:hint="eastAsia"/>
          <w:bCs/>
          <w:lang w:eastAsia="zh-CN"/>
        </w:rPr>
        <w:t xml:space="preserve">upport </w:t>
      </w:r>
      <w:r w:rsidRPr="000C06BC">
        <w:rPr>
          <w:rFonts w:ascii="Times" w:eastAsia="DengXian" w:hAnsi="Times"/>
          <w:bCs/>
          <w:lang w:eastAsia="zh-CN"/>
        </w:rPr>
        <w:t>linking</w:t>
      </w:r>
      <w:r w:rsidRPr="000C06BC">
        <w:rPr>
          <w:rFonts w:ascii="Times" w:eastAsia="DengXian" w:hAnsi="Times" w:hint="eastAsia"/>
          <w:bCs/>
          <w:lang w:eastAsia="zh-CN"/>
        </w:rPr>
        <w:t xml:space="preserve"> the CMRs in the two </w:t>
      </w:r>
      <w:r w:rsidRPr="000C06BC">
        <w:rPr>
          <w:rFonts w:ascii="Times" w:eastAsia="DengXian" w:hAnsi="Times"/>
          <w:bCs/>
          <w:lang w:eastAsia="zh-CN"/>
        </w:rPr>
        <w:t>CSI R</w:t>
      </w:r>
      <w:r w:rsidRPr="000C06BC">
        <w:rPr>
          <w:rFonts w:ascii="Times" w:eastAsia="DengXian" w:hAnsi="Times" w:hint="eastAsia"/>
          <w:bCs/>
          <w:lang w:eastAsia="zh-CN"/>
        </w:rPr>
        <w:t xml:space="preserve">eport </w:t>
      </w:r>
      <w:r w:rsidRPr="000C06BC">
        <w:rPr>
          <w:rFonts w:ascii="Times" w:eastAsia="DengXian" w:hAnsi="Times"/>
          <w:bCs/>
          <w:lang w:eastAsia="zh-CN"/>
        </w:rPr>
        <w:t>S</w:t>
      </w:r>
      <w:r w:rsidRPr="000C06BC">
        <w:rPr>
          <w:rFonts w:ascii="Times" w:eastAsia="DengXian" w:hAnsi="Times" w:hint="eastAsia"/>
          <w:bCs/>
          <w:lang w:eastAsia="zh-CN"/>
        </w:rPr>
        <w:t>ettings so that UE knows which CMRs in the two report settings correspond to the same TRP.</w:t>
      </w:r>
    </w:p>
    <w:p w14:paraId="1AA2601E" w14:textId="77777777" w:rsidR="000C06BC" w:rsidRPr="000C06BC" w:rsidRDefault="000C06BC" w:rsidP="00684478">
      <w:pPr>
        <w:numPr>
          <w:ilvl w:val="0"/>
          <w:numId w:val="87"/>
        </w:numPr>
        <w:overflowPunct/>
        <w:autoSpaceDE/>
        <w:autoSpaceDN/>
        <w:adjustRightInd/>
        <w:spacing w:after="0"/>
        <w:textAlignment w:val="auto"/>
        <w:rPr>
          <w:rFonts w:ascii="Times" w:eastAsia="DengXian" w:hAnsi="Times"/>
          <w:bCs/>
          <w:lang w:eastAsia="zh-CN"/>
        </w:rPr>
      </w:pPr>
      <w:r w:rsidRPr="000C06BC">
        <w:rPr>
          <w:rFonts w:ascii="Times" w:eastAsia="DengXian" w:hAnsi="Times"/>
          <w:bCs/>
          <w:lang w:eastAsia="zh-CN"/>
        </w:rPr>
        <w:t>Based on a fixed correspondence between the set of TRS resource set IDs in sequential order and the set of CSI-RS resource IDs in sequential order of configuration in their respective Resource Setting</w:t>
      </w:r>
    </w:p>
    <w:p w14:paraId="624E1478" w14:textId="77777777" w:rsidR="000C06BC" w:rsidRPr="000C06BC" w:rsidRDefault="000C06BC" w:rsidP="000C06BC">
      <w:pPr>
        <w:overflowPunct/>
        <w:autoSpaceDE/>
        <w:autoSpaceDN/>
        <w:adjustRightInd/>
        <w:spacing w:after="0"/>
        <w:textAlignment w:val="auto"/>
        <w:rPr>
          <w:rFonts w:ascii="Times" w:eastAsia="DengXian" w:hAnsi="Times"/>
          <w:bCs/>
          <w:lang w:eastAsia="zh-CN"/>
        </w:rPr>
      </w:pPr>
      <w:r w:rsidRPr="000C06BC">
        <w:rPr>
          <w:rFonts w:ascii="Times" w:eastAsia="DengXian" w:hAnsi="Times"/>
          <w:bCs/>
          <w:lang w:eastAsia="zh-CN"/>
        </w:rPr>
        <w:t>FFS: linking, when the number of resources configured for CJT CSI is &lt; number of resource sets configured for CJT Dd, in case of separate triggers</w:t>
      </w:r>
    </w:p>
    <w:p w14:paraId="68743AEC" w14:textId="77777777" w:rsidR="000C06BC" w:rsidRPr="000C06BC" w:rsidRDefault="000C06BC" w:rsidP="000C06BC">
      <w:pPr>
        <w:overflowPunct/>
        <w:autoSpaceDE/>
        <w:autoSpaceDN/>
        <w:adjustRightInd/>
        <w:spacing w:after="0"/>
        <w:textAlignment w:val="auto"/>
        <w:rPr>
          <w:rFonts w:ascii="Times" w:eastAsia="Batang" w:hAnsi="Times"/>
          <w:i/>
          <w:szCs w:val="24"/>
          <w:lang w:eastAsia="x-none"/>
        </w:rPr>
      </w:pPr>
    </w:p>
    <w:p w14:paraId="4E056F30"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41875D27" w14:textId="77777777" w:rsidR="000C06BC" w:rsidRPr="000C06BC" w:rsidRDefault="000C06BC" w:rsidP="000C06BC">
      <w:pPr>
        <w:overflowPunct/>
        <w:autoSpaceDE/>
        <w:autoSpaceDN/>
        <w:adjustRightInd/>
        <w:spacing w:after="0"/>
        <w:textAlignment w:val="auto"/>
        <w:rPr>
          <w:rFonts w:ascii="Times" w:eastAsia="DengXian" w:hAnsi="Times"/>
          <w:bCs/>
          <w:lang w:eastAsia="zh-CN"/>
        </w:rPr>
      </w:pPr>
      <w:r w:rsidRPr="000C06BC">
        <w:rPr>
          <w:rFonts w:ascii="Times" w:eastAsia="DengXian" w:hAnsi="Times"/>
          <w:bCs/>
          <w:lang w:eastAsia="zh-CN"/>
        </w:rPr>
        <w:t>For the Rel-19 Type-I SP and Type-II codebook refinements (except based on Rel-18 Type-II Doppler) for 48, 64, and 128 CSI-RS ports,</w:t>
      </w:r>
      <w:r w:rsidRPr="000C06BC">
        <w:rPr>
          <w:rFonts w:ascii="Times" w:eastAsia="Batang" w:hAnsi="Times"/>
          <w:szCs w:val="24"/>
        </w:rPr>
        <w:t xml:space="preserve"> </w:t>
      </w:r>
      <w:r w:rsidRPr="000C06BC">
        <w:rPr>
          <w:rFonts w:ascii="Times" w:eastAsia="DengXian" w:hAnsi="Times"/>
          <w:bCs/>
          <w:lang w:eastAsia="zh-CN"/>
        </w:rPr>
        <w:t xml:space="preserve">change the </w:t>
      </w:r>
      <w:proofErr w:type="spellStart"/>
      <w:r w:rsidRPr="000C06BC">
        <w:rPr>
          <w:rFonts w:ascii="Times" w:eastAsia="DengXian" w:hAnsi="Times"/>
          <w:bCs/>
          <w:i/>
          <w:lang w:eastAsia="zh-CN"/>
        </w:rPr>
        <w:t>maxNumberTxPortsPerResource</w:t>
      </w:r>
      <w:proofErr w:type="spellEnd"/>
      <w:r w:rsidRPr="000C06BC">
        <w:rPr>
          <w:rFonts w:ascii="Times" w:eastAsia="DengXian" w:hAnsi="Times"/>
          <w:bCs/>
          <w:lang w:eastAsia="zh-CN"/>
        </w:rPr>
        <w:t xml:space="preserve"> to </w:t>
      </w:r>
      <w:proofErr w:type="spellStart"/>
      <w:r w:rsidRPr="000C06BC">
        <w:rPr>
          <w:rFonts w:ascii="Times" w:eastAsia="DengXian" w:hAnsi="Times"/>
          <w:bCs/>
          <w:i/>
          <w:lang w:eastAsia="zh-CN"/>
        </w:rPr>
        <w:t>maxNumberTxPortsPerReport</w:t>
      </w:r>
      <w:proofErr w:type="spellEnd"/>
      <w:r w:rsidRPr="000C06BC">
        <w:rPr>
          <w:rFonts w:ascii="Times" w:eastAsia="DengXian" w:hAnsi="Times"/>
          <w:bCs/>
          <w:lang w:eastAsia="zh-CN"/>
        </w:rPr>
        <w:t xml:space="preserve"> for Rel-19 codebook triplet capability </w:t>
      </w:r>
    </w:p>
    <w:p w14:paraId="010D7D69" w14:textId="77777777" w:rsidR="000C06BC" w:rsidRPr="000C06BC" w:rsidRDefault="000C06BC" w:rsidP="00684478">
      <w:pPr>
        <w:numPr>
          <w:ilvl w:val="0"/>
          <w:numId w:val="88"/>
        </w:numPr>
        <w:overflowPunct/>
        <w:autoSpaceDE/>
        <w:autoSpaceDN/>
        <w:adjustRightInd/>
        <w:spacing w:after="0"/>
        <w:textAlignment w:val="auto"/>
        <w:rPr>
          <w:rFonts w:ascii="Times" w:eastAsia="DengXian" w:hAnsi="Times"/>
          <w:bCs/>
          <w:lang w:eastAsia="zh-CN"/>
        </w:rPr>
      </w:pPr>
      <w:r w:rsidRPr="000C06BC">
        <w:rPr>
          <w:rFonts w:ascii="Times" w:eastAsia="DengXian" w:hAnsi="Times"/>
          <w:bCs/>
          <w:lang w:eastAsia="zh-CN"/>
        </w:rPr>
        <w:t xml:space="preserve">Note: Since ARC=1 was agreed, the K aggregated resources are perceived as 1 resource for ARC, and </w:t>
      </w:r>
      <w:proofErr w:type="spellStart"/>
      <w:r w:rsidRPr="000C06BC">
        <w:rPr>
          <w:rFonts w:ascii="Times" w:eastAsia="DengXian" w:hAnsi="Times"/>
          <w:bCs/>
          <w:i/>
          <w:lang w:eastAsia="zh-CN"/>
        </w:rPr>
        <w:t>maxNumberTxPortsPerResource</w:t>
      </w:r>
      <w:proofErr w:type="spellEnd"/>
      <w:r w:rsidRPr="000C06BC">
        <w:rPr>
          <w:rFonts w:ascii="Times" w:eastAsia="DengXian" w:hAnsi="Times"/>
          <w:bCs/>
          <w:lang w:eastAsia="zh-CN"/>
        </w:rPr>
        <w:t xml:space="preserve"> cannot be larger than 32.</w:t>
      </w:r>
    </w:p>
    <w:p w14:paraId="16E51EC1" w14:textId="77777777" w:rsidR="00EB01E2" w:rsidRDefault="00EB01E2" w:rsidP="00B41DF4">
      <w:pPr>
        <w:overflowPunct/>
        <w:autoSpaceDE/>
        <w:autoSpaceDN/>
        <w:adjustRightInd/>
        <w:spacing w:after="0"/>
        <w:contextualSpacing/>
        <w:jc w:val="both"/>
        <w:textAlignment w:val="auto"/>
        <w:rPr>
          <w:rFonts w:eastAsia="Batang"/>
          <w:szCs w:val="24"/>
          <w:lang w:eastAsia="x-none"/>
        </w:rPr>
      </w:pPr>
    </w:p>
    <w:p w14:paraId="67A52494" w14:textId="77777777" w:rsidR="0038174B" w:rsidRDefault="0038174B" w:rsidP="00B41DF4">
      <w:pPr>
        <w:overflowPunct/>
        <w:autoSpaceDE/>
        <w:autoSpaceDN/>
        <w:adjustRightInd/>
        <w:spacing w:after="0"/>
        <w:contextualSpacing/>
        <w:jc w:val="both"/>
        <w:textAlignment w:val="auto"/>
        <w:rPr>
          <w:rFonts w:eastAsia="Batang"/>
          <w:szCs w:val="24"/>
          <w:lang w:eastAsia="x-none"/>
        </w:rPr>
      </w:pPr>
    </w:p>
    <w:p w14:paraId="29008B99" w14:textId="08DE9819" w:rsidR="00B41DF4" w:rsidRPr="0030789B" w:rsidRDefault="00B41DF4" w:rsidP="00B41DF4">
      <w:pPr>
        <w:overflowPunct/>
        <w:autoSpaceDE/>
        <w:autoSpaceDN/>
        <w:adjustRightInd/>
        <w:spacing w:after="0"/>
        <w:textAlignment w:val="auto"/>
        <w:rPr>
          <w:rFonts w:ascii="Times" w:eastAsia="Batang" w:hAnsi="Times"/>
          <w:szCs w:val="24"/>
          <w:u w:val="single"/>
          <w:lang w:eastAsia="x-none"/>
        </w:rPr>
      </w:pPr>
      <w:r>
        <w:rPr>
          <w:rFonts w:ascii="Times" w:eastAsia="Batang" w:hAnsi="Times"/>
          <w:sz w:val="22"/>
          <w:szCs w:val="24"/>
          <w:u w:val="single"/>
          <w:lang w:eastAsia="x-none"/>
        </w:rPr>
        <w:t>3Tx uplink</w:t>
      </w:r>
    </w:p>
    <w:p w14:paraId="4D1B5BC7" w14:textId="114303CA" w:rsidR="00B41DF4" w:rsidRDefault="00B41DF4" w:rsidP="00B41DF4">
      <w:pPr>
        <w:overflowPunct/>
        <w:autoSpaceDE/>
        <w:autoSpaceDN/>
        <w:adjustRightInd/>
        <w:spacing w:after="0"/>
        <w:contextualSpacing/>
        <w:jc w:val="both"/>
        <w:textAlignment w:val="auto"/>
        <w:rPr>
          <w:rFonts w:eastAsia="Batang"/>
          <w:szCs w:val="24"/>
          <w:lang w:eastAsia="x-none"/>
        </w:rPr>
      </w:pPr>
    </w:p>
    <w:p w14:paraId="5A880CB6"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305C7BCF" w14:textId="77777777" w:rsidR="000C06BC" w:rsidRPr="000C06BC" w:rsidRDefault="000C06BC" w:rsidP="000C06BC">
      <w:pPr>
        <w:overflowPunct/>
        <w:autoSpaceDE/>
        <w:autoSpaceDN/>
        <w:adjustRightInd/>
        <w:spacing w:after="0"/>
        <w:contextualSpacing/>
        <w:textAlignment w:val="auto"/>
        <w:rPr>
          <w:rFonts w:eastAsia="Batang"/>
          <w:iCs/>
        </w:rPr>
      </w:pPr>
      <w:r w:rsidRPr="000C06BC">
        <w:rPr>
          <w:rFonts w:eastAsia="Batang"/>
          <w:iCs/>
        </w:rPr>
        <w:t xml:space="preserve">To support 3T6R antenna switching for a 3TX UE, </w:t>
      </w:r>
    </w:p>
    <w:p w14:paraId="670677EF" w14:textId="77777777" w:rsidR="000C06BC" w:rsidRPr="000C06BC" w:rsidRDefault="000C06BC" w:rsidP="00684478">
      <w:pPr>
        <w:numPr>
          <w:ilvl w:val="0"/>
          <w:numId w:val="89"/>
        </w:numPr>
        <w:overflowPunct/>
        <w:autoSpaceDE/>
        <w:autoSpaceDN/>
        <w:adjustRightInd/>
        <w:spacing w:after="0"/>
        <w:contextualSpacing/>
        <w:textAlignment w:val="auto"/>
        <w:rPr>
          <w:rFonts w:eastAsia="Batang"/>
          <w:iCs/>
          <w:lang w:eastAsia="x-none"/>
        </w:rPr>
      </w:pPr>
      <w:r w:rsidRPr="000C06BC">
        <w:rPr>
          <w:rFonts w:eastAsia="Batang"/>
          <w:iCs/>
          <w:lang w:eastAsia="x-none"/>
        </w:rPr>
        <w:t xml:space="preserve">The </w:t>
      </w:r>
      <w:proofErr w:type="spellStart"/>
      <w:r w:rsidRPr="000C06BC">
        <w:rPr>
          <w:rFonts w:eastAsia="Batang"/>
          <w:iCs/>
          <w:lang w:eastAsia="x-none"/>
        </w:rPr>
        <w:t>resourceType</w:t>
      </w:r>
      <w:proofErr w:type="spellEnd"/>
      <w:r w:rsidRPr="000C06BC">
        <w:rPr>
          <w:rFonts w:eastAsia="Batang"/>
          <w:iCs/>
          <w:lang w:eastAsia="x-none"/>
        </w:rPr>
        <w:t xml:space="preserve"> for a configured SRS resource set can be one of ‘periodic’, ‘semi-persistent’ and ‘aperiodic’, </w:t>
      </w:r>
    </w:p>
    <w:p w14:paraId="7E33ED74" w14:textId="77777777" w:rsidR="000C06BC" w:rsidRPr="000C06BC" w:rsidRDefault="000C06BC" w:rsidP="00684478">
      <w:pPr>
        <w:numPr>
          <w:ilvl w:val="0"/>
          <w:numId w:val="89"/>
        </w:numPr>
        <w:overflowPunct/>
        <w:autoSpaceDE/>
        <w:autoSpaceDN/>
        <w:adjustRightInd/>
        <w:spacing w:after="0"/>
        <w:contextualSpacing/>
        <w:textAlignment w:val="auto"/>
        <w:rPr>
          <w:rFonts w:eastAsia="Batang"/>
          <w:iCs/>
          <w:lang w:eastAsia="x-none"/>
        </w:rPr>
      </w:pPr>
      <w:r w:rsidRPr="000C06BC">
        <w:rPr>
          <w:rFonts w:eastAsia="Batang"/>
          <w:iCs/>
          <w:lang w:eastAsia="x-none"/>
        </w:rPr>
        <w:t xml:space="preserve">Reuse the principles used for 4T8R, i.e., </w:t>
      </w:r>
    </w:p>
    <w:p w14:paraId="29296EFB" w14:textId="77777777" w:rsidR="000C06BC" w:rsidRPr="000C06BC" w:rsidRDefault="000C06BC" w:rsidP="00684478">
      <w:pPr>
        <w:numPr>
          <w:ilvl w:val="1"/>
          <w:numId w:val="89"/>
        </w:numPr>
        <w:overflowPunct/>
        <w:autoSpaceDE/>
        <w:autoSpaceDN/>
        <w:adjustRightInd/>
        <w:spacing w:after="0"/>
        <w:contextualSpacing/>
        <w:textAlignment w:val="auto"/>
        <w:rPr>
          <w:rFonts w:eastAsia="Batang"/>
          <w:iCs/>
          <w:lang w:eastAsia="x-none"/>
        </w:rPr>
      </w:pPr>
      <w:r w:rsidRPr="000C06BC">
        <w:rPr>
          <w:rFonts w:eastAsia="Batang"/>
          <w:iCs/>
          <w:lang w:eastAsia="x-none"/>
        </w:rPr>
        <w:lastRenderedPageBreak/>
        <w:t xml:space="preserve">For </w:t>
      </w:r>
      <w:r w:rsidRPr="000C06BC">
        <w:rPr>
          <w:rFonts w:eastAsia="Batang"/>
          <w:iCs/>
          <w:strike/>
          <w:lang w:eastAsia="x-none"/>
        </w:rPr>
        <w:t>4T8R</w:t>
      </w:r>
      <w:r w:rsidRPr="000C06BC">
        <w:rPr>
          <w:rFonts w:eastAsia="Batang"/>
          <w:iCs/>
          <w:lang w:eastAsia="x-none"/>
        </w:rPr>
        <w:t xml:space="preserve"> </w:t>
      </w:r>
      <w:r w:rsidRPr="000C06BC">
        <w:rPr>
          <w:rFonts w:eastAsia="Batang"/>
          <w:iCs/>
          <w:color w:val="FF0000"/>
          <w:lang w:eastAsia="x-none"/>
        </w:rPr>
        <w:t>3T6R</w:t>
      </w:r>
      <w:r w:rsidRPr="000C06BC">
        <w:rPr>
          <w:rFonts w:eastAsia="Batang"/>
          <w:iCs/>
          <w:lang w:eastAsia="x-none"/>
        </w:rPr>
        <w:t xml:space="preserve">, zero or one or two SRS resource sets configured with a different value of </w:t>
      </w:r>
      <w:proofErr w:type="spellStart"/>
      <w:r w:rsidRPr="000C06BC">
        <w:rPr>
          <w:rFonts w:eastAsia="Batang"/>
          <w:iCs/>
          <w:lang w:eastAsia="x-none"/>
        </w:rPr>
        <w:t>resourceType</w:t>
      </w:r>
      <w:proofErr w:type="spellEnd"/>
      <w:r w:rsidRPr="000C06BC">
        <w:rPr>
          <w:rFonts w:eastAsia="Batang"/>
          <w:iCs/>
          <w:lang w:eastAsia="x-none"/>
        </w:rPr>
        <w:t xml:space="preserve"> in SRS-</w:t>
      </w:r>
      <w:proofErr w:type="spellStart"/>
      <w:r w:rsidRPr="000C06BC">
        <w:rPr>
          <w:rFonts w:eastAsia="Batang"/>
          <w:iCs/>
          <w:lang w:eastAsia="x-none"/>
        </w:rPr>
        <w:t>ResourceSet</w:t>
      </w:r>
      <w:proofErr w:type="spellEnd"/>
      <w:r w:rsidRPr="000C06BC">
        <w:rPr>
          <w:rFonts w:eastAsia="Batang"/>
          <w:iCs/>
          <w:lang w:eastAsia="x-none"/>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0C06BC">
        <w:rPr>
          <w:rFonts w:eastAsia="Times New Roman"/>
          <w:iCs/>
          <w:color w:val="FF0000"/>
          <w:lang w:eastAsia="x-none"/>
        </w:rPr>
        <w:t xml:space="preserve"> with port 1003 disabled</w:t>
      </w:r>
      <w:r w:rsidRPr="000C06BC">
        <w:rPr>
          <w:rFonts w:eastAsia="Batang"/>
          <w:iCs/>
          <w:lang w:eastAsia="x-none"/>
        </w:rPr>
        <w:t xml:space="preserve">, and the SRS ports of the resource in the set are associated with a different UE antenna </w:t>
      </w:r>
      <w:proofErr w:type="gramStart"/>
      <w:r w:rsidRPr="000C06BC">
        <w:rPr>
          <w:rFonts w:eastAsia="Batang"/>
          <w:iCs/>
          <w:lang w:eastAsia="x-none"/>
        </w:rPr>
        <w:t>ports</w:t>
      </w:r>
      <w:proofErr w:type="gramEnd"/>
      <w:r w:rsidRPr="000C06BC">
        <w:rPr>
          <w:rFonts w:eastAsia="Batang"/>
          <w:iCs/>
          <w:lang w:eastAsia="x-none"/>
        </w:rPr>
        <w:t>, or</w:t>
      </w:r>
    </w:p>
    <w:p w14:paraId="35936621" w14:textId="77777777" w:rsidR="000C06BC" w:rsidRPr="000C06BC" w:rsidRDefault="000C06BC" w:rsidP="00684478">
      <w:pPr>
        <w:numPr>
          <w:ilvl w:val="1"/>
          <w:numId w:val="89"/>
        </w:numPr>
        <w:overflowPunct/>
        <w:autoSpaceDE/>
        <w:autoSpaceDN/>
        <w:adjustRightInd/>
        <w:spacing w:after="0"/>
        <w:contextualSpacing/>
        <w:textAlignment w:val="auto"/>
        <w:rPr>
          <w:rFonts w:eastAsia="Batang"/>
          <w:iCs/>
          <w:lang w:eastAsia="x-none"/>
        </w:rPr>
      </w:pPr>
      <w:r w:rsidRPr="000C06BC">
        <w:rPr>
          <w:rFonts w:eastAsia="Batang"/>
          <w:iCs/>
          <w:lang w:eastAsia="x-none"/>
        </w:rPr>
        <w:t xml:space="preserve">For </w:t>
      </w:r>
      <w:r w:rsidRPr="000C06BC">
        <w:rPr>
          <w:rFonts w:eastAsia="Batang"/>
          <w:iCs/>
          <w:strike/>
          <w:lang w:eastAsia="x-none"/>
        </w:rPr>
        <w:t xml:space="preserve">4T8R </w:t>
      </w:r>
      <w:r w:rsidRPr="000C06BC">
        <w:rPr>
          <w:rFonts w:eastAsia="Batang"/>
          <w:iCs/>
          <w:color w:val="FF0000"/>
          <w:lang w:eastAsia="x-none"/>
        </w:rPr>
        <w:t>3T6R</w:t>
      </w:r>
      <w:r w:rsidRPr="000C06BC">
        <w:rPr>
          <w:rFonts w:eastAsia="Batang"/>
          <w:iCs/>
          <w:lang w:eastAsia="x-none"/>
        </w:rPr>
        <w:t xml:space="preserve">, zero or one or two SRS resource sets configured with </w:t>
      </w:r>
      <w:proofErr w:type="spellStart"/>
      <w:r w:rsidRPr="000C06BC">
        <w:rPr>
          <w:rFonts w:eastAsia="Batang"/>
          <w:iCs/>
          <w:lang w:eastAsia="x-none"/>
        </w:rPr>
        <w:t>resourceType</w:t>
      </w:r>
      <w:proofErr w:type="spellEnd"/>
      <w:r w:rsidRPr="000C06BC">
        <w:rPr>
          <w:rFonts w:eastAsia="Batang"/>
          <w:iCs/>
          <w:lang w:eastAsia="x-none"/>
        </w:rPr>
        <w:t xml:space="preserve"> in SRS-</w:t>
      </w:r>
      <w:proofErr w:type="spellStart"/>
      <w:r w:rsidRPr="000C06BC">
        <w:rPr>
          <w:rFonts w:eastAsia="Batang"/>
          <w:iCs/>
          <w:lang w:eastAsia="x-none"/>
        </w:rPr>
        <w:t>ResourceSet</w:t>
      </w:r>
      <w:proofErr w:type="spellEnd"/>
      <w:r w:rsidRPr="000C06BC">
        <w:rPr>
          <w:rFonts w:eastAsia="Batang"/>
          <w:iCs/>
          <w:lang w:eastAsia="x-none"/>
        </w:rPr>
        <w:t xml:space="preserve"> set to 'aperiodic', where in the case of one resource set has two SRS resources transmitted in different symbols, each SRS resource in a given set consisting of a four SRS ports</w:t>
      </w:r>
      <w:r w:rsidRPr="000C06BC">
        <w:rPr>
          <w:rFonts w:eastAsia="Times New Roman"/>
          <w:iCs/>
          <w:color w:val="FF0000"/>
          <w:lang w:eastAsia="x-none"/>
        </w:rPr>
        <w:t xml:space="preserve"> with port 1003 disabled</w:t>
      </w:r>
      <w:r w:rsidRPr="000C06BC">
        <w:rPr>
          <w:rFonts w:eastAsia="Batang"/>
          <w:iCs/>
          <w:lang w:eastAsia="x-none"/>
        </w:rPr>
        <w:t xml:space="preserve">, and the SRS ports of the resource in the set are associated with a different UE antenna </w:t>
      </w:r>
      <w:proofErr w:type="gramStart"/>
      <w:r w:rsidRPr="000C06BC">
        <w:rPr>
          <w:rFonts w:eastAsia="Batang"/>
          <w:iCs/>
          <w:lang w:eastAsia="x-none"/>
        </w:rPr>
        <w:t>ports</w:t>
      </w:r>
      <w:proofErr w:type="gramEnd"/>
      <w:r w:rsidRPr="000C06BC">
        <w:rPr>
          <w:rFonts w:eastAsia="Batang"/>
          <w:iCs/>
          <w:lang w:eastAsia="x-none"/>
        </w:rPr>
        <w:t xml:space="preserve">. In the case of two resource sets a total of two SRS resources are transmitted in different symbols of two different slots, and where the SRS ports of each SRS resource in the given two sets are associated with a different UE antenna </w:t>
      </w:r>
      <w:proofErr w:type="gramStart"/>
      <w:r w:rsidRPr="000C06BC">
        <w:rPr>
          <w:rFonts w:eastAsia="Batang"/>
          <w:iCs/>
          <w:lang w:eastAsia="x-none"/>
        </w:rPr>
        <w:t>ports</w:t>
      </w:r>
      <w:proofErr w:type="gramEnd"/>
      <w:r w:rsidRPr="000C06BC">
        <w:rPr>
          <w:rFonts w:eastAsia="Batang"/>
          <w:iCs/>
          <w:lang w:eastAsia="x-none"/>
        </w:rPr>
        <w:t>.</w:t>
      </w:r>
    </w:p>
    <w:p w14:paraId="72C1DCBF" w14:textId="77777777" w:rsidR="000C06BC" w:rsidRPr="000C06BC" w:rsidRDefault="000C06BC" w:rsidP="000C06BC">
      <w:pPr>
        <w:overflowPunct/>
        <w:autoSpaceDE/>
        <w:autoSpaceDN/>
        <w:adjustRightInd/>
        <w:spacing w:after="0"/>
        <w:contextualSpacing/>
        <w:textAlignment w:val="auto"/>
        <w:rPr>
          <w:rFonts w:eastAsia="Batang"/>
          <w:iCs/>
        </w:rPr>
      </w:pPr>
      <w:r w:rsidRPr="000C06BC">
        <w:rPr>
          <w:rFonts w:eastAsia="Batang"/>
          <w:iCs/>
        </w:rPr>
        <w:t>Note: This is not meant to be a text proposal to be captured for the specifications.</w:t>
      </w:r>
    </w:p>
    <w:p w14:paraId="2109320D" w14:textId="5CA63E9D" w:rsidR="00EB01E2" w:rsidRDefault="00EB01E2" w:rsidP="00B41DF4">
      <w:pPr>
        <w:overflowPunct/>
        <w:autoSpaceDE/>
        <w:autoSpaceDN/>
        <w:adjustRightInd/>
        <w:spacing w:after="0"/>
        <w:contextualSpacing/>
        <w:jc w:val="both"/>
        <w:textAlignment w:val="auto"/>
        <w:rPr>
          <w:rFonts w:eastAsia="Batang"/>
          <w:szCs w:val="24"/>
          <w:lang w:eastAsia="x-none"/>
        </w:rPr>
      </w:pPr>
    </w:p>
    <w:p w14:paraId="1BE61A8C"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65952BB9" w14:textId="77777777" w:rsidR="000C06BC" w:rsidRPr="000C06BC" w:rsidRDefault="000C06BC" w:rsidP="000C06BC">
      <w:pPr>
        <w:overflowPunct/>
        <w:autoSpaceDE/>
        <w:autoSpaceDN/>
        <w:adjustRightInd/>
        <w:spacing w:after="0"/>
        <w:contextualSpacing/>
        <w:textAlignment w:val="auto"/>
        <w:rPr>
          <w:rFonts w:eastAsia="Batang"/>
          <w:iCs/>
          <w:szCs w:val="24"/>
        </w:rPr>
      </w:pPr>
      <w:r w:rsidRPr="000C06BC">
        <w:rPr>
          <w:rFonts w:eastAsia="Batang"/>
          <w:iCs/>
          <w:szCs w:val="24"/>
        </w:rPr>
        <w:t xml:space="preserve">To support non-codebook-based PUSCH transmission by a 3TX UE, </w:t>
      </w:r>
    </w:p>
    <w:p w14:paraId="26BB4142" w14:textId="77777777" w:rsidR="000C06BC" w:rsidRPr="000C06BC" w:rsidRDefault="000C06BC" w:rsidP="00684478">
      <w:pPr>
        <w:numPr>
          <w:ilvl w:val="0"/>
          <w:numId w:val="89"/>
        </w:numPr>
        <w:overflowPunct/>
        <w:autoSpaceDE/>
        <w:autoSpaceDN/>
        <w:adjustRightInd/>
        <w:spacing w:after="0" w:line="276" w:lineRule="auto"/>
        <w:contextualSpacing/>
        <w:textAlignment w:val="auto"/>
        <w:rPr>
          <w:rFonts w:eastAsia="Batang"/>
          <w:iCs/>
          <w:szCs w:val="24"/>
        </w:rPr>
      </w:pPr>
      <w:r w:rsidRPr="000C06BC">
        <w:rPr>
          <w:rFonts w:eastAsia="Batang"/>
          <w:iCs/>
          <w:szCs w:val="24"/>
        </w:rPr>
        <w:t>UE reports a capability of up to a maximum of 3 layers.</w:t>
      </w:r>
    </w:p>
    <w:p w14:paraId="78C34DC6" w14:textId="77777777" w:rsidR="000C06BC" w:rsidRPr="000C06BC" w:rsidRDefault="000C06BC" w:rsidP="000C06BC">
      <w:pPr>
        <w:overflowPunct/>
        <w:autoSpaceDE/>
        <w:autoSpaceDN/>
        <w:adjustRightInd/>
        <w:spacing w:after="0"/>
        <w:textAlignment w:val="auto"/>
        <w:rPr>
          <w:rFonts w:ascii="Times" w:eastAsia="Batang" w:hAnsi="Times" w:cs="Times"/>
          <w:iCs/>
          <w:szCs w:val="24"/>
          <w:lang w:eastAsia="ko-KR"/>
        </w:rPr>
      </w:pPr>
    </w:p>
    <w:p w14:paraId="778BAC19" w14:textId="77777777" w:rsidR="000C06BC" w:rsidRPr="000C06BC" w:rsidRDefault="000C06BC" w:rsidP="000C06BC">
      <w:pPr>
        <w:overflowPunct/>
        <w:autoSpaceDE/>
        <w:autoSpaceDN/>
        <w:adjustRightInd/>
        <w:spacing w:after="0"/>
        <w:contextualSpacing/>
        <w:textAlignment w:val="auto"/>
        <w:rPr>
          <w:rFonts w:ascii="Times" w:eastAsia="Batang" w:hAnsi="Times" w:cs="Times"/>
          <w:iCs/>
          <w:szCs w:val="24"/>
        </w:rPr>
      </w:pPr>
      <w:r w:rsidRPr="000C06BC">
        <w:rPr>
          <w:rFonts w:ascii="Times" w:eastAsia="Batang" w:hAnsi="Times" w:cs="Times"/>
          <w:b/>
          <w:iCs/>
          <w:szCs w:val="24"/>
        </w:rPr>
        <w:t>Conclusion</w:t>
      </w:r>
    </w:p>
    <w:p w14:paraId="44562EFF" w14:textId="77777777" w:rsidR="000C06BC" w:rsidRPr="000C06BC" w:rsidRDefault="000C06BC" w:rsidP="000C06BC">
      <w:pPr>
        <w:overflowPunct/>
        <w:autoSpaceDE/>
        <w:autoSpaceDN/>
        <w:adjustRightInd/>
        <w:spacing w:after="0"/>
        <w:contextualSpacing/>
        <w:textAlignment w:val="auto"/>
        <w:rPr>
          <w:rFonts w:ascii="Times" w:eastAsia="Batang" w:hAnsi="Times" w:cs="Times"/>
          <w:iCs/>
          <w:szCs w:val="24"/>
        </w:rPr>
      </w:pPr>
      <w:r w:rsidRPr="000C06BC">
        <w:rPr>
          <w:rFonts w:ascii="Times" w:eastAsia="Batang" w:hAnsi="Times" w:cs="Times"/>
          <w:iCs/>
          <w:szCs w:val="24"/>
        </w:rPr>
        <w:t>To support non-codebook-based precoding by a 3TX UE, for SRI indication, re-use the legacy-based solution according to N</w:t>
      </w:r>
      <w:r w:rsidRPr="000C06BC">
        <w:rPr>
          <w:rFonts w:ascii="Times" w:eastAsia="Batang" w:hAnsi="Times" w:cs="Times"/>
          <w:iCs/>
          <w:szCs w:val="24"/>
          <w:vertAlign w:val="subscript"/>
        </w:rPr>
        <w:t>SRS</w:t>
      </w:r>
      <w:r w:rsidRPr="000C06BC">
        <w:rPr>
          <w:rFonts w:ascii="Times" w:eastAsia="Batang" w:hAnsi="Times" w:cs="Times"/>
          <w:iCs/>
          <w:szCs w:val="24"/>
        </w:rPr>
        <w:t xml:space="preserve"> ≤ </w:t>
      </w:r>
      <w:proofErr w:type="spellStart"/>
      <w:r w:rsidRPr="000C06BC">
        <w:rPr>
          <w:rFonts w:ascii="Times" w:eastAsia="SimSun" w:hAnsi="Times" w:cs="Times"/>
          <w:iCs/>
          <w:szCs w:val="24"/>
        </w:rPr>
        <w:t>maxNumberSRS-ResourcePerSet</w:t>
      </w:r>
      <w:proofErr w:type="spellEnd"/>
      <w:r w:rsidRPr="000C06BC">
        <w:rPr>
          <w:rFonts w:ascii="Times" w:eastAsia="Batang" w:hAnsi="Times" w:cs="Times"/>
          <w:iCs/>
          <w:szCs w:val="24"/>
        </w:rPr>
        <w:t>.</w:t>
      </w:r>
    </w:p>
    <w:p w14:paraId="3955C67A" w14:textId="77777777" w:rsidR="000C06BC" w:rsidRPr="000C06BC" w:rsidRDefault="000C06BC" w:rsidP="000C06BC">
      <w:pPr>
        <w:overflowPunct/>
        <w:autoSpaceDE/>
        <w:autoSpaceDN/>
        <w:adjustRightInd/>
        <w:spacing w:after="0"/>
        <w:textAlignment w:val="auto"/>
        <w:rPr>
          <w:rFonts w:ascii="Times" w:eastAsia="Batang" w:hAnsi="Times" w:cs="Times"/>
          <w:szCs w:val="24"/>
          <w:lang w:eastAsia="ko-KR"/>
        </w:rPr>
      </w:pPr>
    </w:p>
    <w:p w14:paraId="2AAC07FE" w14:textId="77777777" w:rsidR="000C06BC" w:rsidRPr="000C06BC" w:rsidRDefault="000C06BC" w:rsidP="000C06BC">
      <w:pPr>
        <w:overflowPunct/>
        <w:autoSpaceDE/>
        <w:autoSpaceDN/>
        <w:adjustRightInd/>
        <w:spacing w:after="0"/>
        <w:contextualSpacing/>
        <w:textAlignment w:val="auto"/>
        <w:rPr>
          <w:rFonts w:ascii="Times" w:eastAsia="Batang" w:hAnsi="Times" w:cs="Times"/>
          <w:b/>
          <w:iCs/>
          <w:szCs w:val="24"/>
        </w:rPr>
      </w:pPr>
      <w:r w:rsidRPr="000C06BC">
        <w:rPr>
          <w:rFonts w:ascii="Times" w:eastAsia="Batang" w:hAnsi="Times" w:cs="Times"/>
          <w:b/>
          <w:iCs/>
          <w:szCs w:val="24"/>
        </w:rPr>
        <w:t>Conclusion</w:t>
      </w:r>
    </w:p>
    <w:p w14:paraId="24BB74AA" w14:textId="77777777" w:rsidR="000C06BC" w:rsidRPr="000C06BC" w:rsidRDefault="000C06BC" w:rsidP="000C06BC">
      <w:pPr>
        <w:overflowPunct/>
        <w:autoSpaceDE/>
        <w:autoSpaceDN/>
        <w:adjustRightInd/>
        <w:spacing w:after="0"/>
        <w:contextualSpacing/>
        <w:textAlignment w:val="auto"/>
        <w:rPr>
          <w:rFonts w:ascii="Times" w:eastAsia="Batang" w:hAnsi="Times" w:cs="Times"/>
          <w:iCs/>
          <w:szCs w:val="24"/>
        </w:rPr>
      </w:pPr>
      <w:r w:rsidRPr="000C06BC">
        <w:rPr>
          <w:rFonts w:ascii="Times" w:eastAsia="Batang" w:hAnsi="Times" w:cs="Times"/>
          <w:iCs/>
          <w:szCs w:val="24"/>
        </w:rPr>
        <w:t xml:space="preserve">To support non-codebook-based PUSCH transmission by a 3TX UE, </w:t>
      </w:r>
    </w:p>
    <w:p w14:paraId="46776BFC" w14:textId="77777777" w:rsidR="000C06BC" w:rsidRPr="000C06BC" w:rsidRDefault="000C06BC" w:rsidP="00684478">
      <w:pPr>
        <w:numPr>
          <w:ilvl w:val="0"/>
          <w:numId w:val="89"/>
        </w:numPr>
        <w:overflowPunct/>
        <w:autoSpaceDE/>
        <w:autoSpaceDN/>
        <w:adjustRightInd/>
        <w:spacing w:after="0"/>
        <w:contextualSpacing/>
        <w:textAlignment w:val="auto"/>
        <w:rPr>
          <w:rFonts w:ascii="Times" w:eastAsia="Batang" w:hAnsi="Times" w:cs="Times"/>
          <w:iCs/>
          <w:szCs w:val="24"/>
        </w:rPr>
      </w:pPr>
      <w:r w:rsidRPr="000C06BC">
        <w:rPr>
          <w:rFonts w:ascii="Times" w:eastAsia="Batang" w:hAnsi="Times" w:cs="Times"/>
          <w:iCs/>
          <w:szCs w:val="24"/>
        </w:rPr>
        <w:t xml:space="preserve">For </w:t>
      </w:r>
      <w:proofErr w:type="spellStart"/>
      <w:r w:rsidRPr="000C06BC">
        <w:rPr>
          <w:rFonts w:ascii="Times" w:eastAsia="Batang" w:hAnsi="Times" w:cs="Times"/>
          <w:iCs/>
          <w:szCs w:val="24"/>
        </w:rPr>
        <w:t>sTRP</w:t>
      </w:r>
      <w:proofErr w:type="spellEnd"/>
      <w:r w:rsidRPr="000C06BC">
        <w:rPr>
          <w:rFonts w:ascii="Times" w:eastAsia="Batang" w:hAnsi="Times" w:cs="Times"/>
          <w:iCs/>
          <w:szCs w:val="24"/>
        </w:rPr>
        <w:t>, a single SRS resource set, with up to N</w:t>
      </w:r>
      <w:r w:rsidRPr="000C06BC">
        <w:rPr>
          <w:rFonts w:ascii="Times" w:eastAsia="Batang" w:hAnsi="Times" w:cs="Times"/>
          <w:iCs/>
          <w:szCs w:val="24"/>
          <w:vertAlign w:val="subscript"/>
        </w:rPr>
        <w:t xml:space="preserve">SRS </w:t>
      </w:r>
      <w:r w:rsidRPr="000C06BC">
        <w:rPr>
          <w:rFonts w:ascii="Times" w:eastAsia="Batang" w:hAnsi="Times" w:cs="Times"/>
          <w:iCs/>
          <w:szCs w:val="24"/>
        </w:rPr>
        <w:t xml:space="preserve">≤ </w:t>
      </w:r>
      <w:proofErr w:type="spellStart"/>
      <w:r w:rsidRPr="000C06BC">
        <w:rPr>
          <w:rFonts w:ascii="Times" w:eastAsia="SimSun" w:hAnsi="Times" w:cs="Times"/>
          <w:i/>
          <w:szCs w:val="24"/>
        </w:rPr>
        <w:t>maxNumberSRS-ResourcePerSet</w:t>
      </w:r>
      <w:proofErr w:type="spellEnd"/>
      <w:r w:rsidRPr="000C06BC">
        <w:rPr>
          <w:rFonts w:ascii="Times" w:eastAsia="SimSun" w:hAnsi="Times" w:cs="Times"/>
          <w:iCs/>
          <w:szCs w:val="24"/>
        </w:rPr>
        <w:t xml:space="preserve"> </w:t>
      </w:r>
      <w:r w:rsidRPr="000C06BC">
        <w:rPr>
          <w:rFonts w:ascii="Times" w:eastAsia="Batang" w:hAnsi="Times" w:cs="Times"/>
          <w:iCs/>
          <w:szCs w:val="24"/>
        </w:rPr>
        <w:t>single-port SRS resources, can be configured,</w:t>
      </w:r>
    </w:p>
    <w:p w14:paraId="6E766E4C" w14:textId="77777777" w:rsidR="000C06BC" w:rsidRPr="000C06BC" w:rsidRDefault="000C06BC" w:rsidP="00684478">
      <w:pPr>
        <w:numPr>
          <w:ilvl w:val="0"/>
          <w:numId w:val="89"/>
        </w:numPr>
        <w:overflowPunct/>
        <w:autoSpaceDE/>
        <w:autoSpaceDN/>
        <w:adjustRightInd/>
        <w:spacing w:after="0"/>
        <w:contextualSpacing/>
        <w:textAlignment w:val="auto"/>
        <w:rPr>
          <w:rFonts w:ascii="Times" w:eastAsia="Batang" w:hAnsi="Times" w:cs="Times"/>
          <w:iCs/>
          <w:szCs w:val="24"/>
        </w:rPr>
      </w:pPr>
      <w:r w:rsidRPr="000C06BC">
        <w:rPr>
          <w:rFonts w:ascii="Times" w:eastAsia="Batang" w:hAnsi="Times" w:cs="Times"/>
          <w:iCs/>
          <w:szCs w:val="24"/>
        </w:rPr>
        <w:t xml:space="preserve">For </w:t>
      </w:r>
      <w:r w:rsidRPr="000C06BC">
        <w:rPr>
          <w:rFonts w:ascii="Times" w:eastAsia="Times New Roman" w:hAnsi="Times" w:cs="Times"/>
          <w:iCs/>
          <w:szCs w:val="24"/>
        </w:rPr>
        <w:t>Rel-17 M-TRP PUSCH repetition</w:t>
      </w:r>
      <w:r w:rsidRPr="000C06BC">
        <w:rPr>
          <w:rFonts w:ascii="Times" w:eastAsia="Batang" w:hAnsi="Times" w:cs="Times"/>
          <w:iCs/>
          <w:szCs w:val="24"/>
        </w:rPr>
        <w:t>, two SRS resource sets, each with up to N</w:t>
      </w:r>
      <w:r w:rsidRPr="000C06BC">
        <w:rPr>
          <w:rFonts w:ascii="Times" w:eastAsia="Batang" w:hAnsi="Times" w:cs="Times"/>
          <w:iCs/>
          <w:szCs w:val="24"/>
          <w:vertAlign w:val="subscript"/>
        </w:rPr>
        <w:t xml:space="preserve">SRS </w:t>
      </w:r>
      <w:r w:rsidRPr="000C06BC">
        <w:rPr>
          <w:rFonts w:ascii="Times" w:eastAsia="Batang" w:hAnsi="Times" w:cs="Times"/>
          <w:iCs/>
          <w:szCs w:val="24"/>
        </w:rPr>
        <w:t xml:space="preserve">≤ </w:t>
      </w:r>
      <w:proofErr w:type="spellStart"/>
      <w:r w:rsidRPr="000C06BC">
        <w:rPr>
          <w:rFonts w:ascii="Times" w:eastAsia="SimSun" w:hAnsi="Times" w:cs="Times"/>
          <w:i/>
          <w:szCs w:val="24"/>
        </w:rPr>
        <w:t>maxNumberSRS-ResourcePerSet</w:t>
      </w:r>
      <w:proofErr w:type="spellEnd"/>
      <w:r w:rsidRPr="000C06BC">
        <w:rPr>
          <w:rFonts w:ascii="Times" w:eastAsia="SimSun" w:hAnsi="Times" w:cs="Times"/>
          <w:iCs/>
          <w:szCs w:val="24"/>
        </w:rPr>
        <w:t xml:space="preserve"> </w:t>
      </w:r>
      <w:r w:rsidRPr="000C06BC">
        <w:rPr>
          <w:rFonts w:ascii="Times" w:eastAsia="Batang" w:hAnsi="Times" w:cs="Times"/>
          <w:iCs/>
          <w:szCs w:val="24"/>
        </w:rPr>
        <w:t>single-port SRS resources, can be configured.</w:t>
      </w:r>
    </w:p>
    <w:p w14:paraId="70BCF3E9" w14:textId="77777777" w:rsidR="000C06BC" w:rsidRDefault="000C06BC" w:rsidP="00B41DF4">
      <w:pPr>
        <w:overflowPunct/>
        <w:autoSpaceDE/>
        <w:autoSpaceDN/>
        <w:adjustRightInd/>
        <w:spacing w:after="0"/>
        <w:contextualSpacing/>
        <w:jc w:val="both"/>
        <w:textAlignment w:val="auto"/>
        <w:rPr>
          <w:rFonts w:eastAsia="Batang"/>
          <w:szCs w:val="24"/>
          <w:lang w:eastAsia="x-none"/>
        </w:rPr>
      </w:pPr>
    </w:p>
    <w:p w14:paraId="3EF2D9F5" w14:textId="77777777" w:rsidR="00B41DF4" w:rsidRDefault="00B41DF4" w:rsidP="00B41DF4">
      <w:pPr>
        <w:overflowPunct/>
        <w:autoSpaceDE/>
        <w:autoSpaceDN/>
        <w:adjustRightInd/>
        <w:spacing w:after="0"/>
        <w:contextualSpacing/>
        <w:jc w:val="both"/>
        <w:textAlignment w:val="auto"/>
        <w:rPr>
          <w:rFonts w:eastAsia="Batang"/>
          <w:szCs w:val="24"/>
          <w:lang w:eastAsia="x-none"/>
        </w:rPr>
      </w:pPr>
    </w:p>
    <w:p w14:paraId="5E7DB712" w14:textId="7563D082" w:rsidR="00B41DF4" w:rsidRPr="0030789B" w:rsidRDefault="00B41DF4" w:rsidP="00B41DF4">
      <w:pPr>
        <w:overflowPunct/>
        <w:autoSpaceDE/>
        <w:autoSpaceDN/>
        <w:adjustRightInd/>
        <w:spacing w:after="0"/>
        <w:textAlignment w:val="auto"/>
        <w:rPr>
          <w:rFonts w:ascii="Times" w:eastAsia="Batang" w:hAnsi="Times"/>
          <w:szCs w:val="24"/>
          <w:u w:val="single"/>
          <w:lang w:eastAsia="x-none"/>
        </w:rPr>
      </w:pPr>
      <w:r>
        <w:rPr>
          <w:rFonts w:ascii="Times" w:eastAsia="Batang" w:hAnsi="Times"/>
          <w:sz w:val="22"/>
          <w:szCs w:val="24"/>
          <w:u w:val="single"/>
          <w:lang w:eastAsia="x-none"/>
        </w:rPr>
        <w:t>Asymmetric DL-</w:t>
      </w:r>
      <w:proofErr w:type="spellStart"/>
      <w:r>
        <w:rPr>
          <w:rFonts w:ascii="Times" w:eastAsia="Batang" w:hAnsi="Times"/>
          <w:sz w:val="22"/>
          <w:szCs w:val="24"/>
          <w:u w:val="single"/>
          <w:lang w:eastAsia="x-none"/>
        </w:rPr>
        <w:t>sTRP</w:t>
      </w:r>
      <w:proofErr w:type="spellEnd"/>
      <w:r>
        <w:rPr>
          <w:rFonts w:ascii="Times" w:eastAsia="Batang" w:hAnsi="Times"/>
          <w:sz w:val="22"/>
          <w:szCs w:val="24"/>
          <w:u w:val="single"/>
          <w:lang w:eastAsia="x-none"/>
        </w:rPr>
        <w:t>/UL-</w:t>
      </w:r>
      <w:proofErr w:type="spellStart"/>
      <w:r>
        <w:rPr>
          <w:rFonts w:ascii="Times" w:eastAsia="Batang" w:hAnsi="Times"/>
          <w:sz w:val="22"/>
          <w:szCs w:val="24"/>
          <w:u w:val="single"/>
          <w:lang w:eastAsia="x-none"/>
        </w:rPr>
        <w:t>mTRP</w:t>
      </w:r>
      <w:proofErr w:type="spellEnd"/>
    </w:p>
    <w:p w14:paraId="6F231969" w14:textId="43E6E251" w:rsidR="00B41DF4" w:rsidRDefault="00B41DF4" w:rsidP="00B41DF4">
      <w:pPr>
        <w:overflowPunct/>
        <w:autoSpaceDE/>
        <w:autoSpaceDN/>
        <w:adjustRightInd/>
        <w:spacing w:after="0"/>
        <w:contextualSpacing/>
        <w:jc w:val="both"/>
        <w:textAlignment w:val="auto"/>
        <w:rPr>
          <w:rFonts w:eastAsia="Batang"/>
          <w:szCs w:val="24"/>
          <w:lang w:eastAsia="x-none"/>
        </w:rPr>
      </w:pPr>
    </w:p>
    <w:p w14:paraId="4D3EDB28" w14:textId="77777777" w:rsidR="000C06BC" w:rsidRPr="000C06BC" w:rsidRDefault="000C06BC" w:rsidP="000C06BC">
      <w:pPr>
        <w:overflowPunct/>
        <w:autoSpaceDE/>
        <w:autoSpaceDN/>
        <w:adjustRightInd/>
        <w:spacing w:after="0"/>
        <w:textAlignment w:val="auto"/>
        <w:rPr>
          <w:rFonts w:ascii="Times" w:eastAsia="DengXian" w:hAnsi="Times" w:cs="Arial"/>
          <w:b/>
          <w:bCs/>
          <w:lang w:val="en-CA"/>
        </w:rPr>
      </w:pPr>
      <w:r w:rsidRPr="000C06BC">
        <w:rPr>
          <w:rFonts w:ascii="Times" w:eastAsia="DengXian" w:hAnsi="Times" w:cs="Arial"/>
          <w:b/>
          <w:bCs/>
          <w:highlight w:val="green"/>
          <w:lang w:val="en-CA"/>
        </w:rPr>
        <w:t>Agreement</w:t>
      </w:r>
    </w:p>
    <w:p w14:paraId="7F6A5AEE" w14:textId="77777777" w:rsidR="000C06BC" w:rsidRPr="000C06BC" w:rsidRDefault="000C06BC" w:rsidP="000C06BC">
      <w:pPr>
        <w:overflowPunct/>
        <w:autoSpaceDE/>
        <w:autoSpaceDN/>
        <w:adjustRightInd/>
        <w:spacing w:after="0"/>
        <w:jc w:val="both"/>
        <w:textAlignment w:val="auto"/>
        <w:rPr>
          <w:rFonts w:ascii="Times" w:eastAsia="Batang" w:hAnsi="Times"/>
          <w:szCs w:val="24"/>
          <w:lang w:val="en-CA" w:eastAsia="zh-CN"/>
        </w:rPr>
      </w:pPr>
      <w:r w:rsidRPr="000C06BC">
        <w:rPr>
          <w:rFonts w:ascii="Times" w:eastAsia="DengXian" w:hAnsi="Times" w:cs="Arial"/>
          <w:lang w:val="en-CA"/>
        </w:rPr>
        <w:t>The lower limit of the value range of PL offset is extended to -12 dB</w:t>
      </w:r>
    </w:p>
    <w:p w14:paraId="0B851A1E" w14:textId="0CB2EE59" w:rsidR="00BF2795" w:rsidRDefault="00BF2795" w:rsidP="00B41DF4">
      <w:pPr>
        <w:overflowPunct/>
        <w:autoSpaceDE/>
        <w:autoSpaceDN/>
        <w:adjustRightInd/>
        <w:spacing w:after="0"/>
        <w:contextualSpacing/>
        <w:jc w:val="both"/>
        <w:textAlignment w:val="auto"/>
        <w:rPr>
          <w:rFonts w:eastAsia="Batang"/>
          <w:szCs w:val="24"/>
          <w:lang w:val="en-CA" w:eastAsia="x-none"/>
        </w:rPr>
      </w:pPr>
    </w:p>
    <w:p w14:paraId="74A00013" w14:textId="77777777" w:rsidR="000C06BC" w:rsidRPr="000C06BC" w:rsidRDefault="000C06BC" w:rsidP="000C06BC">
      <w:pPr>
        <w:overflowPunct/>
        <w:autoSpaceDE/>
        <w:autoSpaceDN/>
        <w:adjustRightInd/>
        <w:spacing w:after="0"/>
        <w:textAlignment w:val="auto"/>
        <w:rPr>
          <w:rFonts w:ascii="Times" w:eastAsia="DengXian" w:hAnsi="Times" w:cs="Arial"/>
          <w:b/>
          <w:bCs/>
          <w:lang w:val="en-CA"/>
        </w:rPr>
      </w:pPr>
      <w:r w:rsidRPr="000C06BC">
        <w:rPr>
          <w:rFonts w:ascii="Times" w:eastAsia="DengXian" w:hAnsi="Times" w:cs="Arial"/>
          <w:b/>
          <w:bCs/>
          <w:highlight w:val="green"/>
          <w:lang w:val="en-CA"/>
        </w:rPr>
        <w:t>Agreement</w:t>
      </w:r>
    </w:p>
    <w:p w14:paraId="392FDEA6" w14:textId="77777777" w:rsidR="000C06BC" w:rsidRPr="000C06BC" w:rsidRDefault="000C06BC" w:rsidP="000C06BC">
      <w:pPr>
        <w:overflowPunct/>
        <w:autoSpaceDE/>
        <w:autoSpaceDN/>
        <w:adjustRightInd/>
        <w:spacing w:after="0"/>
        <w:textAlignment w:val="auto"/>
        <w:rPr>
          <w:rFonts w:ascii="Times" w:eastAsia="DengXian" w:hAnsi="Times"/>
        </w:rPr>
      </w:pPr>
      <w:r w:rsidRPr="000C06BC">
        <w:rPr>
          <w:rFonts w:ascii="Times" w:eastAsia="Batang" w:hAnsi="Times"/>
          <w:lang w:eastAsia="zh-CN"/>
        </w:rPr>
        <w:t xml:space="preserve">Support 2TA for the </w:t>
      </w:r>
      <w:r w:rsidRPr="000C06BC">
        <w:rPr>
          <w:rFonts w:ascii="Times" w:eastAsia="DengXian" w:hAnsi="Times"/>
        </w:rPr>
        <w:t xml:space="preserve">asymmetric DL </w:t>
      </w:r>
      <w:proofErr w:type="spellStart"/>
      <w:r w:rsidRPr="000C06BC">
        <w:rPr>
          <w:rFonts w:ascii="Times" w:eastAsia="DengXian" w:hAnsi="Times"/>
        </w:rPr>
        <w:t>sTRP</w:t>
      </w:r>
      <w:proofErr w:type="spellEnd"/>
      <w:r w:rsidRPr="000C06BC">
        <w:rPr>
          <w:rFonts w:ascii="Times" w:eastAsia="DengXian" w:hAnsi="Times"/>
        </w:rPr>
        <w:t xml:space="preserve">/UL </w:t>
      </w:r>
      <w:proofErr w:type="spellStart"/>
      <w:r w:rsidRPr="000C06BC">
        <w:rPr>
          <w:rFonts w:ascii="Times" w:eastAsia="DengXian" w:hAnsi="Times"/>
        </w:rPr>
        <w:t>mTRP</w:t>
      </w:r>
      <w:proofErr w:type="spellEnd"/>
      <w:r w:rsidRPr="000C06BC">
        <w:rPr>
          <w:rFonts w:ascii="Times" w:eastAsia="DengXian" w:hAnsi="Times"/>
        </w:rPr>
        <w:t xml:space="preserve"> deployment scenarios:</w:t>
      </w:r>
    </w:p>
    <w:p w14:paraId="7C7D68FB" w14:textId="77777777" w:rsidR="000C06BC" w:rsidRPr="000C06BC" w:rsidRDefault="000C06BC" w:rsidP="00684478">
      <w:pPr>
        <w:numPr>
          <w:ilvl w:val="0"/>
          <w:numId w:val="90"/>
        </w:numPr>
        <w:overflowPunct/>
        <w:autoSpaceDE/>
        <w:autoSpaceDN/>
        <w:adjustRightInd/>
        <w:spacing w:after="0"/>
        <w:jc w:val="both"/>
        <w:textAlignment w:val="auto"/>
        <w:rPr>
          <w:rFonts w:eastAsia="DengXian"/>
          <w:lang w:eastAsia="zh-CN"/>
        </w:rPr>
      </w:pPr>
      <w:r w:rsidRPr="000C06BC">
        <w:rPr>
          <w:rFonts w:eastAsia="DengXian"/>
        </w:rPr>
        <w:t xml:space="preserve">Remove the restriction that </w:t>
      </w:r>
      <w:proofErr w:type="spellStart"/>
      <w:r w:rsidRPr="000C06BC">
        <w:rPr>
          <w:rFonts w:eastAsia="DengXian"/>
          <w:i/>
          <w:iCs/>
        </w:rPr>
        <w:t>coresetPoolIndex</w:t>
      </w:r>
      <w:proofErr w:type="spellEnd"/>
      <w:r w:rsidRPr="000C06BC">
        <w:rPr>
          <w:rFonts w:eastAsia="DengXian"/>
        </w:rPr>
        <w:t xml:space="preserve"> needs to be configured</w:t>
      </w:r>
      <w:r w:rsidRPr="000C06BC">
        <w:rPr>
          <w:rFonts w:eastAsia="DengXian" w:hint="eastAsia"/>
          <w:lang w:eastAsia="zh-CN"/>
        </w:rPr>
        <w:t xml:space="preserve"> </w:t>
      </w:r>
      <w:r w:rsidRPr="000C06BC">
        <w:rPr>
          <w:rFonts w:eastAsia="DengXian"/>
          <w:lang w:val="en-US" w:eastAsia="zh-CN"/>
        </w:rPr>
        <w:t>for the 2TA feature</w:t>
      </w:r>
      <w:r w:rsidRPr="000C06BC">
        <w:rPr>
          <w:rFonts w:eastAsia="DengXian"/>
        </w:rPr>
        <w:t>.</w:t>
      </w:r>
    </w:p>
    <w:p w14:paraId="72316DDA" w14:textId="77777777" w:rsidR="000C06BC" w:rsidRPr="000C06BC" w:rsidRDefault="000C06BC" w:rsidP="00684478">
      <w:pPr>
        <w:numPr>
          <w:ilvl w:val="0"/>
          <w:numId w:val="90"/>
        </w:numPr>
        <w:overflowPunct/>
        <w:autoSpaceDE/>
        <w:autoSpaceDN/>
        <w:adjustRightInd/>
        <w:spacing w:after="0"/>
        <w:jc w:val="both"/>
        <w:textAlignment w:val="auto"/>
        <w:rPr>
          <w:rFonts w:ascii="Times" w:eastAsia="DengXian" w:hAnsi="Times" w:cs="Batang"/>
          <w:lang w:val="en-CA"/>
        </w:rPr>
      </w:pPr>
      <w:r w:rsidRPr="000C06BC">
        <w:rPr>
          <w:rFonts w:ascii="Times" w:eastAsia="DengXian" w:hAnsi="Times" w:cs="Batang"/>
          <w:lang w:val="en-CA"/>
        </w:rPr>
        <w:t>One downlink reference timing is supported and applied to both TAGs.</w:t>
      </w:r>
    </w:p>
    <w:p w14:paraId="6D502A05" w14:textId="77777777" w:rsidR="000C06BC" w:rsidRPr="000C06BC" w:rsidRDefault="000C06BC" w:rsidP="00684478">
      <w:pPr>
        <w:numPr>
          <w:ilvl w:val="1"/>
          <w:numId w:val="90"/>
        </w:numPr>
        <w:overflowPunct/>
        <w:autoSpaceDE/>
        <w:autoSpaceDN/>
        <w:adjustRightInd/>
        <w:spacing w:after="0"/>
        <w:jc w:val="both"/>
        <w:textAlignment w:val="auto"/>
        <w:rPr>
          <w:rFonts w:eastAsia="DengXian"/>
          <w:lang w:val="en-CA"/>
        </w:rPr>
      </w:pPr>
      <w:r w:rsidRPr="000C06BC">
        <w:rPr>
          <w:rFonts w:eastAsia="Malgun Gothic"/>
        </w:rPr>
        <w:t>(FFS) Note: UE autonomous TA adjustment is only applicable to the first TAG</w:t>
      </w:r>
    </w:p>
    <w:p w14:paraId="3768FC53" w14:textId="77777777" w:rsidR="000C06BC" w:rsidRPr="000C06BC" w:rsidRDefault="000C06BC" w:rsidP="00684478">
      <w:pPr>
        <w:numPr>
          <w:ilvl w:val="0"/>
          <w:numId w:val="90"/>
        </w:numPr>
        <w:overflowPunct/>
        <w:autoSpaceDE/>
        <w:autoSpaceDN/>
        <w:adjustRightInd/>
        <w:spacing w:after="0"/>
        <w:jc w:val="both"/>
        <w:textAlignment w:val="auto"/>
        <w:rPr>
          <w:rFonts w:ascii="Times" w:eastAsia="DengXian" w:hAnsi="Times" w:cs="Batang"/>
          <w:lang w:val="en-CA"/>
        </w:rPr>
      </w:pPr>
      <w:r w:rsidRPr="000C06BC">
        <w:rPr>
          <w:rFonts w:ascii="Times" w:eastAsia="DengXian" w:hAnsi="Times" w:cs="Batang"/>
          <w:lang w:val="en-CA"/>
        </w:rPr>
        <w:t xml:space="preserve">One single </w:t>
      </w:r>
      <w:r w:rsidRPr="000C06BC">
        <w:rPr>
          <w:rFonts w:ascii="Times" w:eastAsia="DengXian" w:hAnsi="Times" w:cs="Batang"/>
          <w:i/>
          <w:iCs/>
          <w:lang w:val="en-CA"/>
        </w:rPr>
        <w:t>n-</w:t>
      </w:r>
      <w:proofErr w:type="spellStart"/>
      <w:r w:rsidRPr="000C06BC">
        <w:rPr>
          <w:rFonts w:ascii="Times" w:eastAsia="DengXian" w:hAnsi="Times" w:cs="Batang"/>
          <w:i/>
          <w:iCs/>
          <w:lang w:val="en-CA"/>
        </w:rPr>
        <w:t>TimingAdvanceoffset</w:t>
      </w:r>
      <w:proofErr w:type="spellEnd"/>
      <w:r w:rsidRPr="000C06BC">
        <w:rPr>
          <w:rFonts w:ascii="Times" w:eastAsia="DengXian" w:hAnsi="Times" w:cs="Batang"/>
          <w:lang w:val="en-CA"/>
        </w:rPr>
        <w:t xml:space="preserve"> is configured and applied to both TAGs.</w:t>
      </w:r>
    </w:p>
    <w:p w14:paraId="51A4D564" w14:textId="77777777" w:rsidR="000C06BC" w:rsidRPr="000C06BC" w:rsidRDefault="000C06BC" w:rsidP="00684478">
      <w:pPr>
        <w:numPr>
          <w:ilvl w:val="0"/>
          <w:numId w:val="90"/>
        </w:numPr>
        <w:overflowPunct/>
        <w:autoSpaceDE/>
        <w:autoSpaceDN/>
        <w:adjustRightInd/>
        <w:spacing w:after="0"/>
        <w:jc w:val="both"/>
        <w:textAlignment w:val="auto"/>
        <w:rPr>
          <w:rFonts w:eastAsia="DengXian"/>
        </w:rPr>
      </w:pPr>
      <w:r w:rsidRPr="000C06BC">
        <w:rPr>
          <w:rFonts w:eastAsia="DengXian" w:cs="Arial"/>
          <w:lang w:val="en-CA" w:eastAsia="zh-CN"/>
        </w:rPr>
        <w:t>Any of the TCI states can be associated with any one of the two TAGs.</w:t>
      </w:r>
    </w:p>
    <w:p w14:paraId="3B9B43FB" w14:textId="77777777" w:rsidR="000C06BC" w:rsidRPr="000C06BC" w:rsidRDefault="000C06BC" w:rsidP="00684478">
      <w:pPr>
        <w:numPr>
          <w:ilvl w:val="0"/>
          <w:numId w:val="90"/>
        </w:numPr>
        <w:overflowPunct/>
        <w:autoSpaceDE/>
        <w:autoSpaceDN/>
        <w:adjustRightInd/>
        <w:spacing w:after="0"/>
        <w:jc w:val="both"/>
        <w:textAlignment w:val="auto"/>
        <w:rPr>
          <w:rFonts w:eastAsia="DengXian"/>
        </w:rPr>
      </w:pPr>
      <w:r w:rsidRPr="000C06BC">
        <w:rPr>
          <w:rFonts w:eastAsia="DengXian"/>
        </w:rPr>
        <w:t xml:space="preserve">The RAR carrying TA adjustment for those 2 TAGs is reused for Rel-19 2TA </w:t>
      </w:r>
    </w:p>
    <w:p w14:paraId="4E8BC82D" w14:textId="77777777" w:rsidR="000C06BC" w:rsidRPr="000C06BC" w:rsidRDefault="000C06BC" w:rsidP="00684478">
      <w:pPr>
        <w:numPr>
          <w:ilvl w:val="0"/>
          <w:numId w:val="90"/>
        </w:numPr>
        <w:overflowPunct/>
        <w:autoSpaceDE/>
        <w:autoSpaceDN/>
        <w:adjustRightInd/>
        <w:spacing w:after="0"/>
        <w:jc w:val="both"/>
        <w:textAlignment w:val="auto"/>
        <w:rPr>
          <w:rFonts w:eastAsia="DengXian"/>
        </w:rPr>
      </w:pPr>
      <w:r w:rsidRPr="000C06BC">
        <w:rPr>
          <w:rFonts w:eastAsia="DengXian"/>
        </w:rPr>
        <w:t>The MAC CE based TA adjustment for 2 TAGs is reused for Rel-19 2TA.</w:t>
      </w:r>
    </w:p>
    <w:p w14:paraId="638B57F0" w14:textId="77777777" w:rsidR="000C06BC" w:rsidRPr="000C06BC" w:rsidRDefault="000C06BC" w:rsidP="00684478">
      <w:pPr>
        <w:numPr>
          <w:ilvl w:val="0"/>
          <w:numId w:val="90"/>
        </w:numPr>
        <w:overflowPunct/>
        <w:autoSpaceDE/>
        <w:autoSpaceDN/>
        <w:adjustRightInd/>
        <w:spacing w:after="0"/>
        <w:jc w:val="both"/>
        <w:textAlignment w:val="auto"/>
        <w:rPr>
          <w:rFonts w:eastAsia="DengXian"/>
        </w:rPr>
      </w:pPr>
      <w:r w:rsidRPr="000C06BC">
        <w:rPr>
          <w:rFonts w:eastAsia="DengXian"/>
        </w:rPr>
        <w:t xml:space="preserve">Introduce the </w:t>
      </w:r>
      <w:r w:rsidRPr="000C06BC">
        <w:rPr>
          <w:rFonts w:eastAsia="DengXian"/>
          <w:lang w:val="en-US"/>
        </w:rPr>
        <w:t xml:space="preserve">optional </w:t>
      </w:r>
      <w:r w:rsidRPr="000C06BC">
        <w:rPr>
          <w:rFonts w:eastAsia="DengXian"/>
        </w:rPr>
        <w:t>UE capability of “Overlapping UL transmission reduction” for Rel-19 2TA</w:t>
      </w:r>
    </w:p>
    <w:p w14:paraId="73B97A1C" w14:textId="77777777" w:rsidR="000C06BC" w:rsidRPr="000C06BC" w:rsidRDefault="000C06BC" w:rsidP="00684478">
      <w:pPr>
        <w:numPr>
          <w:ilvl w:val="1"/>
          <w:numId w:val="90"/>
        </w:numPr>
        <w:overflowPunct/>
        <w:autoSpaceDE/>
        <w:autoSpaceDN/>
        <w:adjustRightInd/>
        <w:spacing w:after="0"/>
        <w:jc w:val="both"/>
        <w:textAlignment w:val="auto"/>
        <w:rPr>
          <w:rFonts w:eastAsia="Malgun Gothic"/>
          <w:lang w:eastAsia="zh-CN"/>
        </w:rPr>
      </w:pPr>
      <w:r w:rsidRPr="000C06BC">
        <w:rPr>
          <w:rFonts w:eastAsia="DengXian"/>
        </w:rPr>
        <w:t>If UE does not report this UE capability, UE does not expect two UL transmissions associated with different TAGs are overlapped.</w:t>
      </w:r>
    </w:p>
    <w:p w14:paraId="2D8E81E7" w14:textId="77777777" w:rsidR="000C06BC" w:rsidRPr="000C06BC" w:rsidRDefault="000C06BC" w:rsidP="00684478">
      <w:pPr>
        <w:numPr>
          <w:ilvl w:val="0"/>
          <w:numId w:val="90"/>
        </w:numPr>
        <w:overflowPunct/>
        <w:autoSpaceDE/>
        <w:autoSpaceDN/>
        <w:adjustRightInd/>
        <w:spacing w:after="0"/>
        <w:jc w:val="both"/>
        <w:textAlignment w:val="auto"/>
        <w:rPr>
          <w:rFonts w:eastAsia="Malgun Gothic"/>
          <w:lang w:eastAsia="zh-CN"/>
        </w:rPr>
      </w:pPr>
      <w:r w:rsidRPr="000C06BC">
        <w:rPr>
          <w:rFonts w:eastAsia="Malgun Gothic"/>
          <w:lang w:eastAsia="zh-CN"/>
        </w:rPr>
        <w:t xml:space="preserve">FFS: UE does not expect that in intra-slot TDM PUSCH type-B repetition transmission, </w:t>
      </w:r>
      <w:r w:rsidRPr="000C06BC">
        <w:rPr>
          <w:rFonts w:eastAsia="DengXian"/>
        </w:rPr>
        <w:t>two consecutive repetitions associated with different TAGs are overlapped.</w:t>
      </w:r>
    </w:p>
    <w:p w14:paraId="4F1A4CF7" w14:textId="77777777" w:rsidR="000C06BC" w:rsidRPr="000C06BC" w:rsidRDefault="000C06BC" w:rsidP="000C06BC">
      <w:pPr>
        <w:overflowPunct/>
        <w:autoSpaceDE/>
        <w:autoSpaceDN/>
        <w:adjustRightInd/>
        <w:spacing w:after="0"/>
        <w:ind w:left="720"/>
        <w:textAlignment w:val="auto"/>
        <w:rPr>
          <w:rFonts w:ascii="Times" w:eastAsia="Batang" w:hAnsi="Times"/>
          <w:szCs w:val="24"/>
          <w:lang w:eastAsia="zh-CN"/>
        </w:rPr>
      </w:pPr>
    </w:p>
    <w:p w14:paraId="3F077599"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t>Agreement</w:t>
      </w:r>
    </w:p>
    <w:p w14:paraId="1C374E91" w14:textId="77777777" w:rsidR="000C06BC" w:rsidRPr="000C06BC" w:rsidRDefault="000C06BC" w:rsidP="000C06BC">
      <w:pPr>
        <w:overflowPunct/>
        <w:autoSpaceDE/>
        <w:autoSpaceDN/>
        <w:adjustRightInd/>
        <w:spacing w:after="0"/>
        <w:textAlignment w:val="auto"/>
        <w:rPr>
          <w:rFonts w:ascii="Times" w:eastAsia="DengXian" w:hAnsi="Times" w:cs="Arial"/>
        </w:rPr>
      </w:pPr>
      <w:r w:rsidRPr="000C06BC">
        <w:rPr>
          <w:rFonts w:ascii="Times" w:eastAsia="DengXian" w:hAnsi="Times" w:cs="Arial"/>
        </w:rPr>
        <w:t>For indicating PL offset for PDCCH-order PRACH, introduce a new 1-bit DCI field in DCI format 1_0:</w:t>
      </w:r>
    </w:p>
    <w:p w14:paraId="10CDDE4E" w14:textId="77777777" w:rsidR="000C06BC" w:rsidRPr="000C06BC" w:rsidRDefault="000C06BC" w:rsidP="00684478">
      <w:pPr>
        <w:numPr>
          <w:ilvl w:val="0"/>
          <w:numId w:val="63"/>
        </w:numPr>
        <w:overflowPunct/>
        <w:autoSpaceDE/>
        <w:autoSpaceDN/>
        <w:adjustRightInd/>
        <w:spacing w:after="0"/>
        <w:jc w:val="both"/>
        <w:textAlignment w:val="auto"/>
        <w:rPr>
          <w:rFonts w:ascii="Times" w:eastAsia="DengXian" w:hAnsi="Times" w:cs="Arial"/>
        </w:rPr>
      </w:pPr>
      <w:r w:rsidRPr="000C06BC">
        <w:rPr>
          <w:rFonts w:ascii="Times" w:eastAsia="DengXian" w:hAnsi="Times" w:cs="Arial"/>
        </w:rPr>
        <w:t>This DCI field exists when the corresponding RRC parameter (which is a new RRC used to configure the presence of this 1-bit DCI field) is enabled and at least one TCI state is configured with PL offset.</w:t>
      </w:r>
    </w:p>
    <w:p w14:paraId="44D610B5" w14:textId="77777777" w:rsidR="000C06BC" w:rsidRPr="000C06BC" w:rsidRDefault="000C06BC" w:rsidP="00684478">
      <w:pPr>
        <w:numPr>
          <w:ilvl w:val="0"/>
          <w:numId w:val="63"/>
        </w:numPr>
        <w:overflowPunct/>
        <w:autoSpaceDE/>
        <w:autoSpaceDN/>
        <w:adjustRightInd/>
        <w:spacing w:after="0"/>
        <w:jc w:val="both"/>
        <w:textAlignment w:val="auto"/>
        <w:rPr>
          <w:rFonts w:ascii="Times" w:eastAsia="DengXian" w:hAnsi="Times" w:cs="Arial"/>
        </w:rPr>
      </w:pPr>
      <w:r w:rsidRPr="000C06BC">
        <w:rPr>
          <w:rFonts w:ascii="Times" w:eastAsia="DengXian" w:hAnsi="Times" w:cs="Arial"/>
        </w:rPr>
        <w:t xml:space="preserve">When one joint/UL TCI state is indicated in Rel-17 unified TCI, </w:t>
      </w:r>
    </w:p>
    <w:p w14:paraId="634BB656" w14:textId="77777777" w:rsidR="000C06BC" w:rsidRPr="000C06BC" w:rsidRDefault="000C06BC" w:rsidP="00684478">
      <w:pPr>
        <w:numPr>
          <w:ilvl w:val="1"/>
          <w:numId w:val="63"/>
        </w:numPr>
        <w:overflowPunct/>
        <w:autoSpaceDE/>
        <w:autoSpaceDN/>
        <w:adjustRightInd/>
        <w:spacing w:after="0"/>
        <w:jc w:val="both"/>
        <w:textAlignment w:val="auto"/>
        <w:rPr>
          <w:rFonts w:ascii="Times" w:eastAsia="DengXian" w:hAnsi="Times" w:cs="Arial"/>
        </w:rPr>
      </w:pPr>
      <w:r w:rsidRPr="000C06BC">
        <w:rPr>
          <w:rFonts w:ascii="Times" w:eastAsia="DengXian" w:hAnsi="Times" w:cs="Arial"/>
        </w:rPr>
        <w:t xml:space="preserve">the bit field index 0 of this field indicates that PL offset is not included in the PRACH transmission power calculation </w:t>
      </w:r>
    </w:p>
    <w:p w14:paraId="6A9EDF20" w14:textId="77777777" w:rsidR="000C06BC" w:rsidRPr="000C06BC" w:rsidRDefault="000C06BC" w:rsidP="00684478">
      <w:pPr>
        <w:numPr>
          <w:ilvl w:val="1"/>
          <w:numId w:val="63"/>
        </w:numPr>
        <w:overflowPunct/>
        <w:autoSpaceDE/>
        <w:autoSpaceDN/>
        <w:adjustRightInd/>
        <w:spacing w:after="0"/>
        <w:jc w:val="both"/>
        <w:textAlignment w:val="auto"/>
        <w:rPr>
          <w:rFonts w:ascii="Times" w:eastAsia="DengXian" w:hAnsi="Times" w:cs="Arial"/>
        </w:rPr>
      </w:pPr>
      <w:r w:rsidRPr="000C06BC">
        <w:rPr>
          <w:rFonts w:ascii="Times" w:eastAsia="DengXian" w:hAnsi="Times" w:cs="Arial"/>
        </w:rPr>
        <w:t>the bit field index 1 of this field indicates that the PL offset associated with the indicated TCI state is included in the PRACH transmission power.</w:t>
      </w:r>
    </w:p>
    <w:p w14:paraId="6BE2BF51" w14:textId="77777777" w:rsidR="000C06BC" w:rsidRPr="000C06BC" w:rsidRDefault="000C06BC" w:rsidP="00684478">
      <w:pPr>
        <w:numPr>
          <w:ilvl w:val="0"/>
          <w:numId w:val="63"/>
        </w:numPr>
        <w:overflowPunct/>
        <w:autoSpaceDE/>
        <w:autoSpaceDN/>
        <w:adjustRightInd/>
        <w:spacing w:after="0"/>
        <w:jc w:val="both"/>
        <w:textAlignment w:val="auto"/>
        <w:rPr>
          <w:rFonts w:ascii="Times" w:eastAsia="Batang" w:hAnsi="Times"/>
          <w:szCs w:val="24"/>
          <w:lang w:eastAsia="zh-CN"/>
        </w:rPr>
      </w:pPr>
      <w:r w:rsidRPr="000C06BC">
        <w:rPr>
          <w:rFonts w:ascii="Times" w:eastAsia="DengXian" w:hAnsi="Times" w:cs="Arial"/>
          <w:lang w:eastAsia="x-none"/>
        </w:rPr>
        <w:t>FFS: Whether the bit field can be used to indicate other information</w:t>
      </w:r>
    </w:p>
    <w:p w14:paraId="74D26774" w14:textId="77777777" w:rsidR="000C06BC" w:rsidRPr="000C06BC" w:rsidRDefault="000C06BC" w:rsidP="00684478">
      <w:pPr>
        <w:numPr>
          <w:ilvl w:val="0"/>
          <w:numId w:val="63"/>
        </w:numPr>
        <w:overflowPunct/>
        <w:autoSpaceDE/>
        <w:autoSpaceDN/>
        <w:adjustRightInd/>
        <w:spacing w:after="0"/>
        <w:jc w:val="both"/>
        <w:textAlignment w:val="auto"/>
        <w:rPr>
          <w:rFonts w:ascii="Times" w:eastAsia="Batang" w:hAnsi="Times"/>
          <w:szCs w:val="24"/>
          <w:lang w:eastAsia="zh-CN"/>
        </w:rPr>
      </w:pPr>
      <w:r w:rsidRPr="000C06BC">
        <w:rPr>
          <w:rFonts w:ascii="Times" w:eastAsia="DengXian" w:hAnsi="Times" w:cs="Arial"/>
          <w:lang w:eastAsia="x-none"/>
        </w:rPr>
        <w:t>FFS: When two joint/UL TCI states are indicated in Rel-18 unified TCI</w:t>
      </w:r>
    </w:p>
    <w:p w14:paraId="476E7C36" w14:textId="46D7D609" w:rsidR="000C06BC" w:rsidRDefault="000C06BC" w:rsidP="00B41DF4">
      <w:pPr>
        <w:overflowPunct/>
        <w:autoSpaceDE/>
        <w:autoSpaceDN/>
        <w:adjustRightInd/>
        <w:spacing w:after="0"/>
        <w:contextualSpacing/>
        <w:jc w:val="both"/>
        <w:textAlignment w:val="auto"/>
        <w:rPr>
          <w:rFonts w:eastAsia="Batang"/>
          <w:szCs w:val="24"/>
          <w:lang w:eastAsia="x-none"/>
        </w:rPr>
      </w:pPr>
    </w:p>
    <w:p w14:paraId="2C276597" w14:textId="77777777" w:rsidR="000C06BC" w:rsidRPr="000C06BC" w:rsidRDefault="000C06BC" w:rsidP="000C06BC">
      <w:pPr>
        <w:overflowPunct/>
        <w:autoSpaceDE/>
        <w:autoSpaceDN/>
        <w:adjustRightInd/>
        <w:snapToGrid w:val="0"/>
        <w:spacing w:after="0"/>
        <w:jc w:val="both"/>
        <w:textAlignment w:val="auto"/>
        <w:rPr>
          <w:rFonts w:ascii="Times" w:eastAsia="Malgun Gothic" w:hAnsi="Times" w:cs="Times"/>
          <w:b/>
          <w:lang w:eastAsia="ko-KR"/>
        </w:rPr>
      </w:pPr>
      <w:r w:rsidRPr="000C06BC">
        <w:rPr>
          <w:rFonts w:ascii="Times" w:eastAsia="Malgun Gothic" w:hAnsi="Times" w:cs="Times" w:hint="eastAsia"/>
          <w:b/>
          <w:highlight w:val="green"/>
          <w:lang w:eastAsia="ko-KR"/>
        </w:rPr>
        <w:lastRenderedPageBreak/>
        <w:t>Agreement</w:t>
      </w:r>
    </w:p>
    <w:p w14:paraId="7E712D31" w14:textId="77777777" w:rsidR="000C06BC" w:rsidRPr="000C06BC" w:rsidRDefault="000C06BC" w:rsidP="000C06BC">
      <w:pPr>
        <w:overflowPunct/>
        <w:autoSpaceDE/>
        <w:autoSpaceDN/>
        <w:adjustRightInd/>
        <w:spacing w:after="0"/>
        <w:textAlignment w:val="auto"/>
        <w:rPr>
          <w:rFonts w:ascii="Times" w:eastAsia="DengXian" w:hAnsi="Times" w:cs="Arial"/>
        </w:rPr>
      </w:pPr>
      <w:r w:rsidRPr="000C06BC">
        <w:rPr>
          <w:rFonts w:ascii="Times" w:eastAsia="DengXian" w:hAnsi="Times" w:cs="Arial"/>
        </w:rPr>
        <w:t>For indicating PL offset for PDCCH-order PRACH, when two joint/UL TCI states are indicated in Rel-18 unified TCI, down-select one from the following Alts for the 1-bit DCI field in DCI 1_0 which indicates the application of PL offset on PRACH transmission:</w:t>
      </w:r>
    </w:p>
    <w:p w14:paraId="56DF9AC0" w14:textId="77777777" w:rsidR="000C06BC" w:rsidRPr="000C06BC" w:rsidRDefault="000C06BC" w:rsidP="00684478">
      <w:pPr>
        <w:numPr>
          <w:ilvl w:val="0"/>
          <w:numId w:val="63"/>
        </w:numPr>
        <w:overflowPunct/>
        <w:autoSpaceDE/>
        <w:autoSpaceDN/>
        <w:adjustRightInd/>
        <w:spacing w:after="0"/>
        <w:jc w:val="both"/>
        <w:textAlignment w:val="auto"/>
        <w:rPr>
          <w:rFonts w:ascii="Times" w:eastAsia="DengXian" w:hAnsi="Times" w:cs="Arial"/>
          <w:lang w:eastAsia="x-none"/>
        </w:rPr>
      </w:pPr>
      <w:r w:rsidRPr="000C06BC">
        <w:rPr>
          <w:rFonts w:ascii="Times" w:eastAsia="DengXian" w:hAnsi="Times" w:cs="Arial"/>
          <w:lang w:eastAsia="x-none"/>
        </w:rPr>
        <w:t>Alt2:</w:t>
      </w:r>
    </w:p>
    <w:p w14:paraId="5B408B98" w14:textId="77777777" w:rsidR="000C06BC" w:rsidRPr="000C06BC" w:rsidRDefault="000C06BC" w:rsidP="00684478">
      <w:pPr>
        <w:numPr>
          <w:ilvl w:val="1"/>
          <w:numId w:val="63"/>
        </w:numPr>
        <w:overflowPunct/>
        <w:autoSpaceDE/>
        <w:autoSpaceDN/>
        <w:adjustRightInd/>
        <w:spacing w:after="0"/>
        <w:jc w:val="both"/>
        <w:textAlignment w:val="auto"/>
        <w:rPr>
          <w:rFonts w:ascii="Times" w:eastAsia="DengXian" w:hAnsi="Times" w:cs="Arial"/>
        </w:rPr>
      </w:pPr>
      <w:r w:rsidRPr="000C06BC">
        <w:rPr>
          <w:rFonts w:ascii="Times" w:eastAsia="DengXian" w:hAnsi="Times" w:cs="Arial"/>
        </w:rPr>
        <w:t xml:space="preserve">the bit field index 0 of this field indicates that the PL offset associated in the first indicated joint/UL TCI state is included in the PRACH transmission power calculation </w:t>
      </w:r>
    </w:p>
    <w:p w14:paraId="563829DF" w14:textId="77777777" w:rsidR="000C06BC" w:rsidRPr="000C06BC" w:rsidRDefault="000C06BC" w:rsidP="00684478">
      <w:pPr>
        <w:numPr>
          <w:ilvl w:val="1"/>
          <w:numId w:val="63"/>
        </w:numPr>
        <w:overflowPunct/>
        <w:autoSpaceDE/>
        <w:autoSpaceDN/>
        <w:adjustRightInd/>
        <w:spacing w:after="0"/>
        <w:jc w:val="both"/>
        <w:textAlignment w:val="auto"/>
        <w:rPr>
          <w:rFonts w:ascii="Times" w:eastAsia="DengXian" w:hAnsi="Times" w:cs="Arial"/>
        </w:rPr>
      </w:pPr>
      <w:r w:rsidRPr="000C06BC">
        <w:rPr>
          <w:rFonts w:ascii="Times" w:eastAsia="DengXian" w:hAnsi="Times" w:cs="Arial"/>
        </w:rPr>
        <w:t>the bit field index 1 of this field indicates that the PL offset associated in the second indicated joint/UL TCI state is included in the PRACH transmission power calculation.</w:t>
      </w:r>
    </w:p>
    <w:p w14:paraId="43AB402E" w14:textId="77777777" w:rsidR="000C06BC" w:rsidRPr="000C06BC" w:rsidRDefault="000C06BC" w:rsidP="00684478">
      <w:pPr>
        <w:numPr>
          <w:ilvl w:val="1"/>
          <w:numId w:val="63"/>
        </w:numPr>
        <w:overflowPunct/>
        <w:autoSpaceDE/>
        <w:autoSpaceDN/>
        <w:adjustRightInd/>
        <w:spacing w:after="0"/>
        <w:jc w:val="both"/>
        <w:textAlignment w:val="auto"/>
        <w:rPr>
          <w:rFonts w:ascii="Times" w:eastAsia="DengXian" w:hAnsi="Times" w:cs="Arial"/>
        </w:rPr>
      </w:pPr>
      <w:r w:rsidRPr="000C06BC">
        <w:rPr>
          <w:rFonts w:ascii="Times" w:eastAsia="DengXian" w:hAnsi="Times" w:cs="Arial"/>
        </w:rPr>
        <w:t>FFS: Whether a restriction that only one of the indicated joint/UL TCI states can be configured with PL offset is needed.</w:t>
      </w:r>
    </w:p>
    <w:p w14:paraId="1BC9FB55" w14:textId="77777777" w:rsidR="000C06BC" w:rsidRPr="000C06BC" w:rsidRDefault="000C06BC" w:rsidP="000C06BC">
      <w:pPr>
        <w:overflowPunct/>
        <w:autoSpaceDE/>
        <w:autoSpaceDN/>
        <w:adjustRightInd/>
        <w:spacing w:after="0"/>
        <w:textAlignment w:val="auto"/>
        <w:rPr>
          <w:rFonts w:ascii="Times" w:eastAsia="DengXian" w:hAnsi="Times" w:cs="Arial"/>
        </w:rPr>
      </w:pPr>
      <w:r w:rsidRPr="000C06BC">
        <w:rPr>
          <w:rFonts w:ascii="Times" w:eastAsia="DengXian" w:hAnsi="Times" w:cs="Arial"/>
        </w:rPr>
        <w:t>FFS: If other information can be indicated by this same 1-bit DCI field for the PDCCH-order PRACH transmission</w:t>
      </w:r>
    </w:p>
    <w:p w14:paraId="613AEBB6" w14:textId="2EBB9E75" w:rsidR="000C06BC" w:rsidRDefault="000C06BC" w:rsidP="00B41DF4">
      <w:pPr>
        <w:overflowPunct/>
        <w:autoSpaceDE/>
        <w:autoSpaceDN/>
        <w:adjustRightInd/>
        <w:spacing w:after="0"/>
        <w:contextualSpacing/>
        <w:jc w:val="both"/>
        <w:textAlignment w:val="auto"/>
        <w:rPr>
          <w:rFonts w:eastAsia="Batang"/>
          <w:szCs w:val="24"/>
          <w:lang w:eastAsia="x-none"/>
        </w:rPr>
      </w:pPr>
    </w:p>
    <w:p w14:paraId="6783FB7A" w14:textId="77777777" w:rsidR="000C06BC" w:rsidRPr="000C06BC" w:rsidRDefault="000C06BC" w:rsidP="000C06BC">
      <w:pPr>
        <w:overflowPunct/>
        <w:autoSpaceDE/>
        <w:autoSpaceDN/>
        <w:adjustRightInd/>
        <w:spacing w:after="0"/>
        <w:textAlignment w:val="auto"/>
        <w:rPr>
          <w:rFonts w:ascii="Times" w:eastAsia="Batang" w:hAnsi="Times"/>
          <w:b/>
          <w:bCs/>
          <w:lang w:val="en-CA"/>
        </w:rPr>
      </w:pPr>
      <w:r w:rsidRPr="000C06BC">
        <w:rPr>
          <w:rFonts w:ascii="Times" w:eastAsia="Batang" w:hAnsi="Times"/>
          <w:b/>
          <w:bCs/>
          <w:highlight w:val="green"/>
          <w:lang w:val="en-CA"/>
        </w:rPr>
        <w:t>Agreement</w:t>
      </w:r>
    </w:p>
    <w:p w14:paraId="4D5365FD" w14:textId="77777777" w:rsidR="000C06BC" w:rsidRPr="000C06BC" w:rsidRDefault="000C06BC" w:rsidP="000C06BC">
      <w:pPr>
        <w:overflowPunct/>
        <w:autoSpaceDE/>
        <w:autoSpaceDN/>
        <w:adjustRightInd/>
        <w:spacing w:after="0"/>
        <w:textAlignment w:val="auto"/>
        <w:rPr>
          <w:rFonts w:ascii="Times" w:eastAsia="DengXian" w:hAnsi="Times"/>
          <w:lang w:val="en-CA"/>
        </w:rPr>
      </w:pPr>
      <w:r w:rsidRPr="000C06BC">
        <w:rPr>
          <w:rFonts w:ascii="Times" w:eastAsia="DengXian" w:hAnsi="Times"/>
          <w:lang w:val="en-CA"/>
        </w:rPr>
        <w:t xml:space="preserve">About the extended value range 1~X of starting bit of blocks in DCI format 2_3 in Rel-19, </w:t>
      </w:r>
      <w:r w:rsidRPr="000C06BC">
        <w:rPr>
          <w:rFonts w:ascii="Times" w:eastAsia="DengXian" w:hAnsi="Times"/>
          <w:b/>
          <w:bCs/>
          <w:lang w:val="en-CA"/>
        </w:rPr>
        <w:t>support Alt1</w:t>
      </w:r>
      <w:r w:rsidRPr="000C06BC">
        <w:rPr>
          <w:rFonts w:ascii="Times" w:eastAsia="DengXian" w:hAnsi="Times"/>
          <w:lang w:val="en-CA"/>
        </w:rPr>
        <w:t>:</w:t>
      </w:r>
    </w:p>
    <w:p w14:paraId="137C7F9E" w14:textId="77777777" w:rsidR="000C06BC" w:rsidRPr="000C06BC" w:rsidRDefault="000C06BC" w:rsidP="00684478">
      <w:pPr>
        <w:numPr>
          <w:ilvl w:val="0"/>
          <w:numId w:val="70"/>
        </w:numPr>
        <w:overflowPunct/>
        <w:autoSpaceDE/>
        <w:autoSpaceDN/>
        <w:adjustRightInd/>
        <w:spacing w:after="0"/>
        <w:jc w:val="both"/>
        <w:textAlignment w:val="auto"/>
        <w:rPr>
          <w:rFonts w:ascii="Times" w:eastAsia="DengXian" w:hAnsi="Times"/>
          <w:lang w:val="en-CA"/>
        </w:rPr>
      </w:pPr>
      <w:r w:rsidRPr="000C06BC">
        <w:rPr>
          <w:rFonts w:ascii="Times" w:eastAsia="DengXian" w:hAnsi="Times"/>
          <w:lang w:val="en-CA"/>
        </w:rPr>
        <w:t>Alt1: X = 45 (to be captured in RAN2 spec)</w:t>
      </w:r>
    </w:p>
    <w:p w14:paraId="2A3888AC" w14:textId="77777777" w:rsidR="000C06BC" w:rsidRPr="000C06BC" w:rsidRDefault="000C06BC" w:rsidP="00684478">
      <w:pPr>
        <w:numPr>
          <w:ilvl w:val="1"/>
          <w:numId w:val="70"/>
        </w:numPr>
        <w:overflowPunct/>
        <w:autoSpaceDE/>
        <w:autoSpaceDN/>
        <w:adjustRightInd/>
        <w:spacing w:after="0"/>
        <w:jc w:val="both"/>
        <w:textAlignment w:val="auto"/>
        <w:rPr>
          <w:rFonts w:ascii="Times" w:eastAsia="DengXian" w:hAnsi="Times"/>
          <w:lang w:val="en-CA"/>
        </w:rPr>
      </w:pPr>
      <w:r w:rsidRPr="000C06BC">
        <w:rPr>
          <w:rFonts w:ascii="Times" w:eastAsia="DengXian" w:hAnsi="Times"/>
          <w:lang w:val="en-CA"/>
        </w:rPr>
        <w:t xml:space="preserve">This feature is a separate UE capability and is appliable to any </w:t>
      </w:r>
      <w:r w:rsidRPr="000C06BC">
        <w:rPr>
          <w:rFonts w:ascii="Times" w:eastAsia="Batang" w:hAnsi="Times" w:hint="eastAsia"/>
          <w:lang w:val="en-CA" w:eastAsia="ko-KR"/>
        </w:rPr>
        <w:t>R</w:t>
      </w:r>
      <w:r w:rsidRPr="000C06BC">
        <w:rPr>
          <w:rFonts w:ascii="Times" w:eastAsia="DengXian" w:hAnsi="Times"/>
          <w:lang w:val="en-CA"/>
        </w:rPr>
        <w:t>el-19 UE who supports this UE capability, regardless this UE supports two separate SRS CLPC adjustment states or not.</w:t>
      </w:r>
    </w:p>
    <w:p w14:paraId="55DFF1C5" w14:textId="77777777" w:rsidR="000C06BC" w:rsidRPr="000C06BC" w:rsidRDefault="000C06BC" w:rsidP="00684478">
      <w:pPr>
        <w:numPr>
          <w:ilvl w:val="1"/>
          <w:numId w:val="70"/>
        </w:numPr>
        <w:overflowPunct/>
        <w:autoSpaceDE/>
        <w:autoSpaceDN/>
        <w:adjustRightInd/>
        <w:spacing w:after="0"/>
        <w:jc w:val="both"/>
        <w:textAlignment w:val="auto"/>
        <w:rPr>
          <w:rFonts w:ascii="Times" w:eastAsia="DengXian" w:hAnsi="Times" w:cs="Arial"/>
          <w:lang w:val="en-CA"/>
        </w:rPr>
      </w:pPr>
      <w:r w:rsidRPr="000C06BC">
        <w:rPr>
          <w:rFonts w:ascii="Times" w:eastAsia="DengXian" w:hAnsi="Times"/>
          <w:lang w:val="en-CA"/>
        </w:rPr>
        <w:t xml:space="preserve">Note: X=45 can be used for operations in FR1 in shared spectrum or FR2-2 and X = 43 otherwise </w:t>
      </w:r>
    </w:p>
    <w:p w14:paraId="0B4AF0C1" w14:textId="77777777" w:rsidR="000C06BC" w:rsidRPr="000C06BC" w:rsidRDefault="000C06BC" w:rsidP="000C06BC">
      <w:pPr>
        <w:overflowPunct/>
        <w:autoSpaceDE/>
        <w:autoSpaceDN/>
        <w:adjustRightInd/>
        <w:spacing w:after="0"/>
        <w:textAlignment w:val="auto"/>
        <w:rPr>
          <w:rFonts w:ascii="Times" w:eastAsia="DengXian" w:hAnsi="Times"/>
          <w:b/>
          <w:bCs/>
          <w:lang w:val="en-CA" w:eastAsia="zh-CN"/>
        </w:rPr>
      </w:pPr>
    </w:p>
    <w:p w14:paraId="5502DBF4" w14:textId="77777777" w:rsidR="000C06BC" w:rsidRPr="000C06BC" w:rsidRDefault="000C06BC" w:rsidP="000C06BC">
      <w:pPr>
        <w:overflowPunct/>
        <w:autoSpaceDE/>
        <w:autoSpaceDN/>
        <w:adjustRightInd/>
        <w:spacing w:after="0"/>
        <w:textAlignment w:val="auto"/>
        <w:rPr>
          <w:rFonts w:ascii="Times" w:eastAsia="Batang" w:hAnsi="Times"/>
          <w:b/>
          <w:bCs/>
          <w:lang w:val="en-CA"/>
        </w:rPr>
      </w:pPr>
      <w:r w:rsidRPr="000C06BC">
        <w:rPr>
          <w:rFonts w:ascii="Times" w:eastAsia="Batang" w:hAnsi="Times"/>
          <w:b/>
          <w:bCs/>
          <w:highlight w:val="green"/>
          <w:lang w:val="en-CA"/>
        </w:rPr>
        <w:t>Agreement</w:t>
      </w:r>
    </w:p>
    <w:p w14:paraId="69BCF030" w14:textId="77777777" w:rsidR="000C06BC" w:rsidRPr="000C06BC" w:rsidRDefault="000C06BC" w:rsidP="000C06BC">
      <w:pPr>
        <w:overflowPunct/>
        <w:autoSpaceDE/>
        <w:autoSpaceDN/>
        <w:adjustRightInd/>
        <w:spacing w:after="0"/>
        <w:textAlignment w:val="auto"/>
        <w:rPr>
          <w:rFonts w:ascii="Times" w:eastAsia="DengXian" w:hAnsi="Times"/>
          <w:lang w:val="en-CA" w:eastAsia="zh-CN"/>
        </w:rPr>
      </w:pPr>
      <w:r w:rsidRPr="000C06BC">
        <w:rPr>
          <w:rFonts w:ascii="Times" w:eastAsia="DengXian" w:hAnsi="Times"/>
          <w:lang w:val="en-CA" w:eastAsia="zh-CN"/>
        </w:rPr>
        <w:t>Support DCI format 1_1 to indicate TPC command for SRS CLPC adjustment state(s) separate from PUSCH:</w:t>
      </w:r>
    </w:p>
    <w:p w14:paraId="10574565" w14:textId="77777777" w:rsidR="000C06BC" w:rsidRPr="000C06BC" w:rsidRDefault="000C06BC" w:rsidP="00684478">
      <w:pPr>
        <w:numPr>
          <w:ilvl w:val="0"/>
          <w:numId w:val="64"/>
        </w:numPr>
        <w:overflowPunct/>
        <w:autoSpaceDE/>
        <w:autoSpaceDN/>
        <w:adjustRightInd/>
        <w:spacing w:after="0"/>
        <w:jc w:val="both"/>
        <w:textAlignment w:val="auto"/>
        <w:rPr>
          <w:rFonts w:ascii="Times" w:eastAsia="DengXian" w:hAnsi="Times"/>
          <w:lang w:val="en-CA" w:eastAsia="zh-CN"/>
        </w:rPr>
      </w:pPr>
      <w:r w:rsidRPr="000C06BC">
        <w:rPr>
          <w:rFonts w:ascii="Times" w:eastAsia="DengXian" w:hAnsi="Times"/>
          <w:lang w:val="en-CA" w:eastAsia="zh-CN"/>
        </w:rPr>
        <w:t>(</w:t>
      </w:r>
      <w:r w:rsidRPr="000C06BC">
        <w:rPr>
          <w:rFonts w:ascii="Times" w:eastAsia="DengXian" w:hAnsi="Times"/>
          <w:b/>
          <w:bCs/>
          <w:highlight w:val="darkYellow"/>
          <w:lang w:val="en-CA" w:eastAsia="zh-CN"/>
        </w:rPr>
        <w:t>Working Assumption</w:t>
      </w:r>
      <w:r w:rsidRPr="000C06BC">
        <w:rPr>
          <w:rFonts w:ascii="Times" w:eastAsia="DengXian" w:hAnsi="Times"/>
          <w:lang w:val="en-CA" w:eastAsia="zh-CN"/>
        </w:rPr>
        <w:t>) Introduce a 2-bit TPC command field to indicate TPC command for SRS associated with separate SRS CLPC adjustment state where:</w:t>
      </w:r>
    </w:p>
    <w:p w14:paraId="7F0DF301" w14:textId="77777777" w:rsidR="000C06BC" w:rsidRPr="000C06BC" w:rsidRDefault="000C06BC" w:rsidP="00684478">
      <w:pPr>
        <w:numPr>
          <w:ilvl w:val="1"/>
          <w:numId w:val="64"/>
        </w:numPr>
        <w:overflowPunct/>
        <w:autoSpaceDE/>
        <w:autoSpaceDN/>
        <w:adjustRightInd/>
        <w:spacing w:after="0"/>
        <w:jc w:val="both"/>
        <w:textAlignment w:val="auto"/>
        <w:rPr>
          <w:rFonts w:ascii="Times" w:eastAsia="DengXian" w:hAnsi="Times"/>
          <w:lang w:val="en-CA" w:eastAsia="zh-CN"/>
        </w:rPr>
      </w:pPr>
      <w:r w:rsidRPr="000C06BC">
        <w:rPr>
          <w:rFonts w:ascii="Times" w:eastAsia="DengXian" w:hAnsi="Times"/>
          <w:lang w:val="en-CA" w:eastAsia="zh-CN"/>
        </w:rPr>
        <w:t>The 2-bit TPC command field is present if UE reports supporting a dedicated UE capability, and a corresponding RRC parameter is configured</w:t>
      </w:r>
      <w:r w:rsidRPr="000C06BC">
        <w:rPr>
          <w:rFonts w:ascii="Times" w:eastAsia="DengXian" w:hAnsi="Times"/>
          <w:lang w:eastAsia="zh-CN"/>
        </w:rPr>
        <w:t xml:space="preserve"> (which is a new RRC to enable this)</w:t>
      </w:r>
      <w:r w:rsidRPr="000C06BC">
        <w:rPr>
          <w:rFonts w:ascii="Times" w:eastAsia="DengXian" w:hAnsi="Times"/>
          <w:lang w:val="en-CA" w:eastAsia="zh-CN"/>
        </w:rPr>
        <w:t>.</w:t>
      </w:r>
    </w:p>
    <w:p w14:paraId="553059DC" w14:textId="77777777" w:rsidR="000C06BC" w:rsidRPr="000C06BC" w:rsidRDefault="000C06BC" w:rsidP="00684478">
      <w:pPr>
        <w:numPr>
          <w:ilvl w:val="0"/>
          <w:numId w:val="64"/>
        </w:numPr>
        <w:overflowPunct/>
        <w:autoSpaceDE/>
        <w:autoSpaceDN/>
        <w:adjustRightInd/>
        <w:spacing w:after="0"/>
        <w:jc w:val="both"/>
        <w:textAlignment w:val="auto"/>
        <w:rPr>
          <w:rFonts w:ascii="Times" w:eastAsia="DengXian" w:hAnsi="Times"/>
          <w:lang w:val="en-CA" w:eastAsia="zh-CN"/>
        </w:rPr>
      </w:pPr>
      <w:r w:rsidRPr="000C06BC">
        <w:rPr>
          <w:rFonts w:ascii="Times" w:eastAsia="DengXian" w:hAnsi="Times"/>
          <w:lang w:val="en-CA" w:eastAsia="zh-CN"/>
        </w:rPr>
        <w:t>(</w:t>
      </w:r>
      <w:r w:rsidRPr="000C06BC">
        <w:rPr>
          <w:rFonts w:ascii="Times" w:eastAsia="DengXian" w:hAnsi="Times"/>
          <w:b/>
          <w:bCs/>
          <w:highlight w:val="darkYellow"/>
          <w:lang w:val="en-CA" w:eastAsia="zh-CN"/>
        </w:rPr>
        <w:t>Working Assumption</w:t>
      </w:r>
      <w:r w:rsidRPr="000C06BC">
        <w:rPr>
          <w:rFonts w:ascii="Times" w:eastAsia="DengXian" w:hAnsi="Times"/>
          <w:lang w:val="en-CA" w:eastAsia="zh-CN"/>
        </w:rPr>
        <w:t>) Introduce a 1-bit SRS close-loop indicator to indicate one of the two separate SRS CLPC adjustment states for the TPC command</w:t>
      </w:r>
    </w:p>
    <w:p w14:paraId="3AF4275C" w14:textId="77777777" w:rsidR="000C06BC" w:rsidRPr="000C06BC" w:rsidRDefault="000C06BC" w:rsidP="00684478">
      <w:pPr>
        <w:numPr>
          <w:ilvl w:val="1"/>
          <w:numId w:val="64"/>
        </w:numPr>
        <w:overflowPunct/>
        <w:autoSpaceDE/>
        <w:autoSpaceDN/>
        <w:adjustRightInd/>
        <w:spacing w:after="0"/>
        <w:jc w:val="both"/>
        <w:textAlignment w:val="auto"/>
        <w:rPr>
          <w:rFonts w:ascii="Times" w:eastAsia="DengXian" w:hAnsi="Times"/>
          <w:lang w:val="en-CA" w:eastAsia="zh-CN"/>
        </w:rPr>
      </w:pPr>
      <w:r w:rsidRPr="000C06BC">
        <w:rPr>
          <w:rFonts w:ascii="Times" w:eastAsia="DengXian" w:hAnsi="Times"/>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6EBAB948" w14:textId="4396D77A" w:rsidR="000C06BC" w:rsidRDefault="000C06BC" w:rsidP="00B41DF4">
      <w:pPr>
        <w:overflowPunct/>
        <w:autoSpaceDE/>
        <w:autoSpaceDN/>
        <w:adjustRightInd/>
        <w:spacing w:after="0"/>
        <w:contextualSpacing/>
        <w:jc w:val="both"/>
        <w:textAlignment w:val="auto"/>
        <w:rPr>
          <w:rFonts w:eastAsia="Batang"/>
          <w:szCs w:val="24"/>
          <w:lang w:val="en-CA" w:eastAsia="x-none"/>
        </w:rPr>
      </w:pPr>
    </w:p>
    <w:p w14:paraId="0CD5421C" w14:textId="77777777" w:rsidR="000C06BC" w:rsidRPr="000C06BC" w:rsidRDefault="000C06BC" w:rsidP="00B41DF4">
      <w:pPr>
        <w:overflowPunct/>
        <w:autoSpaceDE/>
        <w:autoSpaceDN/>
        <w:adjustRightInd/>
        <w:spacing w:after="0"/>
        <w:contextualSpacing/>
        <w:jc w:val="both"/>
        <w:textAlignment w:val="auto"/>
        <w:rPr>
          <w:rFonts w:eastAsia="Batang"/>
          <w:szCs w:val="24"/>
          <w:lang w:val="en-CA" w:eastAsia="x-none"/>
        </w:rPr>
      </w:pPr>
    </w:p>
    <w:p w14:paraId="31B0BD1C" w14:textId="6453B7A2" w:rsidR="00BF2795" w:rsidRDefault="00BF2795" w:rsidP="00B41DF4">
      <w:pPr>
        <w:overflowPunct/>
        <w:autoSpaceDE/>
        <w:autoSpaceDN/>
        <w:adjustRightInd/>
        <w:spacing w:after="0"/>
        <w:contextualSpacing/>
        <w:jc w:val="both"/>
        <w:textAlignment w:val="auto"/>
        <w:rPr>
          <w:rFonts w:eastAsia="Batang"/>
          <w:szCs w:val="24"/>
          <w:lang w:eastAsia="x-none"/>
        </w:rPr>
      </w:pPr>
    </w:p>
    <w:p w14:paraId="180E5D68" w14:textId="579449DF" w:rsidR="00BF2795" w:rsidRPr="00BC096C" w:rsidRDefault="00BF2795" w:rsidP="00BF2795">
      <w:pPr>
        <w:overflowPunct/>
        <w:autoSpaceDE/>
        <w:autoSpaceDN/>
        <w:adjustRightInd/>
        <w:spacing w:after="0"/>
        <w:textAlignment w:val="auto"/>
        <w:rPr>
          <w:b/>
          <w:sz w:val="22"/>
          <w:lang w:eastAsia="ja-JP"/>
        </w:rPr>
      </w:pPr>
      <w:r w:rsidRPr="00BC096C">
        <w:rPr>
          <w:b/>
          <w:sz w:val="22"/>
          <w:lang w:eastAsia="ja-JP"/>
        </w:rPr>
        <w:t xml:space="preserve">In </w:t>
      </w:r>
      <w:r>
        <w:rPr>
          <w:b/>
          <w:sz w:val="22"/>
          <w:u w:val="single"/>
          <w:lang w:eastAsia="ja-JP"/>
        </w:rPr>
        <w:t>RAN1#119</w:t>
      </w:r>
      <w:r w:rsidRPr="00BC096C">
        <w:rPr>
          <w:b/>
          <w:sz w:val="22"/>
          <w:lang w:eastAsia="ja-JP"/>
        </w:rPr>
        <w:t xml:space="preserve">, the following agreements were made. </w:t>
      </w:r>
    </w:p>
    <w:p w14:paraId="7A2213C1" w14:textId="77777777" w:rsidR="00BF2795" w:rsidRDefault="00BF2795" w:rsidP="00BF2795">
      <w:pPr>
        <w:overflowPunct/>
        <w:autoSpaceDE/>
        <w:autoSpaceDN/>
        <w:adjustRightInd/>
        <w:spacing w:after="0"/>
        <w:textAlignment w:val="auto"/>
        <w:rPr>
          <w:b/>
          <w:lang w:eastAsia="ja-JP"/>
        </w:rPr>
      </w:pPr>
    </w:p>
    <w:p w14:paraId="085CBD11" w14:textId="77777777" w:rsidR="00BF2795" w:rsidRDefault="00BF2795" w:rsidP="00BF2795">
      <w:pPr>
        <w:overflowPunct/>
        <w:autoSpaceDE/>
        <w:autoSpaceDN/>
        <w:adjustRightInd/>
        <w:spacing w:after="0"/>
        <w:textAlignment w:val="auto"/>
        <w:rPr>
          <w:rFonts w:ascii="Times" w:eastAsia="Batang" w:hAnsi="Times"/>
          <w:sz w:val="22"/>
          <w:szCs w:val="24"/>
          <w:u w:val="single"/>
          <w:lang w:eastAsia="x-none"/>
        </w:rPr>
      </w:pPr>
      <w:r>
        <w:rPr>
          <w:rFonts w:ascii="Times" w:eastAsia="Batang" w:hAnsi="Times"/>
          <w:sz w:val="22"/>
          <w:szCs w:val="24"/>
          <w:u w:val="single"/>
          <w:lang w:eastAsia="x-none"/>
        </w:rPr>
        <w:t>UE-initiated/event-driven beam management</w:t>
      </w:r>
    </w:p>
    <w:p w14:paraId="68CDE2A8" w14:textId="77777777" w:rsidR="00BF2795" w:rsidRDefault="00BF2795" w:rsidP="00BF2795">
      <w:pPr>
        <w:overflowPunct/>
        <w:autoSpaceDE/>
        <w:autoSpaceDN/>
        <w:snapToGrid w:val="0"/>
        <w:spacing w:after="0"/>
        <w:textAlignment w:val="auto"/>
        <w:rPr>
          <w:rFonts w:ascii="Times" w:eastAsia="Batang" w:hAnsi="Times"/>
          <w:b/>
          <w:bCs/>
          <w:highlight w:val="green"/>
          <w:lang w:eastAsia="zh-CN"/>
        </w:rPr>
      </w:pPr>
    </w:p>
    <w:p w14:paraId="4B407CBD" w14:textId="77777777" w:rsidR="000C06BC" w:rsidRPr="000C06BC" w:rsidRDefault="000C06BC" w:rsidP="000C06BC">
      <w:pPr>
        <w:shd w:val="clear" w:color="auto" w:fill="FFFFFF"/>
        <w:overflowPunct/>
        <w:autoSpaceDE/>
        <w:autoSpaceDN/>
        <w:adjustRightInd/>
        <w:snapToGrid w:val="0"/>
        <w:spacing w:after="0"/>
        <w:textAlignment w:val="auto"/>
        <w:rPr>
          <w:rFonts w:ascii="Times" w:eastAsia="SimSun" w:hAnsi="Times"/>
          <w:color w:val="000000"/>
        </w:rPr>
      </w:pPr>
      <w:r w:rsidRPr="000C06BC">
        <w:rPr>
          <w:rFonts w:ascii="Times" w:eastAsia="SimSun" w:hAnsi="Times"/>
          <w:b/>
          <w:bCs/>
          <w:iCs/>
          <w:color w:val="000000"/>
          <w:highlight w:val="green"/>
        </w:rPr>
        <w:t>Agreement</w:t>
      </w:r>
    </w:p>
    <w:p w14:paraId="03FE2EC3" w14:textId="77777777" w:rsidR="000C06BC" w:rsidRPr="000C06BC" w:rsidRDefault="000C06BC" w:rsidP="000C06BC">
      <w:pPr>
        <w:shd w:val="clear" w:color="auto" w:fill="FFFFFF"/>
        <w:overflowPunct/>
        <w:autoSpaceDE/>
        <w:autoSpaceDN/>
        <w:adjustRightInd/>
        <w:snapToGrid w:val="0"/>
        <w:spacing w:after="0"/>
        <w:textAlignment w:val="auto"/>
        <w:rPr>
          <w:rFonts w:ascii="Times" w:eastAsia="Batang" w:hAnsi="Times"/>
          <w:szCs w:val="24"/>
        </w:rPr>
      </w:pPr>
      <w:r w:rsidRPr="000C06BC">
        <w:rPr>
          <w:rFonts w:ascii="Times" w:eastAsia="Batang" w:hAnsi="Times"/>
          <w:szCs w:val="24"/>
        </w:rPr>
        <w:t xml:space="preserve">On beam report transmission procedure for UE-initiated/event-driven beam reporting, for the case the pre-configured Type-1 CG PUSCH does NOT carry the beam report, for the second UL channel in Mode-B, Option-2 is supported: </w:t>
      </w:r>
    </w:p>
    <w:p w14:paraId="4954A8FC" w14:textId="77777777" w:rsidR="000C06BC" w:rsidRPr="000C06BC" w:rsidRDefault="000C06BC" w:rsidP="000C06BC">
      <w:pPr>
        <w:widowControl w:val="0"/>
        <w:numPr>
          <w:ilvl w:val="0"/>
          <w:numId w:val="12"/>
        </w:numPr>
        <w:shd w:val="clear" w:color="auto" w:fill="FFFFFF"/>
        <w:tabs>
          <w:tab w:val="left" w:pos="720"/>
        </w:tabs>
        <w:overflowPunct/>
        <w:autoSpaceDE/>
        <w:autoSpaceDN/>
        <w:adjustRightInd/>
        <w:snapToGrid w:val="0"/>
        <w:spacing w:after="0" w:line="259" w:lineRule="auto"/>
        <w:jc w:val="both"/>
        <w:textAlignment w:val="auto"/>
        <w:rPr>
          <w:rFonts w:ascii="Times" w:eastAsia="Batang" w:hAnsi="Times"/>
          <w:szCs w:val="24"/>
          <w:lang w:eastAsia="x-none"/>
        </w:rPr>
      </w:pPr>
      <w:r w:rsidRPr="000C06BC">
        <w:rPr>
          <w:rFonts w:ascii="Times" w:eastAsia="Batang" w:hAnsi="Times"/>
          <w:szCs w:val="24"/>
          <w:lang w:eastAsia="x-none"/>
        </w:rPr>
        <w:t>Option-2: Type-1 CG PUSCH can NOT be transmitted</w:t>
      </w:r>
    </w:p>
    <w:p w14:paraId="4FE3A396" w14:textId="77777777" w:rsidR="000C06BC" w:rsidRPr="000C06BC" w:rsidRDefault="000C06BC" w:rsidP="000C06BC">
      <w:pPr>
        <w:overflowPunct/>
        <w:autoSpaceDE/>
        <w:autoSpaceDN/>
        <w:adjustRightInd/>
        <w:spacing w:after="0"/>
        <w:textAlignment w:val="auto"/>
        <w:rPr>
          <w:rFonts w:ascii="Times" w:eastAsia="Batang" w:hAnsi="Times"/>
          <w:szCs w:val="24"/>
          <w:lang w:eastAsia="x-none"/>
        </w:rPr>
      </w:pPr>
    </w:p>
    <w:p w14:paraId="6B079BBD" w14:textId="77777777" w:rsidR="000C06BC" w:rsidRPr="000C06BC" w:rsidRDefault="000C06BC" w:rsidP="000C06BC">
      <w:pPr>
        <w:shd w:val="clear" w:color="auto" w:fill="FFFFFF"/>
        <w:overflowPunct/>
        <w:autoSpaceDE/>
        <w:autoSpaceDN/>
        <w:adjustRightInd/>
        <w:snapToGrid w:val="0"/>
        <w:spacing w:after="0"/>
        <w:textAlignment w:val="auto"/>
        <w:rPr>
          <w:rFonts w:ascii="Times" w:eastAsia="SimSun" w:hAnsi="Times"/>
          <w:color w:val="000000"/>
        </w:rPr>
      </w:pPr>
      <w:r w:rsidRPr="000C06BC">
        <w:rPr>
          <w:rFonts w:ascii="Times" w:eastAsia="SimSun" w:hAnsi="Times"/>
          <w:b/>
          <w:bCs/>
          <w:iCs/>
          <w:color w:val="000000"/>
          <w:highlight w:val="green"/>
        </w:rPr>
        <w:t>Agreement</w:t>
      </w:r>
    </w:p>
    <w:p w14:paraId="1DEE913B" w14:textId="77777777" w:rsidR="000C06BC" w:rsidRPr="000C06BC" w:rsidRDefault="000C06BC" w:rsidP="000C06BC">
      <w:pPr>
        <w:shd w:val="clear" w:color="auto" w:fill="FFFFFF"/>
        <w:overflowPunct/>
        <w:autoSpaceDE/>
        <w:autoSpaceDN/>
        <w:snapToGrid w:val="0"/>
        <w:spacing w:after="0"/>
        <w:jc w:val="both"/>
        <w:textAlignment w:val="auto"/>
        <w:rPr>
          <w:rFonts w:ascii="Times" w:eastAsia="SimSun" w:hAnsi="Times"/>
          <w:szCs w:val="18"/>
        </w:rPr>
      </w:pPr>
      <w:r w:rsidRPr="000C06BC">
        <w:rPr>
          <w:rFonts w:ascii="Times" w:eastAsia="SimSun" w:hAnsi="Times"/>
          <w:szCs w:val="18"/>
        </w:rPr>
        <w:t>On cross-CC beam report transmission procedure for UE-initiated/event-driven beam reporting, regarding Event-2, the following is supported</w:t>
      </w:r>
    </w:p>
    <w:p w14:paraId="644649BE" w14:textId="77777777" w:rsidR="000C06BC" w:rsidRPr="000C06BC" w:rsidRDefault="000C06BC" w:rsidP="000C06BC">
      <w:pPr>
        <w:widowControl w:val="0"/>
        <w:numPr>
          <w:ilvl w:val="0"/>
          <w:numId w:val="12"/>
        </w:numPr>
        <w:shd w:val="clear" w:color="auto" w:fill="FFFFFF"/>
        <w:tabs>
          <w:tab w:val="left" w:pos="720"/>
        </w:tabs>
        <w:overflowPunct/>
        <w:autoSpaceDE/>
        <w:autoSpaceDN/>
        <w:adjustRightInd/>
        <w:snapToGrid w:val="0"/>
        <w:spacing w:after="0" w:line="259" w:lineRule="auto"/>
        <w:jc w:val="both"/>
        <w:textAlignment w:val="auto"/>
        <w:rPr>
          <w:rFonts w:ascii="Times" w:eastAsia="Batang" w:hAnsi="Times"/>
          <w:color w:val="000000"/>
          <w:szCs w:val="18"/>
          <w:lang w:eastAsia="x-none"/>
        </w:rPr>
      </w:pPr>
      <w:r w:rsidRPr="000C06BC">
        <w:rPr>
          <w:rFonts w:ascii="Times" w:eastAsia="Batang" w:hAnsi="Times"/>
          <w:color w:val="000000"/>
          <w:szCs w:val="18"/>
          <w:lang w:eastAsia="x-none"/>
        </w:rPr>
        <w:t xml:space="preserve">the first PUCCH and the second PUSCH associated </w:t>
      </w:r>
      <w:r w:rsidRPr="000C06BC">
        <w:rPr>
          <w:rFonts w:ascii="Times" w:eastAsia="SimSun" w:hAnsi="Times"/>
          <w:szCs w:val="18"/>
          <w:lang w:eastAsia="x-none"/>
        </w:rPr>
        <w:t>for UE-initiated/event-driven beam reporting</w:t>
      </w:r>
      <w:r w:rsidRPr="000C06BC">
        <w:rPr>
          <w:rFonts w:ascii="Times" w:eastAsia="Batang" w:hAnsi="Times"/>
          <w:color w:val="000000"/>
          <w:szCs w:val="18"/>
          <w:lang w:eastAsia="x-none"/>
        </w:rPr>
        <w:t xml:space="preserve"> are from the same PUCCH group.</w:t>
      </w:r>
    </w:p>
    <w:p w14:paraId="7787D889" w14:textId="77777777" w:rsidR="000C06BC" w:rsidRPr="000C06BC" w:rsidRDefault="000C06BC" w:rsidP="000C06BC">
      <w:pPr>
        <w:widowControl w:val="0"/>
        <w:numPr>
          <w:ilvl w:val="0"/>
          <w:numId w:val="12"/>
        </w:numPr>
        <w:shd w:val="clear" w:color="auto" w:fill="FFFFFF"/>
        <w:tabs>
          <w:tab w:val="left" w:pos="720"/>
        </w:tabs>
        <w:overflowPunct/>
        <w:autoSpaceDE/>
        <w:autoSpaceDN/>
        <w:adjustRightInd/>
        <w:snapToGrid w:val="0"/>
        <w:spacing w:after="0" w:line="259" w:lineRule="auto"/>
        <w:jc w:val="both"/>
        <w:textAlignment w:val="auto"/>
        <w:rPr>
          <w:rFonts w:ascii="Times" w:eastAsia="Batang" w:hAnsi="Times"/>
          <w:szCs w:val="18"/>
          <w:lang w:eastAsia="x-none"/>
        </w:rPr>
      </w:pPr>
      <w:r w:rsidRPr="000C06BC">
        <w:rPr>
          <w:rFonts w:ascii="Times" w:eastAsia="Batang" w:hAnsi="Times"/>
          <w:color w:val="000000"/>
          <w:szCs w:val="18"/>
          <w:lang w:eastAsia="x-none"/>
        </w:rPr>
        <w:t>(</w:t>
      </w:r>
      <w:r w:rsidRPr="000C06BC">
        <w:rPr>
          <w:rFonts w:ascii="Times" w:eastAsia="Batang" w:hAnsi="Times"/>
          <w:color w:val="000000"/>
          <w:szCs w:val="18"/>
          <w:highlight w:val="darkYellow"/>
          <w:lang w:eastAsia="x-none"/>
        </w:rPr>
        <w:t>working assumption</w:t>
      </w:r>
      <w:r w:rsidRPr="000C06BC">
        <w:rPr>
          <w:rFonts w:ascii="Times" w:eastAsia="Batang" w:hAnsi="Times"/>
          <w:color w:val="000000"/>
          <w:szCs w:val="18"/>
          <w:lang w:eastAsia="x-none"/>
        </w:rPr>
        <w:t xml:space="preserve">) the first PUCCH and the second PUSCH associated </w:t>
      </w:r>
      <w:r w:rsidRPr="000C06BC">
        <w:rPr>
          <w:rFonts w:ascii="Times" w:eastAsia="SimSun" w:hAnsi="Times"/>
          <w:szCs w:val="18"/>
          <w:lang w:eastAsia="x-none"/>
        </w:rPr>
        <w:t>for UE-initiated/event-driven beam reporting</w:t>
      </w:r>
      <w:r w:rsidRPr="000C06BC">
        <w:rPr>
          <w:rFonts w:ascii="Times" w:eastAsia="Batang" w:hAnsi="Times"/>
          <w:color w:val="000000"/>
          <w:szCs w:val="18"/>
          <w:lang w:eastAsia="x-none"/>
        </w:rPr>
        <w:t xml:space="preserve"> are from different PUCCH groups</w:t>
      </w:r>
    </w:p>
    <w:p w14:paraId="318AE9CB" w14:textId="77777777" w:rsidR="000C06BC" w:rsidRPr="000C06BC" w:rsidRDefault="000C06BC" w:rsidP="000C06BC">
      <w:pPr>
        <w:widowControl w:val="0"/>
        <w:numPr>
          <w:ilvl w:val="1"/>
          <w:numId w:val="12"/>
        </w:numPr>
        <w:shd w:val="clear" w:color="auto" w:fill="FFFFFF"/>
        <w:tabs>
          <w:tab w:val="left" w:pos="720"/>
        </w:tabs>
        <w:overflowPunct/>
        <w:autoSpaceDE/>
        <w:autoSpaceDN/>
        <w:adjustRightInd/>
        <w:snapToGrid w:val="0"/>
        <w:spacing w:after="0" w:line="259" w:lineRule="auto"/>
        <w:jc w:val="both"/>
        <w:textAlignment w:val="auto"/>
        <w:rPr>
          <w:rFonts w:ascii="Times" w:eastAsia="Batang" w:hAnsi="Times"/>
          <w:szCs w:val="18"/>
          <w:lang w:eastAsia="x-none"/>
        </w:rPr>
      </w:pPr>
      <w:r w:rsidRPr="000C06BC">
        <w:rPr>
          <w:rFonts w:ascii="Times" w:eastAsia="Batang" w:hAnsi="Times"/>
          <w:szCs w:val="18"/>
          <w:lang w:eastAsia="x-none"/>
        </w:rPr>
        <w:t>Subject to separate UE capability</w:t>
      </w:r>
    </w:p>
    <w:p w14:paraId="3937EB7C" w14:textId="77777777" w:rsidR="000C06BC" w:rsidRPr="000C06BC" w:rsidRDefault="000C06BC" w:rsidP="000C06BC">
      <w:pPr>
        <w:overflowPunct/>
        <w:autoSpaceDE/>
        <w:autoSpaceDN/>
        <w:adjustRightInd/>
        <w:spacing w:after="0"/>
        <w:textAlignment w:val="auto"/>
        <w:rPr>
          <w:rFonts w:ascii="Times" w:eastAsia="Batang" w:hAnsi="Times"/>
          <w:szCs w:val="24"/>
          <w:lang w:eastAsia="x-none"/>
        </w:rPr>
      </w:pPr>
    </w:p>
    <w:p w14:paraId="3151CC9D" w14:textId="77777777" w:rsidR="000C06BC" w:rsidRPr="000C06BC" w:rsidRDefault="000C06BC" w:rsidP="000C06BC">
      <w:pPr>
        <w:shd w:val="clear" w:color="auto" w:fill="FFFFFF"/>
        <w:overflowPunct/>
        <w:autoSpaceDE/>
        <w:autoSpaceDN/>
        <w:snapToGrid w:val="0"/>
        <w:spacing w:after="0"/>
        <w:jc w:val="both"/>
        <w:textAlignment w:val="auto"/>
        <w:rPr>
          <w:rFonts w:ascii="Times" w:eastAsia="SimSun" w:hAnsi="Times"/>
          <w:szCs w:val="18"/>
        </w:rPr>
      </w:pPr>
      <w:r w:rsidRPr="000C06BC">
        <w:rPr>
          <w:rFonts w:ascii="Times" w:eastAsia="SimSun" w:hAnsi="Times"/>
          <w:b/>
          <w:szCs w:val="18"/>
        </w:rPr>
        <w:t>Conclusion</w:t>
      </w:r>
    </w:p>
    <w:p w14:paraId="2A237156" w14:textId="77777777" w:rsidR="000C06BC" w:rsidRPr="000C06BC" w:rsidRDefault="000C06BC" w:rsidP="000C06BC">
      <w:pPr>
        <w:shd w:val="clear" w:color="auto" w:fill="FFFFFF"/>
        <w:overflowPunct/>
        <w:autoSpaceDE/>
        <w:autoSpaceDN/>
        <w:snapToGrid w:val="0"/>
        <w:spacing w:after="0"/>
        <w:jc w:val="both"/>
        <w:textAlignment w:val="auto"/>
        <w:rPr>
          <w:rFonts w:ascii="Times" w:eastAsia="SimSun" w:hAnsi="Times"/>
          <w:szCs w:val="18"/>
        </w:rPr>
      </w:pPr>
      <w:r w:rsidRPr="000C06BC">
        <w:rPr>
          <w:rFonts w:ascii="Times" w:eastAsia="SimSun" w:hAnsi="Times"/>
          <w:szCs w:val="18"/>
        </w:rPr>
        <w:t xml:space="preserve">On cross-CC beam report transmission procedure for UE-initiated/event-driven beam reporting, regarding Event-2, the case that the first PUCCH and the second PUSCH are from the different CG is NOT supported. </w:t>
      </w:r>
    </w:p>
    <w:p w14:paraId="2CBFC2F7" w14:textId="77777777" w:rsidR="000C06BC" w:rsidRPr="000C06BC" w:rsidRDefault="000C06BC" w:rsidP="000C06BC">
      <w:pPr>
        <w:overflowPunct/>
        <w:autoSpaceDE/>
        <w:autoSpaceDN/>
        <w:adjustRightInd/>
        <w:spacing w:after="0"/>
        <w:textAlignment w:val="auto"/>
        <w:rPr>
          <w:rFonts w:ascii="Times" w:eastAsia="Batang" w:hAnsi="Times"/>
          <w:szCs w:val="24"/>
          <w:lang w:eastAsia="x-none"/>
        </w:rPr>
      </w:pPr>
    </w:p>
    <w:p w14:paraId="53A74596" w14:textId="77777777" w:rsidR="000C06BC" w:rsidRPr="000C06BC" w:rsidRDefault="000C06BC" w:rsidP="000C06BC">
      <w:pPr>
        <w:shd w:val="clear" w:color="auto" w:fill="FFFFFF"/>
        <w:overflowPunct/>
        <w:autoSpaceDE/>
        <w:autoSpaceDN/>
        <w:adjustRightInd/>
        <w:snapToGrid w:val="0"/>
        <w:spacing w:after="0"/>
        <w:textAlignment w:val="auto"/>
        <w:rPr>
          <w:rFonts w:ascii="Times" w:eastAsia="SimSun" w:hAnsi="Times"/>
          <w:color w:val="000000"/>
        </w:rPr>
      </w:pPr>
      <w:r w:rsidRPr="000C06BC">
        <w:rPr>
          <w:rFonts w:ascii="Times" w:eastAsia="SimSun" w:hAnsi="Times"/>
          <w:b/>
          <w:bCs/>
          <w:iCs/>
          <w:color w:val="000000"/>
          <w:highlight w:val="green"/>
        </w:rPr>
        <w:t>Agreement</w:t>
      </w:r>
    </w:p>
    <w:p w14:paraId="53256CC0" w14:textId="77777777" w:rsidR="000C06BC" w:rsidRPr="000C06BC" w:rsidRDefault="000C06BC" w:rsidP="000C06BC">
      <w:pPr>
        <w:shd w:val="clear" w:color="auto" w:fill="FFFFFF"/>
        <w:overflowPunct/>
        <w:autoSpaceDE/>
        <w:autoSpaceDN/>
        <w:adjustRightInd/>
        <w:snapToGrid w:val="0"/>
        <w:spacing w:after="0"/>
        <w:textAlignment w:val="auto"/>
        <w:rPr>
          <w:rFonts w:ascii="Times" w:eastAsia="SimSun" w:hAnsi="Times"/>
          <w:color w:val="000000"/>
        </w:rPr>
      </w:pPr>
      <w:r w:rsidRPr="000C06BC">
        <w:rPr>
          <w:rFonts w:ascii="Times" w:eastAsia="SimSun" w:hAnsi="Times"/>
          <w:color w:val="000000"/>
        </w:rPr>
        <w:t>On beam report transmission procedure for UE-initiated/event-driven beam reporting, regarding first PUCCH channel configuration, down-select one of Alt-1 and Alt-2 for</w:t>
      </w:r>
      <w:r w:rsidRPr="000C06BC">
        <w:rPr>
          <w:rFonts w:ascii="Times" w:eastAsia="SimSun" w:hAnsi="Times"/>
          <w:b/>
          <w:color w:val="000000"/>
        </w:rPr>
        <w:t xml:space="preserve"> both mode-A and mode-B.</w:t>
      </w:r>
    </w:p>
    <w:p w14:paraId="5DC9D2BF" w14:textId="77777777" w:rsidR="000C06BC" w:rsidRPr="000C06BC" w:rsidRDefault="000C06BC" w:rsidP="000C06BC">
      <w:pPr>
        <w:widowControl w:val="0"/>
        <w:numPr>
          <w:ilvl w:val="0"/>
          <w:numId w:val="12"/>
        </w:numPr>
        <w:shd w:val="clear" w:color="auto" w:fill="FFFFFF"/>
        <w:tabs>
          <w:tab w:val="left" w:pos="720"/>
        </w:tabs>
        <w:overflowPunct/>
        <w:autoSpaceDE/>
        <w:autoSpaceDN/>
        <w:adjustRightInd/>
        <w:snapToGrid w:val="0"/>
        <w:spacing w:after="0" w:line="259" w:lineRule="auto"/>
        <w:jc w:val="both"/>
        <w:textAlignment w:val="auto"/>
        <w:rPr>
          <w:rFonts w:ascii="Times" w:eastAsia="Batang" w:hAnsi="Times" w:cs="Times"/>
          <w:b/>
          <w:bCs/>
          <w:iCs/>
          <w:u w:val="single"/>
          <w:lang w:eastAsia="x-none"/>
        </w:rPr>
      </w:pPr>
      <w:r w:rsidRPr="000C06BC">
        <w:rPr>
          <w:rFonts w:ascii="Times" w:eastAsia="Batang" w:hAnsi="Times" w:cs="Times"/>
          <w:color w:val="000000"/>
          <w:lang w:eastAsia="x-none"/>
        </w:rPr>
        <w:t>Alt-</w:t>
      </w:r>
      <w:r w:rsidRPr="000C06BC">
        <w:rPr>
          <w:rFonts w:ascii="Times" w:eastAsia="Batang" w:hAnsi="Times" w:cs="Times"/>
          <w:lang w:eastAsia="x-none"/>
        </w:rPr>
        <w:t xml:space="preserve">1 (dedicated SR): Introduce RRC parameter, e.g., </w:t>
      </w:r>
      <w:proofErr w:type="spellStart"/>
      <w:r w:rsidRPr="000C06BC">
        <w:rPr>
          <w:rFonts w:ascii="Times" w:eastAsia="Batang" w:hAnsi="Times" w:cs="Times"/>
          <w:i/>
          <w:color w:val="000000"/>
          <w:lang w:eastAsia="x-none"/>
        </w:rPr>
        <w:t>reportResourceRequest</w:t>
      </w:r>
      <w:proofErr w:type="spellEnd"/>
      <w:r w:rsidRPr="000C06BC">
        <w:rPr>
          <w:rFonts w:ascii="Times" w:eastAsia="Batang" w:hAnsi="Times" w:cs="Times"/>
          <w:i/>
          <w:color w:val="000000"/>
          <w:lang w:eastAsia="x-none"/>
        </w:rPr>
        <w:t>-UEIBR</w:t>
      </w:r>
      <w:r w:rsidRPr="000C06BC">
        <w:rPr>
          <w:rFonts w:ascii="Times" w:eastAsia="Batang" w:hAnsi="Times" w:cs="Times" w:hint="eastAsia"/>
          <w:i/>
          <w:color w:val="000000"/>
          <w:lang w:eastAsia="x-none"/>
        </w:rPr>
        <w:t>/</w:t>
      </w:r>
      <w:proofErr w:type="spellStart"/>
      <w:r w:rsidRPr="000C06BC">
        <w:rPr>
          <w:rFonts w:ascii="Times" w:eastAsia="Batang" w:hAnsi="Times" w:cs="Times"/>
          <w:i/>
          <w:iCs/>
          <w:color w:val="000000"/>
          <w:lang w:eastAsia="x-none"/>
        </w:rPr>
        <w:t>reportNotification</w:t>
      </w:r>
      <w:proofErr w:type="spellEnd"/>
      <w:r w:rsidRPr="000C06BC">
        <w:rPr>
          <w:rFonts w:ascii="Times" w:eastAsia="Batang" w:hAnsi="Times" w:cs="Times"/>
          <w:i/>
          <w:iCs/>
          <w:color w:val="000000"/>
          <w:lang w:eastAsia="x-none"/>
        </w:rPr>
        <w:t>-UEIBR</w:t>
      </w:r>
      <w:r w:rsidRPr="000C06BC">
        <w:rPr>
          <w:rFonts w:ascii="Times" w:eastAsia="Batang" w:hAnsi="Times" w:cs="Times"/>
          <w:color w:val="000000"/>
          <w:lang w:eastAsia="x-none"/>
        </w:rPr>
        <w:t xml:space="preserve">, </w:t>
      </w:r>
      <w:r w:rsidRPr="000C06BC">
        <w:rPr>
          <w:rFonts w:ascii="Times" w:eastAsia="Batang" w:hAnsi="Times" w:cs="Times"/>
          <w:lang w:eastAsia="x-none"/>
        </w:rPr>
        <w:t>corresponding to the one-bit indication in the first PUCCH channel</w:t>
      </w:r>
    </w:p>
    <w:p w14:paraId="22A6D0CA" w14:textId="77777777" w:rsidR="000C06BC" w:rsidRPr="000C06BC" w:rsidRDefault="000C06BC" w:rsidP="000C06BC">
      <w:pPr>
        <w:widowControl w:val="0"/>
        <w:numPr>
          <w:ilvl w:val="1"/>
          <w:numId w:val="12"/>
        </w:numPr>
        <w:shd w:val="clear" w:color="auto" w:fill="FFFFFF"/>
        <w:tabs>
          <w:tab w:val="left" w:pos="720"/>
        </w:tabs>
        <w:overflowPunct/>
        <w:autoSpaceDE/>
        <w:autoSpaceDN/>
        <w:adjustRightInd/>
        <w:snapToGrid w:val="0"/>
        <w:spacing w:after="0" w:line="259" w:lineRule="auto"/>
        <w:jc w:val="both"/>
        <w:textAlignment w:val="auto"/>
        <w:rPr>
          <w:rFonts w:ascii="Times" w:eastAsia="Batang" w:hAnsi="Times" w:cs="Times"/>
          <w:lang w:eastAsia="x-none"/>
        </w:rPr>
      </w:pPr>
      <w:r w:rsidRPr="000C06BC">
        <w:rPr>
          <w:rFonts w:ascii="Times" w:eastAsia="Batang" w:hAnsi="Times" w:cs="Times"/>
          <w:lang w:eastAsia="x-none"/>
        </w:rPr>
        <w:t xml:space="preserve">The RRC parameter is associated with the dedicated </w:t>
      </w:r>
      <w:proofErr w:type="spellStart"/>
      <w:r w:rsidRPr="000C06BC">
        <w:rPr>
          <w:rFonts w:ascii="Times" w:eastAsia="Batang" w:hAnsi="Times" w:cs="Times"/>
          <w:i/>
          <w:lang w:eastAsia="x-none"/>
        </w:rPr>
        <w:t>SchedulingRequestId</w:t>
      </w:r>
      <w:proofErr w:type="spellEnd"/>
      <w:r w:rsidRPr="000C06BC">
        <w:rPr>
          <w:rFonts w:ascii="Times" w:eastAsia="Batang" w:hAnsi="Times" w:cs="Times"/>
          <w:lang w:eastAsia="x-none"/>
        </w:rPr>
        <w:t xml:space="preserve">. </w:t>
      </w:r>
    </w:p>
    <w:p w14:paraId="74A4A255" w14:textId="77777777" w:rsidR="000C06BC" w:rsidRPr="000C06BC" w:rsidRDefault="000C06BC" w:rsidP="000C06BC">
      <w:pPr>
        <w:widowControl w:val="0"/>
        <w:numPr>
          <w:ilvl w:val="2"/>
          <w:numId w:val="12"/>
        </w:numPr>
        <w:shd w:val="clear" w:color="auto" w:fill="FFFFFF"/>
        <w:tabs>
          <w:tab w:val="left" w:pos="720"/>
        </w:tabs>
        <w:overflowPunct/>
        <w:autoSpaceDE/>
        <w:autoSpaceDN/>
        <w:adjustRightInd/>
        <w:snapToGrid w:val="0"/>
        <w:spacing w:after="0" w:line="259" w:lineRule="auto"/>
        <w:jc w:val="both"/>
        <w:textAlignment w:val="auto"/>
        <w:rPr>
          <w:rFonts w:ascii="Times" w:eastAsia="Batang" w:hAnsi="Times" w:cs="Times"/>
          <w:lang w:eastAsia="x-none"/>
        </w:rPr>
      </w:pPr>
      <w:r w:rsidRPr="000C06BC">
        <w:rPr>
          <w:rFonts w:ascii="Times" w:eastAsia="Batang" w:hAnsi="Times" w:cs="Times"/>
          <w:lang w:eastAsia="x-none"/>
        </w:rPr>
        <w:t xml:space="preserve">Note: The detailed </w:t>
      </w:r>
      <w:proofErr w:type="spellStart"/>
      <w:r w:rsidRPr="000C06BC">
        <w:rPr>
          <w:rFonts w:ascii="Times" w:eastAsia="Batang" w:hAnsi="Times" w:cs="Times"/>
          <w:lang w:eastAsia="x-none"/>
        </w:rPr>
        <w:t>signaling</w:t>
      </w:r>
      <w:proofErr w:type="spellEnd"/>
      <w:r w:rsidRPr="000C06BC">
        <w:rPr>
          <w:rFonts w:ascii="Times" w:eastAsia="Batang" w:hAnsi="Times" w:cs="Times"/>
          <w:lang w:eastAsia="x-none"/>
        </w:rPr>
        <w:t xml:space="preserve"> is up to RAN2.</w:t>
      </w:r>
    </w:p>
    <w:p w14:paraId="6AF4859F" w14:textId="77777777" w:rsidR="000C06BC" w:rsidRPr="000C06BC" w:rsidRDefault="000C06BC" w:rsidP="000C06BC">
      <w:pPr>
        <w:widowControl w:val="0"/>
        <w:numPr>
          <w:ilvl w:val="1"/>
          <w:numId w:val="12"/>
        </w:numPr>
        <w:shd w:val="clear" w:color="auto" w:fill="FFFFFF"/>
        <w:tabs>
          <w:tab w:val="left" w:pos="720"/>
        </w:tabs>
        <w:overflowPunct/>
        <w:autoSpaceDE/>
        <w:autoSpaceDN/>
        <w:adjustRightInd/>
        <w:snapToGrid w:val="0"/>
        <w:spacing w:after="0" w:line="259" w:lineRule="auto"/>
        <w:jc w:val="both"/>
        <w:textAlignment w:val="auto"/>
        <w:rPr>
          <w:rFonts w:ascii="Times" w:eastAsia="Batang" w:hAnsi="Times" w:cs="Times"/>
          <w:szCs w:val="18"/>
          <w:lang w:eastAsia="x-none"/>
        </w:rPr>
      </w:pPr>
      <w:r w:rsidRPr="000C06BC">
        <w:rPr>
          <w:rFonts w:ascii="Times" w:eastAsia="Batang" w:hAnsi="Times" w:cs="Times"/>
          <w:szCs w:val="18"/>
          <w:lang w:eastAsia="x-none"/>
        </w:rPr>
        <w:t>FFS: whether/how to enhance legacy SR to support notification of beam report transmission in Mode-B</w:t>
      </w:r>
    </w:p>
    <w:p w14:paraId="41B71095" w14:textId="77777777" w:rsidR="000C06BC" w:rsidRPr="000C06BC" w:rsidRDefault="000C06BC" w:rsidP="000C06BC">
      <w:pPr>
        <w:widowControl w:val="0"/>
        <w:numPr>
          <w:ilvl w:val="0"/>
          <w:numId w:val="12"/>
        </w:numPr>
        <w:shd w:val="clear" w:color="auto" w:fill="FFFFFF"/>
        <w:tabs>
          <w:tab w:val="left" w:pos="720"/>
        </w:tabs>
        <w:overflowPunct/>
        <w:autoSpaceDE/>
        <w:autoSpaceDN/>
        <w:adjustRightInd/>
        <w:snapToGrid w:val="0"/>
        <w:spacing w:after="0" w:line="259" w:lineRule="auto"/>
        <w:jc w:val="both"/>
        <w:textAlignment w:val="auto"/>
        <w:rPr>
          <w:rFonts w:ascii="Times" w:eastAsia="Batang" w:hAnsi="Times" w:cs="Times"/>
          <w:lang w:eastAsia="x-none"/>
        </w:rPr>
      </w:pPr>
      <w:r w:rsidRPr="000C06BC">
        <w:rPr>
          <w:rFonts w:ascii="Times" w:eastAsia="Batang" w:hAnsi="Times" w:cs="Times"/>
          <w:lang w:eastAsia="x-none"/>
        </w:rPr>
        <w:lastRenderedPageBreak/>
        <w:t xml:space="preserve">Alt-2 (new UCI type): Introduce RRC parameter, e.g., </w:t>
      </w:r>
      <w:proofErr w:type="spellStart"/>
      <w:r w:rsidRPr="000C06BC">
        <w:rPr>
          <w:rFonts w:ascii="Times" w:eastAsia="Batang" w:hAnsi="Times" w:cs="Times"/>
          <w:i/>
          <w:lang w:eastAsia="x-none"/>
        </w:rPr>
        <w:t>f</w:t>
      </w:r>
      <w:r w:rsidRPr="000C06BC">
        <w:rPr>
          <w:rFonts w:ascii="Times" w:eastAsia="Batang" w:hAnsi="Times" w:cs="Times"/>
          <w:i/>
          <w:iCs/>
          <w:lang w:eastAsia="x-none"/>
        </w:rPr>
        <w:t>irstPUCCHResourceConfig</w:t>
      </w:r>
      <w:proofErr w:type="spellEnd"/>
      <w:r w:rsidRPr="000C06BC">
        <w:rPr>
          <w:rFonts w:ascii="Times" w:eastAsia="Batang" w:hAnsi="Times" w:cs="Times"/>
          <w:i/>
          <w:iCs/>
          <w:lang w:eastAsia="x-none"/>
        </w:rPr>
        <w:t>- UEIBR</w:t>
      </w:r>
      <w:r w:rsidRPr="000C06BC">
        <w:rPr>
          <w:rFonts w:ascii="Times" w:eastAsia="Batang" w:hAnsi="Times" w:cs="Times"/>
          <w:lang w:eastAsia="x-none"/>
        </w:rPr>
        <w:t>, for the periodic PUCCH resource configuration.</w:t>
      </w:r>
    </w:p>
    <w:p w14:paraId="27040CA8" w14:textId="77777777" w:rsidR="000C06BC" w:rsidRPr="000C06BC" w:rsidRDefault="000C06BC" w:rsidP="000C06BC">
      <w:pPr>
        <w:widowControl w:val="0"/>
        <w:numPr>
          <w:ilvl w:val="1"/>
          <w:numId w:val="12"/>
        </w:numPr>
        <w:shd w:val="clear" w:color="auto" w:fill="FFFFFF"/>
        <w:tabs>
          <w:tab w:val="left" w:pos="720"/>
        </w:tabs>
        <w:overflowPunct/>
        <w:autoSpaceDE/>
        <w:autoSpaceDN/>
        <w:adjustRightInd/>
        <w:snapToGrid w:val="0"/>
        <w:spacing w:after="0" w:line="259" w:lineRule="auto"/>
        <w:jc w:val="both"/>
        <w:textAlignment w:val="auto"/>
        <w:rPr>
          <w:rFonts w:ascii="Times" w:eastAsia="Batang" w:hAnsi="Times" w:cs="Times"/>
          <w:lang w:eastAsia="x-none"/>
        </w:rPr>
      </w:pPr>
      <w:r w:rsidRPr="000C06BC">
        <w:rPr>
          <w:rFonts w:ascii="Times" w:eastAsia="Batang" w:hAnsi="Times" w:cs="Times"/>
          <w:lang w:eastAsia="x-none"/>
        </w:rPr>
        <w:t xml:space="preserve">Note: The RRC parameter is NOT associated with </w:t>
      </w:r>
      <w:proofErr w:type="spellStart"/>
      <w:r w:rsidRPr="000C06BC">
        <w:rPr>
          <w:rFonts w:ascii="Times" w:eastAsia="Batang" w:hAnsi="Times" w:cs="Times"/>
          <w:i/>
          <w:lang w:eastAsia="x-none"/>
        </w:rPr>
        <w:t>SchedulingRequestId</w:t>
      </w:r>
      <w:proofErr w:type="spellEnd"/>
      <w:r w:rsidRPr="000C06BC">
        <w:rPr>
          <w:rFonts w:ascii="Times" w:eastAsia="Batang" w:hAnsi="Times" w:cs="Times"/>
          <w:lang w:eastAsia="x-none"/>
        </w:rPr>
        <w:t xml:space="preserve">. </w:t>
      </w:r>
    </w:p>
    <w:p w14:paraId="61664B6A" w14:textId="77777777" w:rsidR="000C06BC" w:rsidRPr="000C06BC" w:rsidRDefault="000C06BC" w:rsidP="000C06BC">
      <w:pPr>
        <w:widowControl w:val="0"/>
        <w:numPr>
          <w:ilvl w:val="1"/>
          <w:numId w:val="12"/>
        </w:numPr>
        <w:shd w:val="clear" w:color="auto" w:fill="FFFFFF"/>
        <w:tabs>
          <w:tab w:val="left" w:pos="720"/>
        </w:tabs>
        <w:overflowPunct/>
        <w:autoSpaceDE/>
        <w:autoSpaceDN/>
        <w:adjustRightInd/>
        <w:snapToGrid w:val="0"/>
        <w:spacing w:after="0" w:line="259" w:lineRule="auto"/>
        <w:jc w:val="both"/>
        <w:textAlignment w:val="auto"/>
        <w:rPr>
          <w:rFonts w:ascii="Times" w:eastAsia="Batang" w:hAnsi="Times" w:cs="Times"/>
          <w:lang w:eastAsia="x-none"/>
        </w:rPr>
      </w:pPr>
      <w:r w:rsidRPr="000C06BC">
        <w:rPr>
          <w:rFonts w:ascii="Times" w:eastAsia="Batang" w:hAnsi="Times" w:cs="Times"/>
          <w:lang w:eastAsia="x-none"/>
        </w:rPr>
        <w:t xml:space="preserve">1-bit to PUCCH resource is encoded by </w:t>
      </w:r>
      <w:r w:rsidRPr="000C06BC">
        <w:rPr>
          <w:rFonts w:ascii="Times" w:eastAsia="Batang" w:hAnsi="Times" w:cs="Times"/>
          <w:lang w:eastAsia="zh-CN"/>
        </w:rPr>
        <w:t xml:space="preserve">reusing the encoding mechanism of positive/negative SR. </w:t>
      </w:r>
    </w:p>
    <w:p w14:paraId="2C681F2A" w14:textId="77777777" w:rsidR="000C06BC" w:rsidRPr="000C06BC" w:rsidRDefault="000C06BC" w:rsidP="000C06BC">
      <w:pPr>
        <w:widowControl w:val="0"/>
        <w:numPr>
          <w:ilvl w:val="1"/>
          <w:numId w:val="12"/>
        </w:numPr>
        <w:shd w:val="clear" w:color="auto" w:fill="FFFFFF"/>
        <w:tabs>
          <w:tab w:val="left" w:pos="720"/>
        </w:tabs>
        <w:overflowPunct/>
        <w:autoSpaceDE/>
        <w:autoSpaceDN/>
        <w:adjustRightInd/>
        <w:snapToGrid w:val="0"/>
        <w:spacing w:after="0" w:line="259" w:lineRule="auto"/>
        <w:jc w:val="both"/>
        <w:textAlignment w:val="auto"/>
        <w:rPr>
          <w:rFonts w:ascii="Times" w:eastAsia="Batang" w:hAnsi="Times" w:cs="Times"/>
          <w:lang w:eastAsia="x-none"/>
        </w:rPr>
      </w:pPr>
      <w:r w:rsidRPr="000C06BC">
        <w:rPr>
          <w:rFonts w:ascii="Times" w:eastAsia="Batang" w:hAnsi="Times" w:cs="Times"/>
          <w:lang w:eastAsia="x-none"/>
        </w:rPr>
        <w:t>The dedicated RRC parameter at least comprises the following:</w:t>
      </w:r>
    </w:p>
    <w:p w14:paraId="31805930" w14:textId="77777777" w:rsidR="000C06BC" w:rsidRPr="000C06BC" w:rsidRDefault="000C06BC" w:rsidP="000C06BC">
      <w:pPr>
        <w:widowControl w:val="0"/>
        <w:numPr>
          <w:ilvl w:val="2"/>
          <w:numId w:val="12"/>
        </w:numPr>
        <w:shd w:val="clear" w:color="auto" w:fill="FFFFFF"/>
        <w:tabs>
          <w:tab w:val="left" w:pos="720"/>
        </w:tabs>
        <w:overflowPunct/>
        <w:autoSpaceDE/>
        <w:autoSpaceDN/>
        <w:adjustRightInd/>
        <w:snapToGrid w:val="0"/>
        <w:spacing w:after="0" w:line="259" w:lineRule="auto"/>
        <w:jc w:val="both"/>
        <w:textAlignment w:val="auto"/>
        <w:rPr>
          <w:rFonts w:ascii="Times" w:eastAsia="Batang" w:hAnsi="Times" w:cs="Times"/>
          <w:i/>
          <w:lang w:eastAsia="x-none"/>
        </w:rPr>
      </w:pPr>
      <w:proofErr w:type="spellStart"/>
      <w:r w:rsidRPr="000C06BC">
        <w:rPr>
          <w:rFonts w:ascii="Times" w:eastAsia="Batang" w:hAnsi="Times" w:cs="Times"/>
          <w:i/>
          <w:lang w:eastAsia="x-none"/>
        </w:rPr>
        <w:t>periodicityAndOffset</w:t>
      </w:r>
      <w:proofErr w:type="spellEnd"/>
    </w:p>
    <w:p w14:paraId="23EA527E" w14:textId="77777777" w:rsidR="000C06BC" w:rsidRPr="000C06BC" w:rsidRDefault="000C06BC" w:rsidP="000C06BC">
      <w:pPr>
        <w:widowControl w:val="0"/>
        <w:numPr>
          <w:ilvl w:val="2"/>
          <w:numId w:val="12"/>
        </w:numPr>
        <w:shd w:val="clear" w:color="auto" w:fill="FFFFFF"/>
        <w:tabs>
          <w:tab w:val="left" w:pos="720"/>
        </w:tabs>
        <w:overflowPunct/>
        <w:autoSpaceDE/>
        <w:autoSpaceDN/>
        <w:adjustRightInd/>
        <w:snapToGrid w:val="0"/>
        <w:spacing w:after="0" w:line="259" w:lineRule="auto"/>
        <w:jc w:val="both"/>
        <w:textAlignment w:val="auto"/>
        <w:rPr>
          <w:rFonts w:ascii="Times" w:eastAsia="Batang" w:hAnsi="Times" w:cs="Times"/>
          <w:i/>
          <w:lang w:eastAsia="x-none"/>
        </w:rPr>
      </w:pPr>
      <w:r w:rsidRPr="000C06BC">
        <w:rPr>
          <w:rFonts w:ascii="Times" w:eastAsia="Batang" w:hAnsi="Times" w:cs="Times"/>
          <w:i/>
          <w:lang w:eastAsia="x-none"/>
        </w:rPr>
        <w:t>PUCCH-</w:t>
      </w:r>
      <w:proofErr w:type="spellStart"/>
      <w:r w:rsidRPr="000C06BC">
        <w:rPr>
          <w:rFonts w:ascii="Times" w:eastAsia="Batang" w:hAnsi="Times" w:cs="Times"/>
          <w:i/>
          <w:lang w:eastAsia="x-none"/>
        </w:rPr>
        <w:t>ResourceID</w:t>
      </w:r>
      <w:proofErr w:type="spellEnd"/>
      <w:r w:rsidRPr="000C06BC">
        <w:rPr>
          <w:rFonts w:ascii="Times" w:eastAsia="Batang" w:hAnsi="Times" w:cs="Times"/>
          <w:i/>
          <w:lang w:eastAsia="x-none"/>
        </w:rPr>
        <w:t xml:space="preserve"> </w:t>
      </w:r>
    </w:p>
    <w:p w14:paraId="6F6B6D42" w14:textId="77777777" w:rsidR="000C06BC" w:rsidRPr="000C06BC" w:rsidRDefault="000C06BC" w:rsidP="000C06BC">
      <w:pPr>
        <w:widowControl w:val="0"/>
        <w:numPr>
          <w:ilvl w:val="0"/>
          <w:numId w:val="12"/>
        </w:numPr>
        <w:shd w:val="clear" w:color="auto" w:fill="FFFFFF"/>
        <w:tabs>
          <w:tab w:val="left" w:pos="720"/>
        </w:tabs>
        <w:overflowPunct/>
        <w:autoSpaceDE/>
        <w:autoSpaceDN/>
        <w:adjustRightInd/>
        <w:snapToGrid w:val="0"/>
        <w:spacing w:after="0" w:line="259" w:lineRule="auto"/>
        <w:jc w:val="both"/>
        <w:textAlignment w:val="auto"/>
        <w:rPr>
          <w:rFonts w:ascii="Times" w:eastAsia="Batang" w:hAnsi="Times" w:cs="Times"/>
          <w:color w:val="000000"/>
          <w:lang w:eastAsia="x-none"/>
        </w:rPr>
      </w:pPr>
      <w:r w:rsidRPr="000C06BC">
        <w:rPr>
          <w:rFonts w:ascii="Times" w:eastAsia="Batang" w:hAnsi="Times" w:cs="Times"/>
          <w:color w:val="000000"/>
          <w:lang w:eastAsia="x-none"/>
        </w:rPr>
        <w:t>Above applies at least for the single CC case.</w:t>
      </w:r>
    </w:p>
    <w:p w14:paraId="074B73BE" w14:textId="77777777" w:rsidR="000C06BC" w:rsidRPr="000C06BC" w:rsidRDefault="000C06BC" w:rsidP="000C06BC">
      <w:pPr>
        <w:widowControl w:val="0"/>
        <w:numPr>
          <w:ilvl w:val="0"/>
          <w:numId w:val="12"/>
        </w:numPr>
        <w:shd w:val="clear" w:color="auto" w:fill="FFFFFF"/>
        <w:tabs>
          <w:tab w:val="left" w:pos="720"/>
        </w:tabs>
        <w:overflowPunct/>
        <w:autoSpaceDE/>
        <w:autoSpaceDN/>
        <w:adjustRightInd/>
        <w:snapToGrid w:val="0"/>
        <w:spacing w:after="0" w:line="259" w:lineRule="auto"/>
        <w:jc w:val="both"/>
        <w:textAlignment w:val="auto"/>
        <w:rPr>
          <w:rFonts w:ascii="Times" w:eastAsia="Batang" w:hAnsi="Times" w:cs="Times"/>
          <w:szCs w:val="18"/>
          <w:lang w:eastAsia="x-none"/>
        </w:rPr>
      </w:pPr>
      <w:r w:rsidRPr="000C06BC">
        <w:rPr>
          <w:rFonts w:ascii="Times" w:eastAsia="Batang" w:hAnsi="Times" w:cs="Times"/>
          <w:szCs w:val="18"/>
          <w:lang w:eastAsia="x-none"/>
        </w:rPr>
        <w:t xml:space="preserve">Reuse multiplexing/dropping rule(s) of SR as baseline </w:t>
      </w:r>
    </w:p>
    <w:p w14:paraId="74A3EFC0" w14:textId="77777777" w:rsidR="000C06BC" w:rsidRPr="000C06BC" w:rsidRDefault="000C06BC" w:rsidP="000C06BC">
      <w:pPr>
        <w:widowControl w:val="0"/>
        <w:numPr>
          <w:ilvl w:val="1"/>
          <w:numId w:val="12"/>
        </w:numPr>
        <w:shd w:val="clear" w:color="auto" w:fill="FFFFFF"/>
        <w:tabs>
          <w:tab w:val="left" w:pos="720"/>
        </w:tabs>
        <w:overflowPunct/>
        <w:autoSpaceDE/>
        <w:autoSpaceDN/>
        <w:adjustRightInd/>
        <w:snapToGrid w:val="0"/>
        <w:spacing w:after="0" w:line="259" w:lineRule="auto"/>
        <w:jc w:val="both"/>
        <w:textAlignment w:val="auto"/>
        <w:rPr>
          <w:rFonts w:ascii="Times" w:eastAsia="Batang" w:hAnsi="Times" w:cs="Times"/>
          <w:szCs w:val="18"/>
          <w:lang w:eastAsia="x-none"/>
        </w:rPr>
      </w:pPr>
      <w:r w:rsidRPr="000C06BC">
        <w:rPr>
          <w:rFonts w:ascii="Times" w:eastAsia="Batang" w:hAnsi="Times" w:cs="Times"/>
          <w:szCs w:val="18"/>
          <w:lang w:eastAsia="x-none"/>
        </w:rPr>
        <w:t>FFS: overlapping with SR/LRR or PUSCH</w:t>
      </w:r>
    </w:p>
    <w:p w14:paraId="50318DA3" w14:textId="77777777" w:rsidR="000C06BC" w:rsidRPr="000C06BC" w:rsidRDefault="000C06BC" w:rsidP="000C06BC">
      <w:pPr>
        <w:overflowPunct/>
        <w:autoSpaceDE/>
        <w:autoSpaceDN/>
        <w:adjustRightInd/>
        <w:spacing w:after="0"/>
        <w:textAlignment w:val="auto"/>
        <w:rPr>
          <w:rFonts w:ascii="Times" w:eastAsia="Batang" w:hAnsi="Times"/>
          <w:szCs w:val="24"/>
          <w:lang w:eastAsia="x-none"/>
        </w:rPr>
      </w:pPr>
      <w:r w:rsidRPr="000C06BC">
        <w:rPr>
          <w:rFonts w:ascii="Times" w:eastAsia="Batang" w:hAnsi="Times"/>
          <w:szCs w:val="24"/>
          <w:lang w:eastAsia="x-none"/>
        </w:rPr>
        <w:t>Note: Further details on first PUCCH retransmission for mode A and mode B will be separately discussed.</w:t>
      </w:r>
    </w:p>
    <w:p w14:paraId="3D7D2AB0" w14:textId="40AED719" w:rsidR="00BF2795" w:rsidRDefault="00BF2795" w:rsidP="00BF2795">
      <w:pPr>
        <w:overflowPunct/>
        <w:autoSpaceDE/>
        <w:autoSpaceDN/>
        <w:adjustRightInd/>
        <w:snapToGrid w:val="0"/>
        <w:spacing w:after="0"/>
        <w:jc w:val="both"/>
        <w:textAlignment w:val="auto"/>
        <w:rPr>
          <w:rFonts w:ascii="Times" w:eastAsia="Batang" w:hAnsi="Times"/>
          <w:lang w:eastAsia="zh-CN"/>
        </w:rPr>
      </w:pPr>
    </w:p>
    <w:p w14:paraId="2B147593" w14:textId="77777777" w:rsidR="000C06BC" w:rsidRPr="000C06BC" w:rsidRDefault="000C06BC" w:rsidP="000C06BC">
      <w:pPr>
        <w:shd w:val="clear" w:color="auto" w:fill="FFFFFF"/>
        <w:overflowPunct/>
        <w:autoSpaceDE/>
        <w:autoSpaceDN/>
        <w:adjustRightInd/>
        <w:snapToGrid w:val="0"/>
        <w:spacing w:after="0"/>
        <w:textAlignment w:val="auto"/>
        <w:rPr>
          <w:rFonts w:ascii="Times" w:eastAsia="SimSun" w:hAnsi="Times"/>
          <w:color w:val="000000"/>
        </w:rPr>
      </w:pPr>
      <w:r w:rsidRPr="000C06BC">
        <w:rPr>
          <w:rFonts w:ascii="Times" w:eastAsia="SimSun" w:hAnsi="Times"/>
          <w:b/>
          <w:bCs/>
          <w:iCs/>
          <w:color w:val="000000"/>
          <w:highlight w:val="green"/>
        </w:rPr>
        <w:t>Agreement</w:t>
      </w:r>
    </w:p>
    <w:p w14:paraId="4AEF5D85" w14:textId="77777777" w:rsidR="000C06BC" w:rsidRPr="000C06BC" w:rsidRDefault="000C06BC" w:rsidP="000C06BC">
      <w:pPr>
        <w:shd w:val="clear" w:color="auto" w:fill="FFFFFF"/>
        <w:overflowPunct/>
        <w:autoSpaceDE/>
        <w:autoSpaceDN/>
        <w:adjustRightInd/>
        <w:snapToGrid w:val="0"/>
        <w:spacing w:after="0"/>
        <w:jc w:val="both"/>
        <w:textAlignment w:val="auto"/>
        <w:rPr>
          <w:rFonts w:ascii="Times" w:eastAsia="Batang" w:hAnsi="Times"/>
          <w:szCs w:val="18"/>
        </w:rPr>
      </w:pPr>
      <w:r w:rsidRPr="000C06BC">
        <w:rPr>
          <w:rFonts w:ascii="Times" w:eastAsia="Batang" w:hAnsi="Times"/>
          <w:szCs w:val="18"/>
        </w:rPr>
        <w:t>On UE-initiated/event-driven beam reporting, for Event 7, the scheme-1 and scheme-2 for deriving ‘RS for current beam’ on Event-2 is reused with the following further interpretation:</w:t>
      </w:r>
    </w:p>
    <w:p w14:paraId="5BE39E57" w14:textId="77777777" w:rsidR="000C06BC" w:rsidRPr="000C06BC" w:rsidRDefault="000C06BC" w:rsidP="00684478">
      <w:pPr>
        <w:numPr>
          <w:ilvl w:val="0"/>
          <w:numId w:val="73"/>
        </w:numPr>
        <w:shd w:val="clear" w:color="auto" w:fill="FFFFFF"/>
        <w:overflowPunct/>
        <w:autoSpaceDE/>
        <w:autoSpaceDN/>
        <w:adjustRightInd/>
        <w:snapToGrid w:val="0"/>
        <w:spacing w:after="0"/>
        <w:ind w:left="950" w:hanging="475"/>
        <w:jc w:val="both"/>
        <w:textAlignment w:val="auto"/>
        <w:rPr>
          <w:rFonts w:ascii="Times" w:eastAsia="Batang" w:hAnsi="Times"/>
          <w:szCs w:val="18"/>
          <w:lang w:eastAsia="x-none"/>
        </w:rPr>
      </w:pPr>
      <w:r w:rsidRPr="000C06BC">
        <w:rPr>
          <w:rFonts w:ascii="Times" w:eastAsia="Batang" w:hAnsi="Times"/>
          <w:szCs w:val="18"/>
          <w:lang w:eastAsia="x-none"/>
        </w:rPr>
        <w:t>Scheme-1: ‘RS for current beam’ is the QCL RS in the activated TCI state with the Q-</w:t>
      </w:r>
      <w:proofErr w:type="spellStart"/>
      <w:r w:rsidRPr="000C06BC">
        <w:rPr>
          <w:rFonts w:ascii="Times" w:eastAsia="Batang" w:hAnsi="Times"/>
          <w:szCs w:val="18"/>
          <w:lang w:eastAsia="x-none"/>
        </w:rPr>
        <w:t>th</w:t>
      </w:r>
      <w:proofErr w:type="spellEnd"/>
      <w:r w:rsidRPr="000C06BC">
        <w:rPr>
          <w:rFonts w:ascii="Times" w:eastAsia="Batang" w:hAnsi="Times"/>
          <w:szCs w:val="18"/>
          <w:lang w:eastAsia="x-none"/>
        </w:rPr>
        <w:t xml:space="preserve"> best quality.</w:t>
      </w:r>
    </w:p>
    <w:p w14:paraId="463E6671" w14:textId="77777777" w:rsidR="000C06BC" w:rsidRPr="000C06BC" w:rsidRDefault="000C06BC" w:rsidP="00684478">
      <w:pPr>
        <w:numPr>
          <w:ilvl w:val="0"/>
          <w:numId w:val="73"/>
        </w:numPr>
        <w:shd w:val="clear" w:color="auto" w:fill="FFFFFF"/>
        <w:overflowPunct/>
        <w:autoSpaceDE/>
        <w:autoSpaceDN/>
        <w:adjustRightInd/>
        <w:snapToGrid w:val="0"/>
        <w:spacing w:after="0"/>
        <w:ind w:left="950" w:hanging="475"/>
        <w:jc w:val="both"/>
        <w:textAlignment w:val="auto"/>
        <w:rPr>
          <w:rFonts w:ascii="Times" w:eastAsia="Batang" w:hAnsi="Times"/>
          <w:szCs w:val="18"/>
          <w:lang w:eastAsia="x-none"/>
        </w:rPr>
      </w:pPr>
      <w:r w:rsidRPr="000C06BC">
        <w:rPr>
          <w:rFonts w:ascii="Times" w:eastAsia="Batang" w:hAnsi="Times"/>
          <w:szCs w:val="18"/>
          <w:lang w:eastAsia="x-none"/>
        </w:rPr>
        <w:t xml:space="preserve">Scheme-2: ‘RS for current beam’ is the SSB which is </w:t>
      </w:r>
      <w:proofErr w:type="spellStart"/>
      <w:r w:rsidRPr="000C06BC">
        <w:rPr>
          <w:rFonts w:ascii="Times" w:eastAsia="Batang" w:hAnsi="Times"/>
          <w:szCs w:val="18"/>
          <w:lang w:eastAsia="x-none"/>
        </w:rPr>
        <w:t>QCLed</w:t>
      </w:r>
      <w:proofErr w:type="spellEnd"/>
      <w:r w:rsidRPr="000C06BC">
        <w:rPr>
          <w:rFonts w:ascii="Times" w:eastAsia="Batang" w:hAnsi="Times"/>
          <w:szCs w:val="18"/>
          <w:lang w:eastAsia="x-none"/>
        </w:rPr>
        <w:t xml:space="preserve"> with the QCL RS in the activated TCI state with the Q-</w:t>
      </w:r>
      <w:proofErr w:type="spellStart"/>
      <w:r w:rsidRPr="000C06BC">
        <w:rPr>
          <w:rFonts w:ascii="Times" w:eastAsia="Batang" w:hAnsi="Times"/>
          <w:szCs w:val="18"/>
          <w:lang w:eastAsia="x-none"/>
        </w:rPr>
        <w:t>th</w:t>
      </w:r>
      <w:proofErr w:type="spellEnd"/>
      <w:r w:rsidRPr="000C06BC">
        <w:rPr>
          <w:rFonts w:ascii="Times" w:eastAsia="Batang" w:hAnsi="Times"/>
          <w:szCs w:val="18"/>
          <w:lang w:eastAsia="x-none"/>
        </w:rPr>
        <w:t xml:space="preserve"> best quality.</w:t>
      </w:r>
    </w:p>
    <w:p w14:paraId="62ECDA09" w14:textId="77777777" w:rsidR="000C06BC" w:rsidRPr="000C06BC" w:rsidRDefault="000C06BC" w:rsidP="00684478">
      <w:pPr>
        <w:numPr>
          <w:ilvl w:val="0"/>
          <w:numId w:val="73"/>
        </w:numPr>
        <w:shd w:val="clear" w:color="auto" w:fill="FFFFFF"/>
        <w:overflowPunct/>
        <w:autoSpaceDE/>
        <w:autoSpaceDN/>
        <w:adjustRightInd/>
        <w:snapToGrid w:val="0"/>
        <w:spacing w:after="0"/>
        <w:jc w:val="both"/>
        <w:textAlignment w:val="auto"/>
        <w:rPr>
          <w:rFonts w:ascii="Times" w:eastAsia="Batang" w:hAnsi="Times"/>
          <w:bCs/>
          <w:iCs/>
          <w:color w:val="FF0000"/>
          <w:lang w:eastAsia="x-none"/>
        </w:rPr>
      </w:pPr>
      <w:r w:rsidRPr="000C06BC">
        <w:rPr>
          <w:rFonts w:ascii="Times" w:eastAsia="Batang" w:hAnsi="Times"/>
          <w:bCs/>
          <w:iCs/>
          <w:color w:val="FF0000"/>
          <w:lang w:eastAsia="x-none"/>
        </w:rPr>
        <w:t>Basic feature of</w:t>
      </w:r>
      <w:r w:rsidRPr="000C06BC">
        <w:rPr>
          <w:rFonts w:ascii="Times" w:eastAsia="Batang" w:hAnsi="Times"/>
          <w:b/>
          <w:color w:val="FF0000"/>
          <w:szCs w:val="18"/>
          <w:lang w:eastAsia="x-none"/>
        </w:rPr>
        <w:t xml:space="preserve"> </w:t>
      </w:r>
      <w:r w:rsidRPr="000C06BC">
        <w:rPr>
          <w:rFonts w:ascii="Times" w:eastAsia="Batang" w:hAnsi="Times"/>
          <w:b/>
          <w:color w:val="FF0000"/>
          <w:lang w:eastAsia="x-none"/>
        </w:rPr>
        <w:t>the triggering event determination</w:t>
      </w:r>
      <w:r w:rsidRPr="000C06BC">
        <w:rPr>
          <w:rFonts w:ascii="Times" w:eastAsia="Batang" w:hAnsi="Times"/>
          <w:bCs/>
          <w:iCs/>
          <w:color w:val="FF0000"/>
          <w:lang w:eastAsia="x-none"/>
        </w:rPr>
        <w:t xml:space="preserve"> </w:t>
      </w:r>
      <w:r w:rsidRPr="000C06BC">
        <w:rPr>
          <w:rFonts w:ascii="Times" w:eastAsia="Batang" w:hAnsi="Times"/>
          <w:color w:val="FF0000"/>
          <w:szCs w:val="18"/>
          <w:lang w:eastAsia="x-none"/>
        </w:rPr>
        <w:t>for Event-7</w:t>
      </w:r>
      <w:r w:rsidRPr="000C06BC">
        <w:rPr>
          <w:rFonts w:ascii="Times" w:eastAsia="Batang" w:hAnsi="Times"/>
          <w:bCs/>
          <w:iCs/>
          <w:color w:val="FF0000"/>
          <w:lang w:eastAsia="x-none"/>
        </w:rPr>
        <w:t>: Once quality of at least one new beam becomes a threshold value better than the RS derived from the activated TCI state with the Q-</w:t>
      </w:r>
      <w:proofErr w:type="spellStart"/>
      <w:r w:rsidRPr="000C06BC">
        <w:rPr>
          <w:rFonts w:ascii="Times" w:eastAsia="Batang" w:hAnsi="Times"/>
          <w:bCs/>
          <w:iCs/>
          <w:color w:val="FF0000"/>
          <w:lang w:eastAsia="x-none"/>
        </w:rPr>
        <w:t>th</w:t>
      </w:r>
      <w:proofErr w:type="spellEnd"/>
      <w:r w:rsidRPr="000C06BC">
        <w:rPr>
          <w:rFonts w:ascii="Times" w:eastAsia="Batang" w:hAnsi="Times"/>
          <w:bCs/>
          <w:iCs/>
          <w:color w:val="FF0000"/>
          <w:lang w:eastAsia="x-none"/>
        </w:rPr>
        <w:t xml:space="preserve"> best quality, </w:t>
      </w:r>
      <w:r w:rsidRPr="000C06BC">
        <w:rPr>
          <w:rFonts w:ascii="Times" w:eastAsia="Batang" w:hAnsi="Times"/>
          <w:color w:val="FF0000"/>
          <w:lang w:eastAsia="x-none"/>
        </w:rPr>
        <w:t>UE initiated beam report occurs</w:t>
      </w:r>
    </w:p>
    <w:p w14:paraId="33757512" w14:textId="77777777" w:rsidR="000C06BC" w:rsidRPr="000C06BC" w:rsidRDefault="000C06BC" w:rsidP="000C06BC">
      <w:pPr>
        <w:shd w:val="clear" w:color="auto" w:fill="FFFFFF"/>
        <w:overflowPunct/>
        <w:autoSpaceDE/>
        <w:autoSpaceDN/>
        <w:adjustRightInd/>
        <w:snapToGrid w:val="0"/>
        <w:spacing w:after="0"/>
        <w:jc w:val="both"/>
        <w:textAlignment w:val="auto"/>
        <w:rPr>
          <w:rFonts w:ascii="Times" w:eastAsia="Batang" w:hAnsi="Times"/>
          <w:szCs w:val="18"/>
        </w:rPr>
      </w:pPr>
      <w:r w:rsidRPr="000C06BC">
        <w:rPr>
          <w:rFonts w:ascii="Times" w:eastAsia="Batang" w:hAnsi="Times"/>
          <w:szCs w:val="18"/>
        </w:rPr>
        <w:t>Note: For Event-2, we have the following definition for scheme-1 and scheme-2</w:t>
      </w:r>
    </w:p>
    <w:p w14:paraId="3C18F94C" w14:textId="77777777" w:rsidR="000C06BC" w:rsidRPr="000C06BC" w:rsidRDefault="000C06BC" w:rsidP="00684478">
      <w:pPr>
        <w:numPr>
          <w:ilvl w:val="0"/>
          <w:numId w:val="73"/>
        </w:numPr>
        <w:shd w:val="clear" w:color="auto" w:fill="FFFFFF"/>
        <w:overflowPunct/>
        <w:autoSpaceDE/>
        <w:autoSpaceDN/>
        <w:adjustRightInd/>
        <w:snapToGrid w:val="0"/>
        <w:spacing w:after="0"/>
        <w:jc w:val="both"/>
        <w:textAlignment w:val="auto"/>
        <w:rPr>
          <w:rFonts w:ascii="Times" w:eastAsia="SimSun" w:hAnsi="Times"/>
          <w:color w:val="000000"/>
        </w:rPr>
      </w:pPr>
      <w:r w:rsidRPr="000C06BC">
        <w:rPr>
          <w:rFonts w:ascii="Times" w:eastAsia="SimSun" w:hAnsi="Times"/>
          <w:color w:val="000000"/>
        </w:rPr>
        <w:t>Scheme-1: RS for current beam is the QCL RS in the indicated TCI state</w:t>
      </w:r>
    </w:p>
    <w:p w14:paraId="2520B692" w14:textId="77777777" w:rsidR="000C06BC" w:rsidRPr="000C06BC" w:rsidRDefault="000C06BC" w:rsidP="00684478">
      <w:pPr>
        <w:numPr>
          <w:ilvl w:val="0"/>
          <w:numId w:val="73"/>
        </w:numPr>
        <w:shd w:val="clear" w:color="auto" w:fill="FFFFFF"/>
        <w:overflowPunct/>
        <w:autoSpaceDE/>
        <w:autoSpaceDN/>
        <w:adjustRightInd/>
        <w:snapToGrid w:val="0"/>
        <w:spacing w:after="0"/>
        <w:jc w:val="both"/>
        <w:textAlignment w:val="auto"/>
        <w:rPr>
          <w:rFonts w:ascii="Times" w:eastAsia="SimSun" w:hAnsi="Times"/>
          <w:color w:val="000000"/>
        </w:rPr>
      </w:pPr>
      <w:r w:rsidRPr="000C06BC">
        <w:rPr>
          <w:rFonts w:ascii="Times" w:eastAsia="SimSun" w:hAnsi="Times"/>
          <w:color w:val="000000"/>
        </w:rPr>
        <w:t xml:space="preserve">Scheme-2: RS for current beam is the SSB which is </w:t>
      </w:r>
      <w:proofErr w:type="spellStart"/>
      <w:r w:rsidRPr="000C06BC">
        <w:rPr>
          <w:rFonts w:ascii="Times" w:eastAsia="SimSun" w:hAnsi="Times"/>
          <w:color w:val="000000"/>
        </w:rPr>
        <w:t>QCLed</w:t>
      </w:r>
      <w:proofErr w:type="spellEnd"/>
      <w:r w:rsidRPr="000C06BC">
        <w:rPr>
          <w:rFonts w:ascii="Times" w:eastAsia="SimSun" w:hAnsi="Times"/>
          <w:color w:val="000000"/>
        </w:rPr>
        <w:t xml:space="preserve"> with the QCL RS in the indicated TCI state.</w:t>
      </w:r>
    </w:p>
    <w:p w14:paraId="7308D055" w14:textId="77777777" w:rsidR="000C06BC" w:rsidRPr="000C06BC" w:rsidRDefault="000C06BC" w:rsidP="000C06BC">
      <w:pPr>
        <w:overflowPunct/>
        <w:autoSpaceDE/>
        <w:autoSpaceDN/>
        <w:adjustRightInd/>
        <w:spacing w:after="0"/>
        <w:textAlignment w:val="auto"/>
        <w:rPr>
          <w:rFonts w:ascii="Times" w:eastAsia="Batang" w:hAnsi="Times"/>
          <w:szCs w:val="24"/>
          <w:lang w:eastAsia="x-none"/>
        </w:rPr>
      </w:pPr>
    </w:p>
    <w:p w14:paraId="342D5028" w14:textId="77777777" w:rsidR="000C06BC" w:rsidRPr="000C06BC" w:rsidRDefault="000C06BC" w:rsidP="000C06BC">
      <w:pPr>
        <w:shd w:val="clear" w:color="auto" w:fill="FFFFFF"/>
        <w:overflowPunct/>
        <w:autoSpaceDE/>
        <w:autoSpaceDN/>
        <w:adjustRightInd/>
        <w:snapToGrid w:val="0"/>
        <w:spacing w:after="0"/>
        <w:textAlignment w:val="auto"/>
        <w:rPr>
          <w:rFonts w:ascii="Times" w:eastAsia="SimSun" w:hAnsi="Times"/>
          <w:color w:val="000000"/>
        </w:rPr>
      </w:pPr>
      <w:r w:rsidRPr="000C06BC">
        <w:rPr>
          <w:rFonts w:ascii="Times" w:eastAsia="SimSun" w:hAnsi="Times"/>
          <w:b/>
          <w:bCs/>
          <w:iCs/>
          <w:color w:val="000000"/>
          <w:highlight w:val="green"/>
        </w:rPr>
        <w:t>Agreement</w:t>
      </w:r>
    </w:p>
    <w:p w14:paraId="4968CB00" w14:textId="77777777" w:rsidR="000C06BC" w:rsidRPr="000C06BC" w:rsidRDefault="000C06BC" w:rsidP="000C06BC">
      <w:pPr>
        <w:shd w:val="clear" w:color="auto" w:fill="FFFFFF"/>
        <w:overflowPunct/>
        <w:autoSpaceDE/>
        <w:autoSpaceDN/>
        <w:adjustRightInd/>
        <w:snapToGrid w:val="0"/>
        <w:spacing w:after="0"/>
        <w:jc w:val="both"/>
        <w:textAlignment w:val="auto"/>
        <w:rPr>
          <w:rFonts w:ascii="Times" w:eastAsia="Batang" w:hAnsi="Times"/>
          <w:szCs w:val="18"/>
        </w:rPr>
      </w:pPr>
      <w:r w:rsidRPr="000C06BC">
        <w:rPr>
          <w:rFonts w:ascii="Times" w:eastAsia="Batang" w:hAnsi="Times"/>
          <w:szCs w:val="18"/>
        </w:rPr>
        <w:t xml:space="preserve">On UE-initiated/event-driven beam reporting, for Event 1, down-select at least one among the following options for RS measurement </w:t>
      </w:r>
    </w:p>
    <w:p w14:paraId="544088E1" w14:textId="77777777" w:rsidR="000C06BC" w:rsidRPr="000C06BC" w:rsidRDefault="000C06BC" w:rsidP="000C06BC">
      <w:pPr>
        <w:numPr>
          <w:ilvl w:val="0"/>
          <w:numId w:val="56"/>
        </w:numPr>
        <w:overflowPunct/>
        <w:autoSpaceDE/>
        <w:autoSpaceDN/>
        <w:adjustRightInd/>
        <w:snapToGrid w:val="0"/>
        <w:spacing w:after="0"/>
        <w:ind w:left="830" w:hanging="284"/>
        <w:jc w:val="both"/>
        <w:textAlignment w:val="auto"/>
        <w:rPr>
          <w:rFonts w:ascii="Times" w:eastAsia="Batang" w:hAnsi="Times"/>
          <w:szCs w:val="18"/>
        </w:rPr>
      </w:pPr>
      <w:r w:rsidRPr="000C06BC">
        <w:rPr>
          <w:rFonts w:ascii="Times" w:eastAsia="Batang" w:hAnsi="Times"/>
          <w:szCs w:val="18"/>
        </w:rPr>
        <w:t xml:space="preserve">Option-1: RS resource set for new beam is NOT configured in the CSI reporting configuration, and an explicit RRC selection for </w:t>
      </w:r>
      <w:r w:rsidRPr="000C06BC">
        <w:rPr>
          <w:rFonts w:ascii="Times" w:eastAsia="Batang" w:hAnsi="Times"/>
        </w:rPr>
        <w:t>scheme</w:t>
      </w:r>
      <w:r w:rsidRPr="000C06BC">
        <w:rPr>
          <w:rFonts w:ascii="Times" w:eastAsia="Batang" w:hAnsi="Times"/>
          <w:szCs w:val="18"/>
        </w:rPr>
        <w:t>-1 and scheme-2 is introduced.</w:t>
      </w:r>
    </w:p>
    <w:p w14:paraId="4ACFFD53" w14:textId="77777777" w:rsidR="000C06BC" w:rsidRPr="000C06BC" w:rsidRDefault="000C06BC" w:rsidP="000C06BC">
      <w:pPr>
        <w:numPr>
          <w:ilvl w:val="0"/>
          <w:numId w:val="56"/>
        </w:numPr>
        <w:overflowPunct/>
        <w:autoSpaceDE/>
        <w:autoSpaceDN/>
        <w:adjustRightInd/>
        <w:snapToGrid w:val="0"/>
        <w:spacing w:after="0"/>
        <w:ind w:left="830" w:hanging="284"/>
        <w:jc w:val="both"/>
        <w:textAlignment w:val="auto"/>
        <w:rPr>
          <w:rFonts w:ascii="Times" w:eastAsia="SimSun" w:hAnsi="Times"/>
          <w:szCs w:val="18"/>
        </w:rPr>
      </w:pPr>
      <w:r w:rsidRPr="000C06BC">
        <w:rPr>
          <w:rFonts w:ascii="Times" w:eastAsia="SimSun" w:hAnsi="Times"/>
          <w:szCs w:val="18"/>
        </w:rPr>
        <w:t>Option-2: RS resource set for new beam is configured in the CSI reporting configuration, and the following implicit manner for enabling one of either scheme-1 or scheme-2 is used:</w:t>
      </w:r>
    </w:p>
    <w:p w14:paraId="28362DF9" w14:textId="77777777" w:rsidR="000C06BC" w:rsidRPr="000C06BC" w:rsidRDefault="000C06BC" w:rsidP="000C06BC">
      <w:pPr>
        <w:numPr>
          <w:ilvl w:val="1"/>
          <w:numId w:val="56"/>
        </w:numPr>
        <w:overflowPunct/>
        <w:autoSpaceDE/>
        <w:autoSpaceDN/>
        <w:adjustRightInd/>
        <w:snapToGrid w:val="0"/>
        <w:spacing w:after="0"/>
        <w:jc w:val="both"/>
        <w:textAlignment w:val="auto"/>
        <w:rPr>
          <w:rFonts w:ascii="Times" w:eastAsia="SimSun" w:hAnsi="Times"/>
          <w:szCs w:val="18"/>
        </w:rPr>
      </w:pPr>
      <w:r w:rsidRPr="000C06BC">
        <w:rPr>
          <w:rFonts w:ascii="Times" w:eastAsia="SimSun" w:hAnsi="Times"/>
          <w:szCs w:val="18"/>
        </w:rPr>
        <w:t xml:space="preserve">If the RS(s) for new beam are CSI-RS configured in a CSI-RS resource set configured with </w:t>
      </w:r>
      <w:r w:rsidRPr="000C06BC">
        <w:rPr>
          <w:rFonts w:ascii="Times" w:eastAsia="SimSun" w:hAnsi="Times"/>
          <w:i/>
          <w:szCs w:val="18"/>
        </w:rPr>
        <w:t>repetition</w:t>
      </w:r>
      <w:r w:rsidRPr="000C06BC">
        <w:rPr>
          <w:rFonts w:ascii="Times" w:eastAsia="SimSun" w:hAnsi="Times"/>
          <w:szCs w:val="18"/>
        </w:rPr>
        <w:t>, Scheme-1 is enabled; otherwise, Scheme-2 is enabled.</w:t>
      </w:r>
    </w:p>
    <w:p w14:paraId="06EC9CC1" w14:textId="77777777" w:rsidR="000C06BC" w:rsidRPr="000C06BC" w:rsidRDefault="000C06BC" w:rsidP="000C06BC">
      <w:pPr>
        <w:shd w:val="clear" w:color="auto" w:fill="FFFFFF"/>
        <w:overflowPunct/>
        <w:autoSpaceDE/>
        <w:autoSpaceDN/>
        <w:adjustRightInd/>
        <w:snapToGrid w:val="0"/>
        <w:spacing w:after="0"/>
        <w:textAlignment w:val="auto"/>
        <w:rPr>
          <w:rFonts w:ascii="Times" w:eastAsia="SimSun" w:hAnsi="Times"/>
          <w:color w:val="000000"/>
        </w:rPr>
      </w:pPr>
      <w:r w:rsidRPr="000C06BC">
        <w:rPr>
          <w:rFonts w:ascii="Times" w:eastAsia="SimSun" w:hAnsi="Times"/>
          <w:b/>
          <w:bCs/>
          <w:iCs/>
          <w:color w:val="000000"/>
          <w:highlight w:val="green"/>
        </w:rPr>
        <w:t>Agreement</w:t>
      </w:r>
    </w:p>
    <w:p w14:paraId="3E463B7B" w14:textId="77777777" w:rsidR="000C06BC" w:rsidRPr="000C06BC" w:rsidRDefault="000C06BC" w:rsidP="000C06BC">
      <w:pPr>
        <w:overflowPunct/>
        <w:autoSpaceDE/>
        <w:autoSpaceDN/>
        <w:snapToGrid w:val="0"/>
        <w:spacing w:after="0"/>
        <w:textAlignment w:val="auto"/>
        <w:rPr>
          <w:rFonts w:ascii="Times" w:eastAsia="SimSun" w:hAnsi="Times"/>
        </w:rPr>
      </w:pPr>
      <w:r w:rsidRPr="000C06BC">
        <w:rPr>
          <w:rFonts w:ascii="Times" w:eastAsia="SimSun" w:hAnsi="Times"/>
          <w:color w:val="000000"/>
        </w:rPr>
        <w:t>On beam report transmission procedure for UE-initiated/event-driven beam reporting, regarding first PUCCH channel configuration, Alt-</w:t>
      </w:r>
      <w:r w:rsidRPr="000C06BC">
        <w:rPr>
          <w:rFonts w:ascii="Times" w:eastAsia="SimSun" w:hAnsi="Times"/>
        </w:rPr>
        <w:t>2 is supported for both mode-A and mode-B: the first PUCCH channel is a new UCI type</w:t>
      </w:r>
    </w:p>
    <w:p w14:paraId="2764AD56" w14:textId="77777777" w:rsidR="000C06BC" w:rsidRPr="000C06BC" w:rsidRDefault="000C06BC" w:rsidP="000C06BC">
      <w:pPr>
        <w:numPr>
          <w:ilvl w:val="0"/>
          <w:numId w:val="56"/>
        </w:numPr>
        <w:shd w:val="clear" w:color="auto" w:fill="FFFFFF"/>
        <w:overflowPunct/>
        <w:autoSpaceDE/>
        <w:autoSpaceDN/>
        <w:adjustRightInd/>
        <w:snapToGrid w:val="0"/>
        <w:spacing w:after="0"/>
        <w:ind w:hanging="475"/>
        <w:jc w:val="both"/>
        <w:textAlignment w:val="auto"/>
        <w:rPr>
          <w:rFonts w:ascii="Times" w:eastAsia="Batang" w:hAnsi="Times" w:cs="Times"/>
          <w:lang w:eastAsia="x-none"/>
        </w:rPr>
      </w:pPr>
      <w:r w:rsidRPr="000C06BC">
        <w:rPr>
          <w:rFonts w:ascii="Times" w:eastAsia="Batang" w:hAnsi="Times" w:cs="Times"/>
          <w:lang w:eastAsia="x-none"/>
        </w:rPr>
        <w:t xml:space="preserve">Alt-2 (new UCI type): Introduce RRC parameter, e.g., </w:t>
      </w:r>
      <w:proofErr w:type="spellStart"/>
      <w:r w:rsidRPr="000C06BC">
        <w:rPr>
          <w:rFonts w:ascii="Times" w:eastAsia="Batang" w:hAnsi="Times" w:cs="Times"/>
          <w:i/>
          <w:lang w:eastAsia="x-none"/>
        </w:rPr>
        <w:t>f</w:t>
      </w:r>
      <w:r w:rsidRPr="000C06BC">
        <w:rPr>
          <w:rFonts w:ascii="Times" w:eastAsia="Batang" w:hAnsi="Times" w:cs="Times"/>
          <w:i/>
          <w:iCs/>
          <w:lang w:eastAsia="x-none"/>
        </w:rPr>
        <w:t>irstPUCCHResourceConfig</w:t>
      </w:r>
      <w:proofErr w:type="spellEnd"/>
      <w:r w:rsidRPr="000C06BC">
        <w:rPr>
          <w:rFonts w:ascii="Times" w:eastAsia="Batang" w:hAnsi="Times" w:cs="Times"/>
          <w:i/>
          <w:iCs/>
          <w:lang w:eastAsia="x-none"/>
        </w:rPr>
        <w:t>- UEIBR</w:t>
      </w:r>
      <w:r w:rsidRPr="000C06BC">
        <w:rPr>
          <w:rFonts w:ascii="Times" w:eastAsia="Batang" w:hAnsi="Times" w:cs="Times"/>
          <w:lang w:eastAsia="x-none"/>
        </w:rPr>
        <w:t>, for the periodic PUCCH resource configuration.</w:t>
      </w:r>
    </w:p>
    <w:p w14:paraId="5C5A72F0" w14:textId="77777777" w:rsidR="000C06BC" w:rsidRPr="000C06BC" w:rsidRDefault="000C06BC" w:rsidP="000C06BC">
      <w:pPr>
        <w:numPr>
          <w:ilvl w:val="1"/>
          <w:numId w:val="56"/>
        </w:numPr>
        <w:shd w:val="clear" w:color="auto" w:fill="FFFFFF"/>
        <w:overflowPunct/>
        <w:autoSpaceDE/>
        <w:autoSpaceDN/>
        <w:adjustRightInd/>
        <w:snapToGrid w:val="0"/>
        <w:spacing w:after="0"/>
        <w:ind w:hanging="475"/>
        <w:jc w:val="both"/>
        <w:textAlignment w:val="auto"/>
        <w:rPr>
          <w:rFonts w:ascii="Times" w:eastAsia="Batang" w:hAnsi="Times" w:cs="Times"/>
          <w:lang w:eastAsia="x-none"/>
        </w:rPr>
      </w:pPr>
      <w:r w:rsidRPr="000C06BC">
        <w:rPr>
          <w:rFonts w:ascii="Times" w:eastAsia="Batang" w:hAnsi="Times" w:cs="Times"/>
          <w:lang w:eastAsia="x-none"/>
        </w:rPr>
        <w:t xml:space="preserve">It is RAN1’s understanding that the RRC parameter is NOT associated with </w:t>
      </w:r>
      <w:proofErr w:type="spellStart"/>
      <w:r w:rsidRPr="000C06BC">
        <w:rPr>
          <w:rFonts w:ascii="Times" w:eastAsia="Batang" w:hAnsi="Times" w:cs="Times"/>
          <w:i/>
          <w:lang w:eastAsia="x-none"/>
        </w:rPr>
        <w:t>SchedulingRequestId</w:t>
      </w:r>
      <w:proofErr w:type="spellEnd"/>
      <w:r w:rsidRPr="000C06BC">
        <w:rPr>
          <w:rFonts w:ascii="Times" w:eastAsia="Batang" w:hAnsi="Times" w:cs="Times"/>
          <w:lang w:eastAsia="x-none"/>
        </w:rPr>
        <w:t xml:space="preserve">. </w:t>
      </w:r>
    </w:p>
    <w:p w14:paraId="14F851F5" w14:textId="77777777" w:rsidR="000C06BC" w:rsidRPr="000C06BC" w:rsidRDefault="000C06BC" w:rsidP="000C06BC">
      <w:pPr>
        <w:numPr>
          <w:ilvl w:val="1"/>
          <w:numId w:val="56"/>
        </w:numPr>
        <w:shd w:val="clear" w:color="auto" w:fill="FFFFFF"/>
        <w:overflowPunct/>
        <w:autoSpaceDE/>
        <w:autoSpaceDN/>
        <w:adjustRightInd/>
        <w:snapToGrid w:val="0"/>
        <w:spacing w:after="0"/>
        <w:jc w:val="both"/>
        <w:textAlignment w:val="auto"/>
        <w:rPr>
          <w:rFonts w:ascii="Times" w:eastAsia="Batang" w:hAnsi="Times" w:cs="Times"/>
          <w:lang w:eastAsia="x-none"/>
        </w:rPr>
      </w:pPr>
      <w:r w:rsidRPr="000C06BC">
        <w:rPr>
          <w:rFonts w:ascii="Times" w:eastAsia="Batang" w:hAnsi="Times" w:cs="Times"/>
          <w:lang w:eastAsia="x-none"/>
        </w:rPr>
        <w:t xml:space="preserve">1-bit to PUCCH resource is encoded by </w:t>
      </w:r>
      <w:r w:rsidRPr="000C06BC">
        <w:rPr>
          <w:rFonts w:ascii="Times" w:eastAsia="Batang" w:hAnsi="Times" w:cs="Times"/>
          <w:lang w:eastAsia="zh-CN"/>
        </w:rPr>
        <w:t xml:space="preserve">reusing the encoding mechanism of positive/negative SR. </w:t>
      </w:r>
    </w:p>
    <w:p w14:paraId="156CE5A5" w14:textId="77777777" w:rsidR="000C06BC" w:rsidRPr="000C06BC" w:rsidRDefault="000C06BC" w:rsidP="000C06BC">
      <w:pPr>
        <w:numPr>
          <w:ilvl w:val="1"/>
          <w:numId w:val="56"/>
        </w:numPr>
        <w:shd w:val="clear" w:color="auto" w:fill="FFFFFF"/>
        <w:overflowPunct/>
        <w:autoSpaceDE/>
        <w:autoSpaceDN/>
        <w:adjustRightInd/>
        <w:snapToGrid w:val="0"/>
        <w:spacing w:after="0"/>
        <w:ind w:hanging="475"/>
        <w:jc w:val="both"/>
        <w:textAlignment w:val="auto"/>
        <w:rPr>
          <w:rFonts w:ascii="Times" w:eastAsia="Batang" w:hAnsi="Times" w:cs="Times"/>
          <w:lang w:eastAsia="x-none"/>
        </w:rPr>
      </w:pPr>
      <w:r w:rsidRPr="000C06BC">
        <w:rPr>
          <w:rFonts w:ascii="Times" w:eastAsia="Batang" w:hAnsi="Times" w:cs="Times"/>
          <w:lang w:eastAsia="x-none"/>
        </w:rPr>
        <w:t>The dedicated RRC parameter at least comprises the following:</w:t>
      </w:r>
    </w:p>
    <w:p w14:paraId="0DB2A2EB" w14:textId="77777777" w:rsidR="000C06BC" w:rsidRPr="000C06BC" w:rsidRDefault="000C06BC" w:rsidP="000C06BC">
      <w:pPr>
        <w:numPr>
          <w:ilvl w:val="2"/>
          <w:numId w:val="56"/>
        </w:numPr>
        <w:shd w:val="clear" w:color="auto" w:fill="FFFFFF"/>
        <w:overflowPunct/>
        <w:autoSpaceDE/>
        <w:autoSpaceDN/>
        <w:adjustRightInd/>
        <w:snapToGrid w:val="0"/>
        <w:spacing w:after="0"/>
        <w:ind w:hanging="475"/>
        <w:jc w:val="both"/>
        <w:textAlignment w:val="auto"/>
        <w:rPr>
          <w:rFonts w:ascii="Times" w:eastAsia="Batang" w:hAnsi="Times" w:cs="Times"/>
          <w:i/>
          <w:lang w:eastAsia="x-none"/>
        </w:rPr>
      </w:pPr>
      <w:proofErr w:type="spellStart"/>
      <w:r w:rsidRPr="000C06BC">
        <w:rPr>
          <w:rFonts w:ascii="Times" w:eastAsia="Batang" w:hAnsi="Times" w:cs="Times"/>
          <w:i/>
          <w:lang w:eastAsia="x-none"/>
        </w:rPr>
        <w:t>periodicityAndOffset</w:t>
      </w:r>
      <w:proofErr w:type="spellEnd"/>
    </w:p>
    <w:p w14:paraId="1920B8C9" w14:textId="77777777" w:rsidR="000C06BC" w:rsidRPr="000C06BC" w:rsidRDefault="000C06BC" w:rsidP="000C06BC">
      <w:pPr>
        <w:numPr>
          <w:ilvl w:val="2"/>
          <w:numId w:val="56"/>
        </w:numPr>
        <w:shd w:val="clear" w:color="auto" w:fill="FFFFFF"/>
        <w:overflowPunct/>
        <w:autoSpaceDE/>
        <w:autoSpaceDN/>
        <w:adjustRightInd/>
        <w:snapToGrid w:val="0"/>
        <w:spacing w:after="0"/>
        <w:ind w:hanging="475"/>
        <w:jc w:val="both"/>
        <w:textAlignment w:val="auto"/>
        <w:rPr>
          <w:rFonts w:ascii="Times" w:eastAsia="Batang" w:hAnsi="Times" w:cs="Times"/>
          <w:i/>
          <w:lang w:eastAsia="x-none"/>
        </w:rPr>
      </w:pPr>
      <w:r w:rsidRPr="000C06BC">
        <w:rPr>
          <w:rFonts w:ascii="Times" w:eastAsia="Batang" w:hAnsi="Times" w:cs="Times"/>
          <w:i/>
          <w:lang w:eastAsia="x-none"/>
        </w:rPr>
        <w:t>PUCCH-</w:t>
      </w:r>
      <w:proofErr w:type="spellStart"/>
      <w:r w:rsidRPr="000C06BC">
        <w:rPr>
          <w:rFonts w:ascii="Times" w:eastAsia="Batang" w:hAnsi="Times" w:cs="Times"/>
          <w:i/>
          <w:lang w:eastAsia="x-none"/>
        </w:rPr>
        <w:t>ResourceID</w:t>
      </w:r>
      <w:proofErr w:type="spellEnd"/>
      <w:r w:rsidRPr="000C06BC">
        <w:rPr>
          <w:rFonts w:ascii="Times" w:eastAsia="Batang" w:hAnsi="Times" w:cs="Times"/>
          <w:i/>
          <w:lang w:eastAsia="x-none"/>
        </w:rPr>
        <w:t xml:space="preserve"> </w:t>
      </w:r>
    </w:p>
    <w:p w14:paraId="175DBF54" w14:textId="77777777" w:rsidR="000C06BC" w:rsidRPr="000C06BC" w:rsidRDefault="000C06BC" w:rsidP="000C06BC">
      <w:pPr>
        <w:numPr>
          <w:ilvl w:val="0"/>
          <w:numId w:val="56"/>
        </w:numPr>
        <w:shd w:val="clear" w:color="auto" w:fill="FFFFFF"/>
        <w:overflowPunct/>
        <w:autoSpaceDE/>
        <w:autoSpaceDN/>
        <w:adjustRightInd/>
        <w:snapToGrid w:val="0"/>
        <w:spacing w:after="0"/>
        <w:ind w:hanging="475"/>
        <w:jc w:val="both"/>
        <w:textAlignment w:val="auto"/>
        <w:rPr>
          <w:rFonts w:ascii="Times" w:eastAsia="Batang" w:hAnsi="Times" w:cs="Times"/>
          <w:color w:val="000000"/>
          <w:lang w:eastAsia="x-none"/>
        </w:rPr>
      </w:pPr>
      <w:r w:rsidRPr="000C06BC">
        <w:rPr>
          <w:rFonts w:ascii="Times" w:eastAsia="Batang" w:hAnsi="Times" w:cs="Times"/>
          <w:color w:val="000000"/>
          <w:lang w:eastAsia="x-none"/>
        </w:rPr>
        <w:t>Above applies at least for the single CC case.</w:t>
      </w:r>
    </w:p>
    <w:p w14:paraId="0281B7DC" w14:textId="77777777" w:rsidR="000C06BC" w:rsidRPr="000C06BC" w:rsidRDefault="000C06BC" w:rsidP="000C06BC">
      <w:pPr>
        <w:numPr>
          <w:ilvl w:val="0"/>
          <w:numId w:val="56"/>
        </w:numPr>
        <w:shd w:val="clear" w:color="auto" w:fill="FFFFFF"/>
        <w:overflowPunct/>
        <w:autoSpaceDE/>
        <w:autoSpaceDN/>
        <w:adjustRightInd/>
        <w:snapToGrid w:val="0"/>
        <w:spacing w:after="0"/>
        <w:ind w:hanging="475"/>
        <w:jc w:val="both"/>
        <w:textAlignment w:val="auto"/>
        <w:rPr>
          <w:rFonts w:ascii="Times" w:eastAsia="Batang" w:hAnsi="Times" w:cs="Times"/>
          <w:szCs w:val="18"/>
          <w:lang w:eastAsia="x-none"/>
        </w:rPr>
      </w:pPr>
      <w:r w:rsidRPr="000C06BC">
        <w:rPr>
          <w:rFonts w:ascii="Times" w:eastAsia="Batang" w:hAnsi="Times" w:cs="Times"/>
          <w:szCs w:val="18"/>
          <w:lang w:eastAsia="x-none"/>
        </w:rPr>
        <w:t xml:space="preserve">Reuse multiplexing/dropping rule(s) of SR as baseline </w:t>
      </w:r>
    </w:p>
    <w:p w14:paraId="45772B31" w14:textId="77777777" w:rsidR="000C06BC" w:rsidRPr="000C06BC" w:rsidRDefault="000C06BC" w:rsidP="000C06BC">
      <w:pPr>
        <w:numPr>
          <w:ilvl w:val="1"/>
          <w:numId w:val="56"/>
        </w:numPr>
        <w:shd w:val="clear" w:color="auto" w:fill="FFFFFF"/>
        <w:overflowPunct/>
        <w:autoSpaceDE/>
        <w:autoSpaceDN/>
        <w:adjustRightInd/>
        <w:snapToGrid w:val="0"/>
        <w:spacing w:after="0"/>
        <w:jc w:val="both"/>
        <w:textAlignment w:val="auto"/>
        <w:rPr>
          <w:rFonts w:ascii="Times" w:eastAsia="Batang" w:hAnsi="Times" w:cs="Times"/>
          <w:szCs w:val="18"/>
          <w:lang w:eastAsia="x-none"/>
        </w:rPr>
      </w:pPr>
      <w:r w:rsidRPr="000C06BC">
        <w:rPr>
          <w:rFonts w:ascii="Times" w:eastAsia="Batang" w:hAnsi="Times" w:cs="Times"/>
          <w:szCs w:val="18"/>
          <w:lang w:eastAsia="x-none"/>
        </w:rPr>
        <w:t>FFS: overlapping with SR/LRR or PUSCH</w:t>
      </w:r>
    </w:p>
    <w:p w14:paraId="07C0E075" w14:textId="77777777" w:rsidR="000C06BC" w:rsidRPr="000C06BC" w:rsidRDefault="000C06BC" w:rsidP="000C06BC">
      <w:pPr>
        <w:overflowPunct/>
        <w:autoSpaceDE/>
        <w:autoSpaceDN/>
        <w:adjustRightInd/>
        <w:snapToGrid w:val="0"/>
        <w:spacing w:after="0"/>
        <w:textAlignment w:val="auto"/>
        <w:rPr>
          <w:rFonts w:ascii="Times" w:eastAsia="Batang" w:hAnsi="Times"/>
          <w:color w:val="FF0000"/>
          <w:szCs w:val="24"/>
          <w:lang w:eastAsia="zh-CN"/>
        </w:rPr>
      </w:pPr>
      <w:r w:rsidRPr="000C06BC">
        <w:rPr>
          <w:rFonts w:ascii="Times" w:eastAsia="Batang" w:hAnsi="Times"/>
          <w:szCs w:val="24"/>
          <w:lang w:eastAsia="zh-CN"/>
        </w:rPr>
        <w:t>Note: Further details on first PUCCH retransmission (if supported) for mode A and mode B will be continue to be separately discussed in RAN1.</w:t>
      </w:r>
    </w:p>
    <w:p w14:paraId="0D6F90F8" w14:textId="77777777" w:rsidR="000C06BC" w:rsidRPr="000C06BC" w:rsidRDefault="000C06BC" w:rsidP="000C06BC">
      <w:pPr>
        <w:overflowPunct/>
        <w:autoSpaceDE/>
        <w:autoSpaceDN/>
        <w:adjustRightInd/>
        <w:snapToGrid w:val="0"/>
        <w:spacing w:after="0"/>
        <w:textAlignment w:val="auto"/>
        <w:rPr>
          <w:rFonts w:ascii="Times" w:eastAsia="Batang" w:hAnsi="Times"/>
          <w:color w:val="FF0000"/>
          <w:szCs w:val="24"/>
          <w:highlight w:val="yellow"/>
          <w:lang w:eastAsia="zh-CN"/>
        </w:rPr>
      </w:pPr>
    </w:p>
    <w:p w14:paraId="0C1930DF" w14:textId="77777777" w:rsidR="000C06BC" w:rsidRPr="000C06BC" w:rsidRDefault="000C06BC" w:rsidP="000C06BC">
      <w:pPr>
        <w:shd w:val="clear" w:color="auto" w:fill="FFFFFF"/>
        <w:overflowPunct/>
        <w:autoSpaceDE/>
        <w:autoSpaceDN/>
        <w:adjustRightInd/>
        <w:snapToGrid w:val="0"/>
        <w:spacing w:after="0"/>
        <w:textAlignment w:val="auto"/>
        <w:rPr>
          <w:rFonts w:ascii="Times" w:eastAsia="SimSun" w:hAnsi="Times"/>
          <w:color w:val="000000"/>
        </w:rPr>
      </w:pPr>
      <w:r w:rsidRPr="000C06BC">
        <w:rPr>
          <w:rFonts w:ascii="Times" w:eastAsia="SimSun" w:hAnsi="Times"/>
          <w:b/>
          <w:bCs/>
          <w:iCs/>
          <w:color w:val="000000"/>
          <w:highlight w:val="green"/>
        </w:rPr>
        <w:t>Agreement</w:t>
      </w:r>
    </w:p>
    <w:p w14:paraId="3D748605" w14:textId="77777777" w:rsidR="000C06BC" w:rsidRPr="000C06BC" w:rsidRDefault="000C06BC" w:rsidP="000C06BC">
      <w:pPr>
        <w:shd w:val="clear" w:color="auto" w:fill="FFFFFF"/>
        <w:overflowPunct/>
        <w:autoSpaceDE/>
        <w:autoSpaceDN/>
        <w:adjustRightInd/>
        <w:snapToGrid w:val="0"/>
        <w:spacing w:after="0"/>
        <w:textAlignment w:val="auto"/>
        <w:rPr>
          <w:rFonts w:ascii="Times" w:eastAsia="Times New Roman" w:hAnsi="Times"/>
          <w:color w:val="000000"/>
          <w:sz w:val="18"/>
          <w:szCs w:val="18"/>
          <w:lang w:eastAsia="zh-CN"/>
        </w:rPr>
      </w:pPr>
      <w:r w:rsidRPr="000C06BC">
        <w:rPr>
          <w:rFonts w:ascii="Times" w:eastAsia="SimSun" w:hAnsi="Times" w:cs="Times"/>
        </w:rPr>
        <w:t>Confirm the following working assumption in RAN1#117:</w:t>
      </w:r>
    </w:p>
    <w:p w14:paraId="3A4651B2" w14:textId="77777777" w:rsidR="000C06BC" w:rsidRPr="000C06BC" w:rsidRDefault="000C06BC" w:rsidP="000C06BC">
      <w:pPr>
        <w:shd w:val="clear" w:color="auto" w:fill="FFFFFF"/>
        <w:overflowPunct/>
        <w:autoSpaceDE/>
        <w:autoSpaceDN/>
        <w:adjustRightInd/>
        <w:snapToGrid w:val="0"/>
        <w:spacing w:after="0"/>
        <w:textAlignment w:val="auto"/>
        <w:rPr>
          <w:rFonts w:ascii="Times" w:eastAsia="Batang" w:hAnsi="Times"/>
          <w:szCs w:val="18"/>
        </w:rPr>
      </w:pPr>
      <w:r w:rsidRPr="000C06BC">
        <w:rPr>
          <w:rFonts w:ascii="Times" w:eastAsia="Times New Roman" w:hAnsi="Times"/>
          <w:color w:val="000000"/>
          <w:szCs w:val="18"/>
          <w:lang w:eastAsia="zh-CN"/>
        </w:rPr>
        <w:t xml:space="preserve">On beam report transmission procedure for </w:t>
      </w:r>
      <w:r w:rsidRPr="000C06BC">
        <w:rPr>
          <w:rFonts w:ascii="Times" w:eastAsia="Malgun Gothic" w:hAnsi="Times"/>
          <w:szCs w:val="18"/>
        </w:rPr>
        <w:t>UE-initiated/event-driven beam report</w:t>
      </w:r>
      <w:r w:rsidRPr="000C06BC">
        <w:rPr>
          <w:rFonts w:ascii="Times" w:eastAsia="Times New Roman" w:hAnsi="Times"/>
          <w:color w:val="000000"/>
          <w:szCs w:val="18"/>
          <w:lang w:eastAsia="zh-CN"/>
        </w:rPr>
        <w:t>ing</w:t>
      </w:r>
    </w:p>
    <w:p w14:paraId="36B8F860" w14:textId="77777777" w:rsidR="000C06BC" w:rsidRPr="000C06BC" w:rsidRDefault="000C06BC" w:rsidP="00684478">
      <w:pPr>
        <w:numPr>
          <w:ilvl w:val="0"/>
          <w:numId w:val="91"/>
        </w:numPr>
        <w:shd w:val="clear" w:color="auto" w:fill="FFFFFF"/>
        <w:overflowPunct/>
        <w:autoSpaceDE/>
        <w:autoSpaceDN/>
        <w:adjustRightInd/>
        <w:snapToGrid w:val="0"/>
        <w:spacing w:after="0"/>
        <w:textAlignment w:val="auto"/>
        <w:rPr>
          <w:rFonts w:ascii="Times" w:eastAsia="Batang" w:hAnsi="Times"/>
          <w:color w:val="000000"/>
          <w:szCs w:val="18"/>
          <w:lang w:eastAsia="x-none"/>
        </w:rPr>
      </w:pPr>
      <w:r w:rsidRPr="000C06BC">
        <w:rPr>
          <w:rFonts w:ascii="Times" w:eastAsia="Batang" w:hAnsi="Times"/>
          <w:color w:val="000000"/>
          <w:szCs w:val="18"/>
          <w:lang w:eastAsia="x-none"/>
        </w:rPr>
        <w:t>For mode-A, at least support one-bit indication in the first PUCCH channel to request a resource for a second UL channel to carry beam report.</w:t>
      </w:r>
    </w:p>
    <w:p w14:paraId="711D4520" w14:textId="77777777" w:rsidR="000C06BC" w:rsidRPr="000C06BC" w:rsidRDefault="000C06BC" w:rsidP="00684478">
      <w:pPr>
        <w:numPr>
          <w:ilvl w:val="1"/>
          <w:numId w:val="91"/>
        </w:numPr>
        <w:shd w:val="clear" w:color="auto" w:fill="FFFFFF"/>
        <w:overflowPunct/>
        <w:autoSpaceDE/>
        <w:autoSpaceDN/>
        <w:adjustRightInd/>
        <w:snapToGrid w:val="0"/>
        <w:spacing w:after="0"/>
        <w:textAlignment w:val="auto"/>
        <w:rPr>
          <w:rFonts w:ascii="Times" w:eastAsia="Batang" w:hAnsi="Times"/>
          <w:color w:val="000000"/>
          <w:szCs w:val="18"/>
          <w:lang w:eastAsia="x-none"/>
        </w:rPr>
      </w:pPr>
      <w:r w:rsidRPr="000C06BC">
        <w:rPr>
          <w:rFonts w:ascii="Times" w:eastAsia="Batang" w:hAnsi="Times"/>
          <w:color w:val="000000"/>
          <w:szCs w:val="18"/>
          <w:lang w:eastAsia="x-none"/>
        </w:rPr>
        <w:t xml:space="preserve">In such case, a periodic PUCCH resource (with PUCCH format 0/1) is configured by dedicated RRC </w:t>
      </w:r>
      <w:proofErr w:type="spellStart"/>
      <w:r w:rsidRPr="000C06BC">
        <w:rPr>
          <w:rFonts w:ascii="Times" w:eastAsia="Batang" w:hAnsi="Times"/>
          <w:color w:val="000000"/>
          <w:szCs w:val="18"/>
          <w:lang w:eastAsia="x-none"/>
        </w:rPr>
        <w:t>signaling</w:t>
      </w:r>
      <w:proofErr w:type="spellEnd"/>
      <w:r w:rsidRPr="000C06BC">
        <w:rPr>
          <w:rFonts w:ascii="Times" w:eastAsia="Batang" w:hAnsi="Times"/>
          <w:color w:val="000000"/>
          <w:szCs w:val="18"/>
          <w:lang w:eastAsia="x-none"/>
        </w:rPr>
        <w:t xml:space="preserve">.  </w:t>
      </w:r>
    </w:p>
    <w:p w14:paraId="0AF1DD0E" w14:textId="77777777" w:rsidR="000C06BC" w:rsidRPr="000C06BC" w:rsidRDefault="000C06BC" w:rsidP="00684478">
      <w:pPr>
        <w:numPr>
          <w:ilvl w:val="0"/>
          <w:numId w:val="91"/>
        </w:numPr>
        <w:shd w:val="clear" w:color="auto" w:fill="FFFFFF"/>
        <w:overflowPunct/>
        <w:autoSpaceDE/>
        <w:autoSpaceDN/>
        <w:adjustRightInd/>
        <w:snapToGrid w:val="0"/>
        <w:spacing w:after="0"/>
        <w:textAlignment w:val="auto"/>
        <w:rPr>
          <w:rFonts w:ascii="Times" w:eastAsia="Batang" w:hAnsi="Times"/>
          <w:color w:val="000000"/>
          <w:szCs w:val="18"/>
          <w:lang w:eastAsia="x-none"/>
        </w:rPr>
      </w:pPr>
      <w:r w:rsidRPr="000C06BC">
        <w:rPr>
          <w:rFonts w:ascii="Times" w:eastAsia="Batang" w:hAnsi="Times"/>
          <w:color w:val="000000"/>
          <w:szCs w:val="18"/>
          <w:lang w:eastAsia="x-none"/>
        </w:rPr>
        <w:t>For mode-B, at least support one-bit indication in the first PUCCH channel to notify a second UL channel to carry beam report.</w:t>
      </w:r>
    </w:p>
    <w:p w14:paraId="7BBA2272" w14:textId="77777777" w:rsidR="000C06BC" w:rsidRPr="000C06BC" w:rsidRDefault="000C06BC" w:rsidP="00684478">
      <w:pPr>
        <w:numPr>
          <w:ilvl w:val="1"/>
          <w:numId w:val="91"/>
        </w:numPr>
        <w:shd w:val="clear" w:color="auto" w:fill="FFFFFF"/>
        <w:overflowPunct/>
        <w:autoSpaceDE/>
        <w:autoSpaceDN/>
        <w:adjustRightInd/>
        <w:snapToGrid w:val="0"/>
        <w:spacing w:after="0"/>
        <w:textAlignment w:val="auto"/>
        <w:rPr>
          <w:rFonts w:ascii="Times" w:eastAsia="Batang" w:hAnsi="Times"/>
          <w:color w:val="000000"/>
          <w:szCs w:val="18"/>
          <w:lang w:eastAsia="x-none"/>
        </w:rPr>
      </w:pPr>
      <w:r w:rsidRPr="000C06BC">
        <w:rPr>
          <w:rFonts w:ascii="Times" w:eastAsia="Batang" w:hAnsi="Times"/>
          <w:color w:val="000000"/>
          <w:szCs w:val="18"/>
          <w:lang w:eastAsia="x-none"/>
        </w:rPr>
        <w:t xml:space="preserve">In such case, a periodic PUCCH resource (with PUCCH format 0/1) is configured by dedicated RRC </w:t>
      </w:r>
      <w:proofErr w:type="spellStart"/>
      <w:r w:rsidRPr="000C06BC">
        <w:rPr>
          <w:rFonts w:ascii="Times" w:eastAsia="Batang" w:hAnsi="Times"/>
          <w:color w:val="000000"/>
          <w:szCs w:val="18"/>
          <w:lang w:eastAsia="x-none"/>
        </w:rPr>
        <w:t>signaling</w:t>
      </w:r>
      <w:proofErr w:type="spellEnd"/>
      <w:r w:rsidRPr="000C06BC">
        <w:rPr>
          <w:rFonts w:ascii="Times" w:eastAsia="Batang" w:hAnsi="Times"/>
          <w:color w:val="000000"/>
          <w:szCs w:val="18"/>
          <w:lang w:eastAsia="x-none"/>
        </w:rPr>
        <w:t xml:space="preserve">.  </w:t>
      </w:r>
    </w:p>
    <w:p w14:paraId="2EC870BE" w14:textId="77777777" w:rsidR="000C06BC" w:rsidRPr="000C06BC" w:rsidRDefault="000C06BC" w:rsidP="00684478">
      <w:pPr>
        <w:numPr>
          <w:ilvl w:val="0"/>
          <w:numId w:val="91"/>
        </w:numPr>
        <w:shd w:val="clear" w:color="auto" w:fill="FFFFFF"/>
        <w:overflowPunct/>
        <w:autoSpaceDE/>
        <w:autoSpaceDN/>
        <w:adjustRightInd/>
        <w:snapToGrid w:val="0"/>
        <w:spacing w:after="0"/>
        <w:textAlignment w:val="auto"/>
        <w:rPr>
          <w:rFonts w:ascii="Times" w:eastAsia="Batang" w:hAnsi="Times"/>
          <w:color w:val="000000"/>
          <w:szCs w:val="18"/>
          <w:lang w:eastAsia="x-none"/>
        </w:rPr>
      </w:pPr>
      <w:r w:rsidRPr="000C06BC">
        <w:rPr>
          <w:rFonts w:ascii="Times" w:eastAsia="Batang" w:hAnsi="Times"/>
          <w:color w:val="000000"/>
          <w:szCs w:val="18"/>
          <w:lang w:eastAsia="x-none"/>
        </w:rPr>
        <w:t>FFS: Whether/how to support multi-bit indication in the first PUCCH for mode-A and mode-B, e.g., when multi-event(s) are approved.</w:t>
      </w:r>
    </w:p>
    <w:p w14:paraId="5A99F047" w14:textId="77777777" w:rsidR="000C06BC" w:rsidRPr="000C06BC" w:rsidRDefault="000C06BC" w:rsidP="00684478">
      <w:pPr>
        <w:numPr>
          <w:ilvl w:val="0"/>
          <w:numId w:val="91"/>
        </w:numPr>
        <w:shd w:val="clear" w:color="auto" w:fill="FFFFFF"/>
        <w:overflowPunct/>
        <w:autoSpaceDE/>
        <w:autoSpaceDN/>
        <w:adjustRightInd/>
        <w:snapToGrid w:val="0"/>
        <w:spacing w:after="0"/>
        <w:textAlignment w:val="auto"/>
        <w:rPr>
          <w:rFonts w:ascii="Times" w:eastAsia="Batang" w:hAnsi="Times"/>
          <w:szCs w:val="18"/>
          <w:lang w:eastAsia="x-none"/>
        </w:rPr>
      </w:pPr>
      <w:r w:rsidRPr="000C06BC">
        <w:rPr>
          <w:rFonts w:ascii="Times" w:eastAsia="Batang" w:hAnsi="Times"/>
          <w:szCs w:val="18"/>
          <w:lang w:eastAsia="x-none"/>
        </w:rPr>
        <w:t xml:space="preserve">FFS: details on the dedicated RRC </w:t>
      </w:r>
      <w:proofErr w:type="spellStart"/>
      <w:r w:rsidRPr="000C06BC">
        <w:rPr>
          <w:rFonts w:ascii="Times" w:eastAsia="Batang" w:hAnsi="Times"/>
          <w:szCs w:val="18"/>
          <w:lang w:eastAsia="x-none"/>
        </w:rPr>
        <w:t>signaling</w:t>
      </w:r>
      <w:proofErr w:type="spellEnd"/>
    </w:p>
    <w:p w14:paraId="5EA3CA07" w14:textId="77777777" w:rsidR="000C06BC" w:rsidRPr="000C06BC" w:rsidRDefault="000C06BC" w:rsidP="00684478">
      <w:pPr>
        <w:numPr>
          <w:ilvl w:val="0"/>
          <w:numId w:val="91"/>
        </w:numPr>
        <w:shd w:val="clear" w:color="auto" w:fill="FFFFFF"/>
        <w:overflowPunct/>
        <w:autoSpaceDE/>
        <w:autoSpaceDN/>
        <w:adjustRightInd/>
        <w:snapToGrid w:val="0"/>
        <w:spacing w:after="0"/>
        <w:textAlignment w:val="auto"/>
        <w:rPr>
          <w:rFonts w:ascii="Times" w:eastAsia="Batang" w:hAnsi="Times"/>
          <w:szCs w:val="18"/>
          <w:lang w:eastAsia="x-none"/>
        </w:rPr>
      </w:pPr>
      <w:r w:rsidRPr="000C06BC">
        <w:rPr>
          <w:rFonts w:ascii="Times" w:eastAsia="Batang" w:hAnsi="Times"/>
          <w:szCs w:val="18"/>
          <w:lang w:eastAsia="x-none"/>
        </w:rPr>
        <w:lastRenderedPageBreak/>
        <w:t>Above applies at least for the single CC case.</w:t>
      </w:r>
    </w:p>
    <w:p w14:paraId="4C8A6082" w14:textId="77777777" w:rsidR="000C06BC" w:rsidRPr="000C06BC" w:rsidRDefault="000C06BC" w:rsidP="000C06BC">
      <w:pPr>
        <w:overflowPunct/>
        <w:autoSpaceDE/>
        <w:autoSpaceDN/>
        <w:adjustRightInd/>
        <w:spacing w:after="0"/>
        <w:textAlignment w:val="auto"/>
        <w:rPr>
          <w:rFonts w:ascii="Times" w:eastAsia="Batang" w:hAnsi="Times"/>
          <w:szCs w:val="24"/>
          <w:lang w:eastAsia="x-none"/>
        </w:rPr>
      </w:pPr>
    </w:p>
    <w:p w14:paraId="73A53FA1" w14:textId="77777777" w:rsidR="000C06BC" w:rsidRPr="000C06BC" w:rsidRDefault="000C06BC" w:rsidP="000C06BC">
      <w:pPr>
        <w:shd w:val="clear" w:color="auto" w:fill="FFFFFF"/>
        <w:overflowPunct/>
        <w:autoSpaceDE/>
        <w:autoSpaceDN/>
        <w:adjustRightInd/>
        <w:snapToGrid w:val="0"/>
        <w:spacing w:after="0"/>
        <w:textAlignment w:val="auto"/>
        <w:rPr>
          <w:rFonts w:ascii="Times" w:eastAsia="SimSun" w:hAnsi="Times"/>
          <w:color w:val="000000"/>
        </w:rPr>
      </w:pPr>
      <w:r w:rsidRPr="000C06BC">
        <w:rPr>
          <w:rFonts w:ascii="Times" w:eastAsia="SimSun" w:hAnsi="Times"/>
          <w:b/>
          <w:bCs/>
          <w:iCs/>
          <w:color w:val="000000"/>
          <w:highlight w:val="green"/>
        </w:rPr>
        <w:t>Agreement</w:t>
      </w:r>
    </w:p>
    <w:p w14:paraId="2586EC9D" w14:textId="77777777" w:rsidR="000C06BC" w:rsidRPr="000C06BC" w:rsidRDefault="000C06BC" w:rsidP="000C06BC">
      <w:pPr>
        <w:shd w:val="clear" w:color="auto" w:fill="FFFFFF"/>
        <w:overflowPunct/>
        <w:autoSpaceDE/>
        <w:autoSpaceDN/>
        <w:adjustRightInd/>
        <w:snapToGrid w:val="0"/>
        <w:spacing w:after="0"/>
        <w:textAlignment w:val="auto"/>
        <w:rPr>
          <w:rFonts w:ascii="Times" w:eastAsia="SimSun" w:hAnsi="Times"/>
        </w:rPr>
      </w:pPr>
      <w:r w:rsidRPr="000C06BC">
        <w:rPr>
          <w:rFonts w:ascii="Times" w:eastAsia="SimSun" w:hAnsi="Times"/>
        </w:rPr>
        <w:t>On UE-initiated/event-driven beam reporting, at least one of the following is supported as an extension on L1-RSRP report format depending on Event-2.</w:t>
      </w:r>
    </w:p>
    <w:p w14:paraId="443016E1" w14:textId="77777777" w:rsidR="000C06BC" w:rsidRPr="000C06BC" w:rsidRDefault="000C06BC" w:rsidP="00684478">
      <w:pPr>
        <w:numPr>
          <w:ilvl w:val="0"/>
          <w:numId w:val="91"/>
        </w:numPr>
        <w:shd w:val="clear" w:color="auto" w:fill="FFFFFF"/>
        <w:overflowPunct/>
        <w:autoSpaceDE/>
        <w:autoSpaceDN/>
        <w:adjustRightInd/>
        <w:snapToGrid w:val="0"/>
        <w:spacing w:after="0"/>
        <w:textAlignment w:val="auto"/>
        <w:rPr>
          <w:rFonts w:ascii="Times" w:eastAsia="SimSun" w:hAnsi="Times"/>
          <w:lang w:eastAsia="x-none"/>
        </w:rPr>
      </w:pPr>
      <w:r w:rsidRPr="000C06BC">
        <w:rPr>
          <w:rFonts w:ascii="Times" w:eastAsia="SimSun" w:hAnsi="Times"/>
          <w:lang w:eastAsia="x-none"/>
        </w:rPr>
        <w:t xml:space="preserve">Option-1: For each of reported CRI/SSBRI, to introduce additional indication of whether the CRI/SSBRI satisfies the condition of Event-2. </w:t>
      </w:r>
    </w:p>
    <w:p w14:paraId="03EA9966" w14:textId="77777777" w:rsidR="000C06BC" w:rsidRPr="000C06BC" w:rsidRDefault="000C06BC" w:rsidP="00684478">
      <w:pPr>
        <w:numPr>
          <w:ilvl w:val="1"/>
          <w:numId w:val="91"/>
        </w:numPr>
        <w:shd w:val="clear" w:color="auto" w:fill="FFFFFF"/>
        <w:overflowPunct/>
        <w:autoSpaceDE/>
        <w:autoSpaceDN/>
        <w:adjustRightInd/>
        <w:snapToGrid w:val="0"/>
        <w:spacing w:after="0"/>
        <w:textAlignment w:val="auto"/>
        <w:rPr>
          <w:rFonts w:ascii="Times" w:eastAsia="SimSun" w:hAnsi="Times"/>
          <w:lang w:eastAsia="x-none"/>
        </w:rPr>
      </w:pPr>
      <w:r w:rsidRPr="000C06BC">
        <w:rPr>
          <w:rFonts w:ascii="Times" w:eastAsia="SimSun" w:hAnsi="Times"/>
          <w:lang w:eastAsia="x-none"/>
        </w:rPr>
        <w:t>The presence of this field is enabled by RRC with subjective to UE capability.</w:t>
      </w:r>
    </w:p>
    <w:p w14:paraId="5A0B817F" w14:textId="77777777" w:rsidR="000C06BC" w:rsidRPr="000C06BC" w:rsidRDefault="000C06BC" w:rsidP="00684478">
      <w:pPr>
        <w:numPr>
          <w:ilvl w:val="1"/>
          <w:numId w:val="91"/>
        </w:numPr>
        <w:shd w:val="clear" w:color="auto" w:fill="FFFFFF"/>
        <w:overflowPunct/>
        <w:autoSpaceDE/>
        <w:autoSpaceDN/>
        <w:adjustRightInd/>
        <w:snapToGrid w:val="0"/>
        <w:spacing w:after="0"/>
        <w:textAlignment w:val="auto"/>
        <w:rPr>
          <w:rFonts w:ascii="Times" w:eastAsia="SimSun" w:hAnsi="Times"/>
          <w:lang w:eastAsia="x-none"/>
        </w:rPr>
      </w:pPr>
      <w:r w:rsidRPr="000C06BC">
        <w:rPr>
          <w:rFonts w:ascii="Times" w:eastAsia="SimSun" w:hAnsi="Times"/>
          <w:lang w:eastAsia="x-none"/>
        </w:rPr>
        <w:t xml:space="preserve">The presence of this field is only for the case that N &gt; 1 </w:t>
      </w:r>
      <w:r w:rsidRPr="000C06BC">
        <w:rPr>
          <w:rFonts w:ascii="Times" w:eastAsia="SimSun" w:hAnsi="Times"/>
          <w:color w:val="FF0000"/>
          <w:lang w:eastAsia="x-none"/>
        </w:rPr>
        <w:t xml:space="preserve">and the time window and M are configured </w:t>
      </w:r>
    </w:p>
    <w:p w14:paraId="0673BBC2" w14:textId="77777777" w:rsidR="000C06BC" w:rsidRPr="000C06BC" w:rsidRDefault="000C06BC" w:rsidP="00684478">
      <w:pPr>
        <w:numPr>
          <w:ilvl w:val="0"/>
          <w:numId w:val="91"/>
        </w:numPr>
        <w:shd w:val="clear" w:color="auto" w:fill="FFFFFF"/>
        <w:overflowPunct/>
        <w:autoSpaceDE/>
        <w:autoSpaceDN/>
        <w:adjustRightInd/>
        <w:snapToGrid w:val="0"/>
        <w:spacing w:after="0"/>
        <w:textAlignment w:val="auto"/>
        <w:rPr>
          <w:rFonts w:ascii="Times" w:eastAsia="SimSun" w:hAnsi="Times"/>
          <w:lang w:eastAsia="x-none"/>
        </w:rPr>
      </w:pPr>
      <w:r w:rsidRPr="000C06BC">
        <w:rPr>
          <w:rFonts w:ascii="Times" w:eastAsia="SimSun" w:hAnsi="Times"/>
          <w:lang w:eastAsia="x-none"/>
        </w:rPr>
        <w:t xml:space="preserve">Option-2: For each of reported </w:t>
      </w:r>
      <w:bookmarkStart w:id="1" w:name="_Hlk183053007"/>
      <w:r w:rsidRPr="000C06BC">
        <w:rPr>
          <w:rFonts w:ascii="Times" w:eastAsia="SimSun" w:hAnsi="Times"/>
          <w:lang w:eastAsia="x-none"/>
        </w:rPr>
        <w:t>CRI/SSBRI</w:t>
      </w:r>
      <w:bookmarkEnd w:id="1"/>
      <w:r w:rsidRPr="000C06BC">
        <w:rPr>
          <w:rFonts w:ascii="Times" w:eastAsia="SimSun" w:hAnsi="Times"/>
          <w:lang w:eastAsia="x-none"/>
        </w:rPr>
        <w:t>, to introduce additional indication of the number of Event-2 instances for the CRI/SSBRI(s) within a time window.</w:t>
      </w:r>
    </w:p>
    <w:p w14:paraId="20F6B40E" w14:textId="77777777" w:rsidR="000C06BC" w:rsidRPr="000C06BC" w:rsidRDefault="000C06BC" w:rsidP="00684478">
      <w:pPr>
        <w:numPr>
          <w:ilvl w:val="1"/>
          <w:numId w:val="91"/>
        </w:numPr>
        <w:shd w:val="clear" w:color="auto" w:fill="FFFFFF"/>
        <w:overflowPunct/>
        <w:autoSpaceDE/>
        <w:autoSpaceDN/>
        <w:adjustRightInd/>
        <w:snapToGrid w:val="0"/>
        <w:spacing w:after="0"/>
        <w:textAlignment w:val="auto"/>
        <w:rPr>
          <w:rFonts w:ascii="Times" w:eastAsia="SimSun" w:hAnsi="Times"/>
          <w:lang w:eastAsia="x-none"/>
        </w:rPr>
      </w:pPr>
      <w:r w:rsidRPr="000C06BC">
        <w:rPr>
          <w:rFonts w:ascii="Times" w:eastAsia="SimSun" w:hAnsi="Times"/>
          <w:lang w:eastAsia="x-none"/>
        </w:rPr>
        <w:t>The presence of this field is enabled by RRC with subjective to UE capability.</w:t>
      </w:r>
    </w:p>
    <w:p w14:paraId="336647DE" w14:textId="77777777" w:rsidR="000C06BC" w:rsidRPr="000C06BC" w:rsidRDefault="000C06BC" w:rsidP="00684478">
      <w:pPr>
        <w:numPr>
          <w:ilvl w:val="1"/>
          <w:numId w:val="91"/>
        </w:numPr>
        <w:shd w:val="clear" w:color="auto" w:fill="FFFFFF"/>
        <w:overflowPunct/>
        <w:autoSpaceDE/>
        <w:autoSpaceDN/>
        <w:adjustRightInd/>
        <w:snapToGrid w:val="0"/>
        <w:spacing w:after="0"/>
        <w:textAlignment w:val="auto"/>
        <w:rPr>
          <w:rFonts w:ascii="Times" w:eastAsia="SimSun" w:hAnsi="Times"/>
          <w:lang w:eastAsia="x-none"/>
        </w:rPr>
      </w:pPr>
      <w:r w:rsidRPr="000C06BC">
        <w:rPr>
          <w:rFonts w:ascii="Times" w:eastAsia="SimSun" w:hAnsi="Times"/>
          <w:lang w:eastAsia="x-none"/>
        </w:rPr>
        <w:t xml:space="preserve">The presence of this field is only for the case that N &gt; 1 </w:t>
      </w:r>
      <w:r w:rsidRPr="000C06BC">
        <w:rPr>
          <w:rFonts w:ascii="Times" w:eastAsia="SimSun" w:hAnsi="Times"/>
          <w:color w:val="FF0000"/>
          <w:lang w:eastAsia="x-none"/>
        </w:rPr>
        <w:t>and the time window and M are configured.</w:t>
      </w:r>
    </w:p>
    <w:p w14:paraId="75DFCDC3" w14:textId="77777777" w:rsidR="000C06BC" w:rsidRPr="000C06BC" w:rsidRDefault="000C06BC" w:rsidP="00684478">
      <w:pPr>
        <w:numPr>
          <w:ilvl w:val="0"/>
          <w:numId w:val="91"/>
        </w:numPr>
        <w:shd w:val="clear" w:color="auto" w:fill="FFFFFF"/>
        <w:overflowPunct/>
        <w:autoSpaceDE/>
        <w:autoSpaceDN/>
        <w:adjustRightInd/>
        <w:snapToGrid w:val="0"/>
        <w:spacing w:after="0"/>
        <w:textAlignment w:val="auto"/>
        <w:rPr>
          <w:rFonts w:ascii="Times" w:eastAsia="SimSun" w:hAnsi="Times"/>
          <w:lang w:eastAsia="x-none"/>
        </w:rPr>
      </w:pPr>
      <w:r w:rsidRPr="000C06BC">
        <w:rPr>
          <w:rFonts w:ascii="Times" w:eastAsia="SimSun" w:hAnsi="Times"/>
          <w:lang w:eastAsia="x-none"/>
        </w:rPr>
        <w:t xml:space="preserve">Option-3: No further enhancement. </w:t>
      </w:r>
    </w:p>
    <w:p w14:paraId="25E5A1EF" w14:textId="77777777" w:rsidR="000C06BC" w:rsidRPr="000C06BC" w:rsidRDefault="000C06BC" w:rsidP="000C06BC">
      <w:pPr>
        <w:shd w:val="clear" w:color="auto" w:fill="FFFFFF"/>
        <w:tabs>
          <w:tab w:val="left" w:pos="720"/>
          <w:tab w:val="left" w:pos="1080"/>
          <w:tab w:val="left" w:pos="1440"/>
        </w:tabs>
        <w:overflowPunct/>
        <w:autoSpaceDE/>
        <w:autoSpaceDN/>
        <w:adjustRightInd/>
        <w:snapToGrid w:val="0"/>
        <w:spacing w:after="0"/>
        <w:jc w:val="both"/>
        <w:textAlignment w:val="auto"/>
        <w:rPr>
          <w:rFonts w:ascii="Times" w:eastAsia="SimSun" w:hAnsi="Times"/>
        </w:rPr>
      </w:pPr>
      <w:r w:rsidRPr="000C06BC">
        <w:rPr>
          <w:rFonts w:ascii="Times" w:eastAsia="SimSun" w:hAnsi="Times"/>
        </w:rPr>
        <w:t xml:space="preserve">Note: As agreed in RAN1#117, at least one of the reported CRI/SSBRI(s) should satisfy the condition of Event-2 </w:t>
      </w:r>
    </w:p>
    <w:p w14:paraId="75821D78" w14:textId="77777777" w:rsidR="000C06BC" w:rsidRPr="000C06BC" w:rsidRDefault="000C06BC" w:rsidP="000C06BC">
      <w:pPr>
        <w:overflowPunct/>
        <w:autoSpaceDE/>
        <w:autoSpaceDN/>
        <w:adjustRightInd/>
        <w:snapToGrid w:val="0"/>
        <w:spacing w:after="0"/>
        <w:jc w:val="both"/>
        <w:textAlignment w:val="auto"/>
        <w:rPr>
          <w:rFonts w:ascii="Times" w:eastAsia="PMingLiU" w:hAnsi="Times"/>
          <w:lang w:eastAsia="zh-TW"/>
        </w:rPr>
      </w:pPr>
      <w:r w:rsidRPr="000C06BC">
        <w:rPr>
          <w:rFonts w:ascii="Times" w:eastAsia="PMingLiU" w:hAnsi="Times"/>
          <w:lang w:eastAsia="zh-TW"/>
        </w:rPr>
        <w:t>FFS: Whether/how to handle the case if UE has not sent any first PUCCH associated for UE-initiated/event-driven beam reporting, for Mode-A.</w:t>
      </w:r>
    </w:p>
    <w:p w14:paraId="1BB18805" w14:textId="77777777" w:rsidR="000C06BC" w:rsidRPr="000C06BC" w:rsidRDefault="000C06BC" w:rsidP="000C06BC">
      <w:pPr>
        <w:overflowPunct/>
        <w:autoSpaceDE/>
        <w:autoSpaceDN/>
        <w:adjustRightInd/>
        <w:spacing w:after="0"/>
        <w:textAlignment w:val="auto"/>
        <w:rPr>
          <w:rFonts w:ascii="Times" w:eastAsia="Batang" w:hAnsi="Times"/>
          <w:szCs w:val="24"/>
          <w:lang w:eastAsia="x-none"/>
        </w:rPr>
      </w:pPr>
    </w:p>
    <w:p w14:paraId="3A96F410" w14:textId="77777777" w:rsidR="00B85E2D" w:rsidRPr="00B85E2D" w:rsidRDefault="00B85E2D" w:rsidP="00B85E2D">
      <w:pPr>
        <w:overflowPunct/>
        <w:autoSpaceDE/>
        <w:autoSpaceDN/>
        <w:adjustRightInd/>
        <w:spacing w:after="0"/>
        <w:textAlignment w:val="auto"/>
        <w:rPr>
          <w:rFonts w:ascii="Times" w:eastAsia="Batang" w:hAnsi="Times"/>
          <w:b/>
          <w:bCs/>
          <w:szCs w:val="24"/>
          <w:lang w:eastAsia="x-none"/>
        </w:rPr>
      </w:pPr>
      <w:r w:rsidRPr="00B85E2D">
        <w:rPr>
          <w:rFonts w:ascii="Times" w:eastAsia="Batang" w:hAnsi="Times"/>
          <w:b/>
          <w:bCs/>
          <w:szCs w:val="24"/>
          <w:highlight w:val="green"/>
          <w:lang w:eastAsia="x-none"/>
        </w:rPr>
        <w:t>Agreement</w:t>
      </w:r>
    </w:p>
    <w:p w14:paraId="4C1DCFB8"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Batang" w:hAnsi="Times"/>
        </w:rPr>
      </w:pPr>
      <w:r w:rsidRPr="00B85E2D">
        <w:rPr>
          <w:rFonts w:ascii="Times" w:eastAsia="Batang" w:hAnsi="Times"/>
        </w:rPr>
        <w:t>On beam report transmission procedure for UE-initiated/event-driven beam reporting, regarding the triggering procedure in Step-2 of Mode-A, down-select one of the following options in RAN1#120</w:t>
      </w:r>
    </w:p>
    <w:p w14:paraId="2EB6B1BE" w14:textId="77777777" w:rsidR="00B85E2D" w:rsidRPr="00B85E2D" w:rsidRDefault="00B85E2D" w:rsidP="00684478">
      <w:pPr>
        <w:numPr>
          <w:ilvl w:val="0"/>
          <w:numId w:val="73"/>
        </w:numPr>
        <w:overflowPunct/>
        <w:autoSpaceDE/>
        <w:autoSpaceDN/>
        <w:adjustRightInd/>
        <w:snapToGrid w:val="0"/>
        <w:spacing w:after="0"/>
        <w:ind w:left="950" w:hanging="475"/>
        <w:textAlignment w:val="auto"/>
        <w:rPr>
          <w:rFonts w:ascii="Times" w:eastAsia="Batang" w:hAnsi="Times"/>
          <w:lang w:eastAsia="x-none"/>
        </w:rPr>
      </w:pPr>
      <w:r w:rsidRPr="00B85E2D">
        <w:rPr>
          <w:rFonts w:ascii="Times" w:eastAsia="Batang" w:hAnsi="Times"/>
          <w:lang w:eastAsia="x-none"/>
        </w:rPr>
        <w:t>Option-1: A CSI trigger state is dedicated to UE-initiated/event-driven beam reporting, i.e., not associated with legacy AP-CSI report configuration.</w:t>
      </w:r>
    </w:p>
    <w:p w14:paraId="31CD8F14" w14:textId="77777777" w:rsidR="00B85E2D" w:rsidRPr="00B85E2D" w:rsidRDefault="00B85E2D" w:rsidP="00684478">
      <w:pPr>
        <w:numPr>
          <w:ilvl w:val="0"/>
          <w:numId w:val="73"/>
        </w:numPr>
        <w:overflowPunct/>
        <w:autoSpaceDE/>
        <w:autoSpaceDN/>
        <w:adjustRightInd/>
        <w:snapToGrid w:val="0"/>
        <w:spacing w:after="0"/>
        <w:ind w:left="950" w:hanging="475"/>
        <w:textAlignment w:val="auto"/>
        <w:rPr>
          <w:rFonts w:ascii="Times" w:eastAsia="Batang" w:hAnsi="Times"/>
          <w:lang w:eastAsia="x-none"/>
        </w:rPr>
      </w:pPr>
      <w:r w:rsidRPr="00B85E2D">
        <w:rPr>
          <w:rFonts w:ascii="Times" w:eastAsia="Batang" w:hAnsi="Times"/>
          <w:lang w:eastAsia="x-none"/>
        </w:rPr>
        <w:t xml:space="preserve">Option-2: A CSI trigger state can be associated with </w:t>
      </w:r>
    </w:p>
    <w:p w14:paraId="35F6CFED" w14:textId="77777777" w:rsidR="00B85E2D" w:rsidRPr="00B85E2D" w:rsidRDefault="00B85E2D" w:rsidP="00684478">
      <w:pPr>
        <w:numPr>
          <w:ilvl w:val="1"/>
          <w:numId w:val="73"/>
        </w:numPr>
        <w:overflowPunct/>
        <w:autoSpaceDE/>
        <w:autoSpaceDN/>
        <w:adjustRightInd/>
        <w:snapToGrid w:val="0"/>
        <w:spacing w:after="0"/>
        <w:textAlignment w:val="auto"/>
        <w:rPr>
          <w:rFonts w:ascii="Times" w:eastAsia="Batang" w:hAnsi="Times"/>
          <w:lang w:eastAsia="x-none"/>
        </w:rPr>
      </w:pPr>
      <w:r w:rsidRPr="00B85E2D">
        <w:rPr>
          <w:rFonts w:ascii="Times" w:eastAsia="Batang" w:hAnsi="Times"/>
          <w:lang w:eastAsia="x-none"/>
        </w:rPr>
        <w:t>only UE-initiated/event-driven beam reporting</w:t>
      </w:r>
    </w:p>
    <w:p w14:paraId="589392E2" w14:textId="77777777" w:rsidR="00B85E2D" w:rsidRPr="00B85E2D" w:rsidRDefault="00B85E2D" w:rsidP="00684478">
      <w:pPr>
        <w:numPr>
          <w:ilvl w:val="1"/>
          <w:numId w:val="73"/>
        </w:numPr>
        <w:overflowPunct/>
        <w:autoSpaceDE/>
        <w:autoSpaceDN/>
        <w:adjustRightInd/>
        <w:snapToGrid w:val="0"/>
        <w:spacing w:after="0"/>
        <w:textAlignment w:val="auto"/>
        <w:rPr>
          <w:rFonts w:ascii="Times" w:eastAsia="Batang" w:hAnsi="Times"/>
          <w:lang w:eastAsia="x-none"/>
        </w:rPr>
      </w:pPr>
      <w:r w:rsidRPr="00B85E2D">
        <w:rPr>
          <w:rFonts w:ascii="Times" w:eastAsia="Batang" w:hAnsi="Times"/>
          <w:lang w:eastAsia="x-none"/>
        </w:rPr>
        <w:t>or only legacy AP-CSI configuration</w:t>
      </w:r>
    </w:p>
    <w:p w14:paraId="3076D580" w14:textId="77777777" w:rsidR="00B85E2D" w:rsidRPr="00B85E2D" w:rsidRDefault="00B85E2D" w:rsidP="00684478">
      <w:pPr>
        <w:numPr>
          <w:ilvl w:val="1"/>
          <w:numId w:val="73"/>
        </w:numPr>
        <w:overflowPunct/>
        <w:autoSpaceDE/>
        <w:autoSpaceDN/>
        <w:adjustRightInd/>
        <w:snapToGrid w:val="0"/>
        <w:spacing w:after="0"/>
        <w:textAlignment w:val="auto"/>
        <w:rPr>
          <w:rFonts w:ascii="Times" w:eastAsia="Batang" w:hAnsi="Times"/>
          <w:lang w:eastAsia="x-none"/>
        </w:rPr>
      </w:pPr>
      <w:r w:rsidRPr="00B85E2D">
        <w:rPr>
          <w:rFonts w:ascii="Times" w:eastAsia="Batang" w:hAnsi="Times"/>
          <w:lang w:eastAsia="x-none"/>
        </w:rPr>
        <w:t>or UE-initiated/event-driven beam reporting and legacy AP-CSI configuration</w:t>
      </w:r>
    </w:p>
    <w:p w14:paraId="59E94A78" w14:textId="77777777" w:rsidR="00B85E2D" w:rsidRPr="00B85E2D" w:rsidRDefault="00B85E2D" w:rsidP="00B85E2D">
      <w:pPr>
        <w:overflowPunct/>
        <w:autoSpaceDE/>
        <w:autoSpaceDN/>
        <w:adjustRightInd/>
        <w:spacing w:after="0"/>
        <w:textAlignment w:val="auto"/>
        <w:rPr>
          <w:rFonts w:ascii="Times" w:eastAsia="Batang" w:hAnsi="Times"/>
          <w:szCs w:val="24"/>
          <w:lang w:eastAsia="x-none"/>
        </w:rPr>
      </w:pPr>
    </w:p>
    <w:p w14:paraId="65DAB58F" w14:textId="77777777" w:rsidR="00B85E2D" w:rsidRPr="00B85E2D" w:rsidRDefault="00B85E2D" w:rsidP="00B85E2D">
      <w:pPr>
        <w:overflowPunct/>
        <w:autoSpaceDE/>
        <w:autoSpaceDN/>
        <w:adjustRightInd/>
        <w:spacing w:after="0"/>
        <w:textAlignment w:val="auto"/>
        <w:rPr>
          <w:rFonts w:ascii="Times" w:eastAsia="Batang" w:hAnsi="Times"/>
          <w:b/>
          <w:bCs/>
          <w:szCs w:val="24"/>
          <w:lang w:eastAsia="x-none"/>
        </w:rPr>
      </w:pPr>
      <w:r w:rsidRPr="00B85E2D">
        <w:rPr>
          <w:rFonts w:ascii="Times" w:eastAsia="Batang" w:hAnsi="Times"/>
          <w:b/>
          <w:bCs/>
          <w:szCs w:val="24"/>
          <w:highlight w:val="green"/>
          <w:lang w:eastAsia="x-none"/>
        </w:rPr>
        <w:t>Agreement</w:t>
      </w:r>
    </w:p>
    <w:p w14:paraId="1274123B"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Batang" w:hAnsi="Times"/>
        </w:rPr>
      </w:pPr>
      <w:r w:rsidRPr="00B85E2D">
        <w:rPr>
          <w:rFonts w:ascii="Times" w:eastAsia="Batang" w:hAnsi="Times"/>
        </w:rPr>
        <w:t>On beam report transmission procedure for UE-initiated/event-driven beam reporting, regarding the multiplexing/dropping rule(s) of 1-bit first PUCCH, further study at least the following cases:</w:t>
      </w:r>
    </w:p>
    <w:p w14:paraId="09EC2EC3" w14:textId="77777777" w:rsidR="00B85E2D" w:rsidRPr="00B85E2D" w:rsidRDefault="00B85E2D" w:rsidP="00684478">
      <w:pPr>
        <w:numPr>
          <w:ilvl w:val="0"/>
          <w:numId w:val="73"/>
        </w:numPr>
        <w:overflowPunct/>
        <w:autoSpaceDE/>
        <w:autoSpaceDN/>
        <w:adjustRightInd/>
        <w:snapToGrid w:val="0"/>
        <w:spacing w:after="0" w:line="257" w:lineRule="auto"/>
        <w:jc w:val="both"/>
        <w:textAlignment w:val="auto"/>
        <w:rPr>
          <w:rFonts w:ascii="Times" w:eastAsia="Batang" w:hAnsi="Times"/>
          <w:lang w:eastAsia="zh-CN"/>
        </w:rPr>
      </w:pPr>
      <w:r w:rsidRPr="00B85E2D">
        <w:rPr>
          <w:rFonts w:ascii="Times" w:eastAsia="Batang" w:hAnsi="Times"/>
          <w:lang w:eastAsia="zh-CN"/>
        </w:rPr>
        <w:t xml:space="preserve">Case-1: The 1-bit first PUCCH is collided/overlapped with a PUCCH carrying normal SR and/or a PUCCH with normal LRR </w:t>
      </w:r>
    </w:p>
    <w:p w14:paraId="44CAB3B3" w14:textId="77777777" w:rsidR="00B85E2D" w:rsidRPr="00B85E2D" w:rsidRDefault="00B85E2D" w:rsidP="00684478">
      <w:pPr>
        <w:numPr>
          <w:ilvl w:val="0"/>
          <w:numId w:val="73"/>
        </w:numPr>
        <w:overflowPunct/>
        <w:autoSpaceDE/>
        <w:autoSpaceDN/>
        <w:adjustRightInd/>
        <w:snapToGrid w:val="0"/>
        <w:spacing w:after="0" w:line="257" w:lineRule="auto"/>
        <w:jc w:val="both"/>
        <w:textAlignment w:val="auto"/>
        <w:rPr>
          <w:rFonts w:ascii="Times" w:eastAsia="Batang" w:hAnsi="Times"/>
          <w:lang w:eastAsia="zh-CN"/>
        </w:rPr>
      </w:pPr>
      <w:r w:rsidRPr="00B85E2D">
        <w:rPr>
          <w:rFonts w:ascii="Times" w:eastAsia="Batang" w:hAnsi="Times"/>
          <w:lang w:eastAsia="zh-CN"/>
        </w:rPr>
        <w:t>Case-2: The 1-bit first PUCCH is collided/overlapped with a PUSCH</w:t>
      </w:r>
    </w:p>
    <w:p w14:paraId="2F5CB118" w14:textId="77777777" w:rsidR="00B85E2D" w:rsidRPr="00B85E2D" w:rsidRDefault="00B85E2D" w:rsidP="00684478">
      <w:pPr>
        <w:numPr>
          <w:ilvl w:val="0"/>
          <w:numId w:val="73"/>
        </w:numPr>
        <w:overflowPunct/>
        <w:autoSpaceDE/>
        <w:autoSpaceDN/>
        <w:adjustRightInd/>
        <w:snapToGrid w:val="0"/>
        <w:spacing w:after="0" w:line="257" w:lineRule="auto"/>
        <w:jc w:val="both"/>
        <w:textAlignment w:val="auto"/>
        <w:rPr>
          <w:rFonts w:ascii="Times" w:eastAsia="Batang" w:hAnsi="Times"/>
          <w:lang w:eastAsia="zh-CN"/>
        </w:rPr>
      </w:pPr>
      <w:r w:rsidRPr="00B85E2D">
        <w:rPr>
          <w:rFonts w:ascii="Times" w:eastAsia="Batang" w:hAnsi="Times"/>
          <w:lang w:eastAsia="zh-CN"/>
        </w:rPr>
        <w:t xml:space="preserve">Case-3: The 1-bit first PUCCHs corresponding to different CSI </w:t>
      </w:r>
      <w:r w:rsidRPr="00B85E2D">
        <w:rPr>
          <w:rFonts w:ascii="Times" w:eastAsia="PMingLiU" w:hAnsi="Times"/>
          <w:shd w:val="clear" w:color="auto" w:fill="FFFFFF"/>
          <w:lang w:eastAsia="zh-TW"/>
        </w:rPr>
        <w:t xml:space="preserve">configuration for UE-initiated/event-driven beam reporting </w:t>
      </w:r>
      <w:proofErr w:type="gramStart"/>
      <w:r w:rsidRPr="00B85E2D">
        <w:rPr>
          <w:rFonts w:ascii="Times" w:eastAsia="PMingLiU" w:hAnsi="Times"/>
          <w:shd w:val="clear" w:color="auto" w:fill="FFFFFF"/>
          <w:lang w:eastAsia="zh-TW"/>
        </w:rPr>
        <w:t>are</w:t>
      </w:r>
      <w:proofErr w:type="gramEnd"/>
      <w:r w:rsidRPr="00B85E2D">
        <w:rPr>
          <w:rFonts w:ascii="Times" w:eastAsia="Batang" w:hAnsi="Times"/>
          <w:lang w:eastAsia="zh-CN"/>
        </w:rPr>
        <w:t xml:space="preserve"> overlapping in the time domain.</w:t>
      </w:r>
    </w:p>
    <w:p w14:paraId="1202C21C" w14:textId="77777777" w:rsidR="00B85E2D" w:rsidRPr="00B85E2D" w:rsidRDefault="00B85E2D" w:rsidP="00B85E2D">
      <w:pPr>
        <w:overflowPunct/>
        <w:autoSpaceDE/>
        <w:autoSpaceDN/>
        <w:adjustRightInd/>
        <w:spacing w:after="0"/>
        <w:textAlignment w:val="auto"/>
        <w:rPr>
          <w:rFonts w:ascii="Times" w:eastAsia="Batang" w:hAnsi="Times"/>
          <w:szCs w:val="24"/>
          <w:lang w:eastAsia="x-none"/>
        </w:rPr>
      </w:pPr>
    </w:p>
    <w:p w14:paraId="0EDD5E3A"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olor w:val="000000"/>
        </w:rPr>
      </w:pPr>
      <w:r w:rsidRPr="00B85E2D">
        <w:rPr>
          <w:rFonts w:ascii="Times" w:eastAsia="SimSun" w:hAnsi="Times"/>
          <w:b/>
          <w:bCs/>
          <w:iCs/>
          <w:color w:val="000000"/>
          <w:highlight w:val="green"/>
        </w:rPr>
        <w:t>Agreement</w:t>
      </w:r>
    </w:p>
    <w:p w14:paraId="5D74976F" w14:textId="77777777" w:rsidR="00B85E2D" w:rsidRPr="00B85E2D" w:rsidRDefault="00B85E2D" w:rsidP="00B85E2D">
      <w:pPr>
        <w:snapToGrid w:val="0"/>
        <w:spacing w:after="0"/>
        <w:jc w:val="both"/>
        <w:rPr>
          <w:rFonts w:ascii="Times" w:eastAsia="PMingLiU" w:hAnsi="Times"/>
          <w:iCs/>
          <w:lang w:eastAsia="zh-TW"/>
        </w:rPr>
      </w:pPr>
      <w:r w:rsidRPr="00B85E2D">
        <w:rPr>
          <w:rFonts w:ascii="Times" w:eastAsia="PMingLiU" w:hAnsi="Times"/>
          <w:iCs/>
          <w:lang w:eastAsia="zh-TW"/>
        </w:rPr>
        <w:t>Study the following to reduce beam application latency after a UEI/ED beam report is sent</w:t>
      </w:r>
    </w:p>
    <w:p w14:paraId="5CE25849" w14:textId="77777777" w:rsidR="00B85E2D" w:rsidRPr="00B85E2D" w:rsidRDefault="00B85E2D" w:rsidP="00684478">
      <w:pPr>
        <w:numPr>
          <w:ilvl w:val="1"/>
          <w:numId w:val="93"/>
        </w:numPr>
        <w:tabs>
          <w:tab w:val="left" w:pos="614"/>
        </w:tabs>
        <w:overflowPunct/>
        <w:autoSpaceDE/>
        <w:autoSpaceDN/>
        <w:adjustRightInd/>
        <w:snapToGrid w:val="0"/>
        <w:spacing w:after="0"/>
        <w:textAlignment w:val="auto"/>
        <w:rPr>
          <w:rFonts w:ascii="Times" w:eastAsia="Batang" w:hAnsi="Times"/>
          <w:iCs/>
          <w:lang w:eastAsia="x-none"/>
        </w:rPr>
      </w:pPr>
      <w:r w:rsidRPr="00B85E2D">
        <w:rPr>
          <w:rFonts w:ascii="Times" w:eastAsia="Batang" w:hAnsi="Times"/>
          <w:iCs/>
          <w:lang w:eastAsia="x-none"/>
        </w:rPr>
        <w:t xml:space="preserve">Alt-1: After confirmation/acknowledgement from NW, apply new beam without RRC configuration </w:t>
      </w:r>
      <w:proofErr w:type="spellStart"/>
      <w:r w:rsidRPr="00B85E2D">
        <w:rPr>
          <w:rFonts w:ascii="Times" w:eastAsia="Batang" w:hAnsi="Times"/>
          <w:iCs/>
          <w:lang w:eastAsia="x-none"/>
        </w:rPr>
        <w:t>signaling</w:t>
      </w:r>
      <w:proofErr w:type="spellEnd"/>
      <w:r w:rsidRPr="00B85E2D">
        <w:rPr>
          <w:rFonts w:ascii="Times" w:eastAsia="Batang" w:hAnsi="Times"/>
          <w:iCs/>
          <w:lang w:eastAsia="x-none"/>
        </w:rPr>
        <w:t xml:space="preserve"> or MAC-CE </w:t>
      </w:r>
      <w:proofErr w:type="spellStart"/>
      <w:r w:rsidRPr="00B85E2D">
        <w:rPr>
          <w:rFonts w:ascii="Times" w:eastAsia="Batang" w:hAnsi="Times"/>
          <w:iCs/>
          <w:lang w:eastAsia="x-none"/>
        </w:rPr>
        <w:t>signaling</w:t>
      </w:r>
      <w:proofErr w:type="spellEnd"/>
    </w:p>
    <w:p w14:paraId="7261D5FD" w14:textId="77777777" w:rsidR="00B85E2D" w:rsidRPr="00B85E2D" w:rsidRDefault="00B85E2D" w:rsidP="00684478">
      <w:pPr>
        <w:numPr>
          <w:ilvl w:val="2"/>
          <w:numId w:val="93"/>
        </w:numPr>
        <w:tabs>
          <w:tab w:val="left" w:pos="614"/>
        </w:tabs>
        <w:overflowPunct/>
        <w:autoSpaceDE/>
        <w:autoSpaceDN/>
        <w:adjustRightInd/>
        <w:snapToGrid w:val="0"/>
        <w:spacing w:after="0"/>
        <w:textAlignment w:val="auto"/>
        <w:rPr>
          <w:rFonts w:ascii="Times" w:eastAsia="Batang" w:hAnsi="Times"/>
          <w:iCs/>
          <w:lang w:eastAsia="x-none"/>
        </w:rPr>
      </w:pPr>
      <w:r w:rsidRPr="00B85E2D">
        <w:rPr>
          <w:rFonts w:ascii="Times" w:eastAsia="Batang" w:hAnsi="Times"/>
          <w:iCs/>
          <w:lang w:eastAsia="x-none"/>
        </w:rPr>
        <w:t xml:space="preserve">after sending a UE-initiated beam report, the UE could store the QCL properties of the SSB associated with the reference signal reported in the beam report </w:t>
      </w:r>
    </w:p>
    <w:p w14:paraId="2E5B3336" w14:textId="77777777" w:rsidR="00B85E2D" w:rsidRPr="00B85E2D" w:rsidRDefault="00B85E2D" w:rsidP="00684478">
      <w:pPr>
        <w:numPr>
          <w:ilvl w:val="2"/>
          <w:numId w:val="93"/>
        </w:numPr>
        <w:tabs>
          <w:tab w:val="left" w:pos="614"/>
        </w:tabs>
        <w:overflowPunct/>
        <w:autoSpaceDE/>
        <w:autoSpaceDN/>
        <w:adjustRightInd/>
        <w:snapToGrid w:val="0"/>
        <w:spacing w:after="0"/>
        <w:textAlignment w:val="auto"/>
        <w:rPr>
          <w:rFonts w:ascii="Times" w:eastAsia="Batang" w:hAnsi="Times"/>
          <w:iCs/>
          <w:lang w:eastAsia="x-none"/>
        </w:rPr>
      </w:pPr>
      <w:r w:rsidRPr="00B85E2D">
        <w:rPr>
          <w:rFonts w:ascii="Times" w:eastAsia="Batang" w:hAnsi="Times"/>
          <w:iCs/>
          <w:lang w:eastAsia="x-none"/>
        </w:rPr>
        <w:t>update TCI state(s) with the reported new beam(s)</w:t>
      </w:r>
    </w:p>
    <w:p w14:paraId="7BC87275" w14:textId="77777777" w:rsidR="00B85E2D" w:rsidRPr="00B85E2D" w:rsidRDefault="00B85E2D" w:rsidP="00684478">
      <w:pPr>
        <w:numPr>
          <w:ilvl w:val="2"/>
          <w:numId w:val="93"/>
        </w:numPr>
        <w:tabs>
          <w:tab w:val="left" w:pos="614"/>
        </w:tabs>
        <w:overflowPunct/>
        <w:autoSpaceDE/>
        <w:autoSpaceDN/>
        <w:adjustRightInd/>
        <w:snapToGrid w:val="0"/>
        <w:spacing w:after="0"/>
        <w:textAlignment w:val="auto"/>
        <w:rPr>
          <w:rFonts w:ascii="Times" w:eastAsia="Batang" w:hAnsi="Times"/>
          <w:iCs/>
          <w:lang w:eastAsia="x-none"/>
        </w:rPr>
      </w:pPr>
      <w:r w:rsidRPr="00B85E2D">
        <w:rPr>
          <w:rFonts w:ascii="Times" w:eastAsia="Batang" w:hAnsi="Times"/>
          <w:iCs/>
          <w:lang w:eastAsia="x-none"/>
        </w:rPr>
        <w:t xml:space="preserve">activate new beam(s) without additional SSB reception </w:t>
      </w:r>
    </w:p>
    <w:p w14:paraId="53DBFC85" w14:textId="77777777" w:rsidR="00B85E2D" w:rsidRPr="00B85E2D" w:rsidRDefault="00B85E2D" w:rsidP="00684478">
      <w:pPr>
        <w:numPr>
          <w:ilvl w:val="1"/>
          <w:numId w:val="93"/>
        </w:numPr>
        <w:tabs>
          <w:tab w:val="left" w:pos="614"/>
        </w:tabs>
        <w:overflowPunct/>
        <w:autoSpaceDE/>
        <w:autoSpaceDN/>
        <w:adjustRightInd/>
        <w:snapToGrid w:val="0"/>
        <w:spacing w:after="0"/>
        <w:textAlignment w:val="auto"/>
        <w:rPr>
          <w:rFonts w:ascii="Times" w:eastAsia="Batang" w:hAnsi="Times"/>
          <w:iCs/>
          <w:lang w:eastAsia="x-none"/>
        </w:rPr>
      </w:pPr>
      <w:r w:rsidRPr="00B85E2D">
        <w:rPr>
          <w:rFonts w:ascii="Times" w:eastAsia="Batang" w:hAnsi="Times"/>
          <w:iCs/>
          <w:lang w:eastAsia="x-none"/>
        </w:rPr>
        <w:t>Alt-2</w:t>
      </w:r>
      <w:r w:rsidRPr="00B85E2D">
        <w:rPr>
          <w:rFonts w:ascii="Times" w:eastAsia="PMingLiU" w:hAnsi="Times"/>
          <w:iCs/>
          <w:lang w:eastAsia="zh-TW"/>
        </w:rPr>
        <w:t xml:space="preserve">: </w:t>
      </w:r>
      <w:r w:rsidRPr="00B85E2D">
        <w:rPr>
          <w:rFonts w:ascii="Times" w:eastAsia="Batang" w:hAnsi="Times"/>
          <w:iCs/>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39736AA2" w14:textId="77777777" w:rsidR="00B85E2D" w:rsidRPr="00B85E2D" w:rsidRDefault="00B85E2D" w:rsidP="00684478">
      <w:pPr>
        <w:numPr>
          <w:ilvl w:val="2"/>
          <w:numId w:val="93"/>
        </w:numPr>
        <w:tabs>
          <w:tab w:val="left" w:pos="614"/>
        </w:tabs>
        <w:overflowPunct/>
        <w:autoSpaceDE/>
        <w:autoSpaceDN/>
        <w:adjustRightInd/>
        <w:snapToGrid w:val="0"/>
        <w:spacing w:after="0"/>
        <w:textAlignment w:val="auto"/>
        <w:rPr>
          <w:rFonts w:ascii="Times" w:eastAsia="Batang" w:hAnsi="Times"/>
          <w:iCs/>
          <w:lang w:eastAsia="x-none"/>
        </w:rPr>
      </w:pPr>
      <w:r w:rsidRPr="00B85E2D">
        <w:rPr>
          <w:rFonts w:ascii="Times" w:eastAsia="PMingLiU" w:hAnsi="Times"/>
          <w:iCs/>
          <w:lang w:eastAsia="zh-TW"/>
        </w:rPr>
        <w:t>Note: A reported new beam is determined as synchronized by UE, if the UE stores the QCL properties associated with the reported new beam(s) after the UEI/ED beam report is sent</w:t>
      </w:r>
    </w:p>
    <w:p w14:paraId="1BCEAD68" w14:textId="77777777" w:rsidR="00B85E2D" w:rsidRPr="00B85E2D" w:rsidRDefault="00B85E2D" w:rsidP="00684478">
      <w:pPr>
        <w:numPr>
          <w:ilvl w:val="2"/>
          <w:numId w:val="93"/>
        </w:numPr>
        <w:tabs>
          <w:tab w:val="left" w:pos="614"/>
        </w:tabs>
        <w:overflowPunct/>
        <w:autoSpaceDE/>
        <w:autoSpaceDN/>
        <w:adjustRightInd/>
        <w:snapToGrid w:val="0"/>
        <w:spacing w:after="0"/>
        <w:textAlignment w:val="auto"/>
        <w:rPr>
          <w:rFonts w:ascii="Times" w:eastAsia="Batang" w:hAnsi="Times"/>
          <w:iCs/>
          <w:lang w:eastAsia="x-none"/>
        </w:rPr>
      </w:pPr>
      <w:r w:rsidRPr="00B85E2D">
        <w:rPr>
          <w:rFonts w:ascii="Times" w:eastAsia="PMingLiU" w:hAnsi="Times"/>
          <w:iCs/>
          <w:lang w:eastAsia="zh-TW"/>
        </w:rPr>
        <w:t>FFS: How to inform a reported new beam in a UEI/ED beam report (i.e., introducing one-bit indicator for each reported new beam or all the reported new beam are assumed to be synchronized)</w:t>
      </w:r>
    </w:p>
    <w:p w14:paraId="62DF3F7A" w14:textId="77777777" w:rsidR="00B85E2D" w:rsidRPr="00B85E2D" w:rsidRDefault="00B85E2D" w:rsidP="00684478">
      <w:pPr>
        <w:numPr>
          <w:ilvl w:val="1"/>
          <w:numId w:val="93"/>
        </w:numPr>
        <w:tabs>
          <w:tab w:val="left" w:pos="614"/>
        </w:tabs>
        <w:overflowPunct/>
        <w:autoSpaceDE/>
        <w:autoSpaceDN/>
        <w:adjustRightInd/>
        <w:snapToGrid w:val="0"/>
        <w:spacing w:after="0"/>
        <w:textAlignment w:val="auto"/>
        <w:rPr>
          <w:rFonts w:ascii="Times" w:eastAsia="Batang" w:hAnsi="Times"/>
          <w:iCs/>
          <w:lang w:eastAsia="x-none"/>
        </w:rPr>
      </w:pPr>
      <w:r w:rsidRPr="00B85E2D">
        <w:rPr>
          <w:rFonts w:ascii="Times" w:eastAsia="Batang" w:hAnsi="Times"/>
          <w:iCs/>
          <w:lang w:eastAsia="x-none"/>
        </w:rPr>
        <w:t>Alt-3</w:t>
      </w:r>
      <w:r w:rsidRPr="00B85E2D">
        <w:rPr>
          <w:rFonts w:ascii="Times" w:eastAsia="PMingLiU" w:hAnsi="Times"/>
          <w:iCs/>
          <w:lang w:eastAsia="zh-TW"/>
        </w:rPr>
        <w:t xml:space="preserve">: </w:t>
      </w:r>
      <w:r w:rsidRPr="00B85E2D">
        <w:rPr>
          <w:rFonts w:ascii="Times" w:eastAsia="Batang" w:hAnsi="Times"/>
          <w:iCs/>
          <w:lang w:eastAsia="zh-TW"/>
        </w:rPr>
        <w:t>A</w:t>
      </w:r>
      <w:r w:rsidRPr="00B85E2D">
        <w:rPr>
          <w:rFonts w:ascii="Times" w:eastAsia="Batang" w:hAnsi="Times"/>
          <w:iCs/>
          <w:lang w:eastAsia="x-none"/>
        </w:rPr>
        <w:t xml:space="preserve">fter sending a UE-initiated beam report, the UE could store the QCL properties of the SSB associated with the reference signal reported in the beam report. </w:t>
      </w:r>
    </w:p>
    <w:p w14:paraId="29931D37" w14:textId="77777777" w:rsidR="00B85E2D" w:rsidRPr="00B85E2D" w:rsidRDefault="00B85E2D" w:rsidP="00684478">
      <w:pPr>
        <w:numPr>
          <w:ilvl w:val="2"/>
          <w:numId w:val="93"/>
        </w:numPr>
        <w:tabs>
          <w:tab w:val="left" w:pos="614"/>
        </w:tabs>
        <w:overflowPunct/>
        <w:autoSpaceDE/>
        <w:autoSpaceDN/>
        <w:adjustRightInd/>
        <w:snapToGrid w:val="0"/>
        <w:spacing w:after="0"/>
        <w:textAlignment w:val="auto"/>
        <w:rPr>
          <w:rFonts w:ascii="Times" w:eastAsia="Batang" w:hAnsi="Times"/>
          <w:iCs/>
          <w:lang w:eastAsia="x-none"/>
        </w:rPr>
      </w:pPr>
      <w:r w:rsidRPr="00B85E2D">
        <w:rPr>
          <w:rFonts w:ascii="Times" w:eastAsia="Batang" w:hAnsi="Times"/>
          <w:iCs/>
          <w:lang w:eastAsia="x-none"/>
        </w:rPr>
        <w:t xml:space="preserve">In such case, at the reception of a subsequent reception of Unified TCI States Activation/Deactivation MAC CE, the UE activates new beam(s) without additional SSB reception </w:t>
      </w:r>
    </w:p>
    <w:p w14:paraId="0BD47E0E" w14:textId="77777777" w:rsidR="00B85E2D" w:rsidRPr="00B85E2D" w:rsidRDefault="00B85E2D" w:rsidP="00684478">
      <w:pPr>
        <w:numPr>
          <w:ilvl w:val="1"/>
          <w:numId w:val="93"/>
        </w:numPr>
        <w:tabs>
          <w:tab w:val="left" w:pos="614"/>
        </w:tabs>
        <w:overflowPunct/>
        <w:autoSpaceDE/>
        <w:autoSpaceDN/>
        <w:adjustRightInd/>
        <w:snapToGrid w:val="0"/>
        <w:spacing w:after="0"/>
        <w:textAlignment w:val="auto"/>
        <w:rPr>
          <w:rFonts w:ascii="Times" w:eastAsia="Batang" w:hAnsi="Times"/>
          <w:iCs/>
          <w:lang w:eastAsia="x-none"/>
        </w:rPr>
      </w:pPr>
      <w:r w:rsidRPr="00B85E2D">
        <w:rPr>
          <w:rFonts w:ascii="Times" w:eastAsia="Batang" w:hAnsi="Times"/>
          <w:iCs/>
          <w:lang w:eastAsia="x-none"/>
        </w:rPr>
        <w:t>Other alternatives are not precluded</w:t>
      </w:r>
    </w:p>
    <w:p w14:paraId="71F4A5F7" w14:textId="77777777" w:rsidR="00B85E2D" w:rsidRPr="00B85E2D" w:rsidRDefault="00B85E2D" w:rsidP="00B85E2D">
      <w:pPr>
        <w:tabs>
          <w:tab w:val="left" w:pos="614"/>
        </w:tabs>
        <w:overflowPunct/>
        <w:autoSpaceDE/>
        <w:autoSpaceDN/>
        <w:adjustRightInd/>
        <w:spacing w:after="0"/>
        <w:contextualSpacing/>
        <w:textAlignment w:val="auto"/>
        <w:rPr>
          <w:rFonts w:ascii="Times" w:eastAsia="Batang" w:hAnsi="Times"/>
          <w:sz w:val="18"/>
          <w:szCs w:val="18"/>
        </w:rPr>
      </w:pPr>
    </w:p>
    <w:p w14:paraId="518FEE7D"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olor w:val="000000"/>
        </w:rPr>
      </w:pPr>
      <w:r w:rsidRPr="00B85E2D">
        <w:rPr>
          <w:rFonts w:ascii="Times" w:eastAsia="SimSun" w:hAnsi="Times"/>
          <w:b/>
          <w:bCs/>
          <w:iCs/>
          <w:color w:val="000000"/>
          <w:highlight w:val="green"/>
        </w:rPr>
        <w:t>Agreement</w:t>
      </w:r>
    </w:p>
    <w:p w14:paraId="19BD11B2"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olor w:val="000000"/>
        </w:rPr>
      </w:pPr>
      <w:r w:rsidRPr="00B85E2D">
        <w:rPr>
          <w:rFonts w:ascii="Times" w:eastAsia="SimSun" w:hAnsi="Times"/>
          <w:color w:val="000000"/>
        </w:rPr>
        <w:t xml:space="preserve">On UE-initiated/event-driven beam reporting, regarding trigger events, </w:t>
      </w:r>
      <w:r w:rsidRPr="00B85E2D">
        <w:rPr>
          <w:rFonts w:ascii="Times" w:eastAsia="Batang" w:hAnsi="Times"/>
          <w:color w:val="000000"/>
        </w:rPr>
        <w:t>the following working assumption in RAN1#118bis is confirmed:</w:t>
      </w:r>
    </w:p>
    <w:p w14:paraId="055C9CCE" w14:textId="77777777" w:rsidR="00B85E2D" w:rsidRPr="00B85E2D" w:rsidRDefault="00B85E2D" w:rsidP="00B85E2D">
      <w:pPr>
        <w:overflowPunct/>
        <w:autoSpaceDE/>
        <w:autoSpaceDN/>
        <w:snapToGrid w:val="0"/>
        <w:spacing w:after="0"/>
        <w:jc w:val="both"/>
        <w:textAlignment w:val="auto"/>
        <w:rPr>
          <w:rFonts w:ascii="Times" w:eastAsia="Batang" w:hAnsi="Times"/>
          <w:color w:val="000000"/>
        </w:rPr>
      </w:pPr>
      <w:r w:rsidRPr="00B85E2D">
        <w:rPr>
          <w:rFonts w:ascii="Times" w:eastAsia="Batang" w:hAnsi="Times"/>
        </w:rPr>
        <w:t>On UE-initiated/event-driven beam reporting, regarding</w:t>
      </w:r>
      <w:r w:rsidRPr="00B85E2D">
        <w:rPr>
          <w:rFonts w:ascii="Times" w:eastAsia="Batang" w:hAnsi="Times"/>
          <w:color w:val="000000"/>
        </w:rPr>
        <w:t xml:space="preserve"> trigger events, besides for Event-2, </w:t>
      </w:r>
      <w:r w:rsidRPr="00B85E2D">
        <w:rPr>
          <w:rFonts w:ascii="Times" w:eastAsia="Malgun Gothic" w:hAnsi="Times"/>
        </w:rPr>
        <w:t xml:space="preserve">Event-1 and Event-7 are </w:t>
      </w:r>
      <w:r w:rsidRPr="00B85E2D">
        <w:rPr>
          <w:rFonts w:ascii="Times" w:eastAsia="Batang" w:hAnsi="Times"/>
          <w:color w:val="000000"/>
        </w:rPr>
        <w:t>both</w:t>
      </w:r>
      <w:r w:rsidRPr="00B85E2D">
        <w:rPr>
          <w:rFonts w:ascii="Times" w:eastAsia="Malgun Gothic" w:hAnsi="Times"/>
        </w:rPr>
        <w:t xml:space="preserve"> supported.</w:t>
      </w:r>
    </w:p>
    <w:p w14:paraId="4CF834B8" w14:textId="77777777" w:rsidR="00B85E2D" w:rsidRPr="00B85E2D" w:rsidRDefault="00B85E2D" w:rsidP="00B85E2D">
      <w:pPr>
        <w:numPr>
          <w:ilvl w:val="0"/>
          <w:numId w:val="56"/>
        </w:numPr>
        <w:overflowPunct/>
        <w:autoSpaceDE/>
        <w:autoSpaceDN/>
        <w:adjustRightInd/>
        <w:snapToGrid w:val="0"/>
        <w:spacing w:after="0"/>
        <w:ind w:left="830" w:hanging="284"/>
        <w:jc w:val="both"/>
        <w:textAlignment w:val="auto"/>
        <w:rPr>
          <w:rFonts w:ascii="Times" w:eastAsia="Batang" w:hAnsi="Times"/>
        </w:rPr>
      </w:pPr>
      <w:r w:rsidRPr="00B85E2D">
        <w:rPr>
          <w:rFonts w:ascii="Times" w:eastAsia="Batang" w:hAnsi="Times"/>
        </w:rPr>
        <w:t>Event-1: Quality of the current beam is worse than a certain threshold.</w:t>
      </w:r>
    </w:p>
    <w:p w14:paraId="690B6549" w14:textId="77777777" w:rsidR="00B85E2D" w:rsidRPr="00B85E2D" w:rsidRDefault="00B85E2D" w:rsidP="00B85E2D">
      <w:pPr>
        <w:numPr>
          <w:ilvl w:val="0"/>
          <w:numId w:val="56"/>
        </w:numPr>
        <w:overflowPunct/>
        <w:autoSpaceDE/>
        <w:autoSpaceDN/>
        <w:adjustRightInd/>
        <w:snapToGrid w:val="0"/>
        <w:spacing w:after="0"/>
        <w:ind w:left="830" w:hanging="284"/>
        <w:jc w:val="both"/>
        <w:textAlignment w:val="auto"/>
        <w:rPr>
          <w:rFonts w:ascii="Times" w:eastAsia="Batang" w:hAnsi="Times"/>
        </w:rPr>
      </w:pPr>
      <w:r w:rsidRPr="00B85E2D">
        <w:rPr>
          <w:rFonts w:ascii="Times" w:eastAsia="PMingLiU" w:hAnsi="Times"/>
          <w:lang w:eastAsia="zh-TW"/>
        </w:rPr>
        <w:lastRenderedPageBreak/>
        <w:t>Event-7</w:t>
      </w:r>
      <w:r w:rsidRPr="00B85E2D">
        <w:rPr>
          <w:rFonts w:ascii="Times" w:eastAsia="Batang" w:hAnsi="Times"/>
          <w:lang w:eastAsia="zh-TW"/>
        </w:rPr>
        <w:t xml:space="preserve">: </w:t>
      </w:r>
      <w:r w:rsidRPr="00B85E2D">
        <w:rPr>
          <w:rFonts w:ascii="Times" w:eastAsia="Batang" w:hAnsi="Times"/>
        </w:rPr>
        <w:t>Quality of at least one new beam, such as L1-RSRP, becomes a threshold value better than the RS</w:t>
      </w:r>
      <w:r w:rsidRPr="00B85E2D">
        <w:rPr>
          <w:rFonts w:ascii="Times" w:eastAsia="PMingLiU" w:hAnsi="Times"/>
          <w:lang w:eastAsia="zh-TW"/>
        </w:rPr>
        <w:t xml:space="preserve"> de</w:t>
      </w:r>
      <w:r w:rsidRPr="00B85E2D">
        <w:rPr>
          <w:rFonts w:ascii="Times" w:eastAsia="Batang" w:hAnsi="Times"/>
        </w:rPr>
        <w:t>rived from the activated TCI state with the Q-</w:t>
      </w:r>
      <w:proofErr w:type="spellStart"/>
      <w:r w:rsidRPr="00B85E2D">
        <w:rPr>
          <w:rFonts w:ascii="Times" w:eastAsia="Batang" w:hAnsi="Times"/>
        </w:rPr>
        <w:t>th</w:t>
      </w:r>
      <w:proofErr w:type="spellEnd"/>
      <w:r w:rsidRPr="00B85E2D">
        <w:rPr>
          <w:rFonts w:ascii="Times" w:eastAsia="Batang" w:hAnsi="Times"/>
        </w:rPr>
        <w:t xml:space="preserve"> best quality.</w:t>
      </w:r>
    </w:p>
    <w:p w14:paraId="753997AE" w14:textId="77777777" w:rsidR="00B85E2D" w:rsidRPr="00B85E2D" w:rsidRDefault="00B85E2D" w:rsidP="00B85E2D">
      <w:pPr>
        <w:numPr>
          <w:ilvl w:val="1"/>
          <w:numId w:val="56"/>
        </w:numPr>
        <w:overflowPunct/>
        <w:autoSpaceDE/>
        <w:autoSpaceDN/>
        <w:adjustRightInd/>
        <w:snapToGrid w:val="0"/>
        <w:spacing w:after="0"/>
        <w:ind w:left="1804"/>
        <w:jc w:val="both"/>
        <w:textAlignment w:val="auto"/>
        <w:rPr>
          <w:rFonts w:ascii="Times" w:eastAsia="Batang" w:hAnsi="Times"/>
        </w:rPr>
      </w:pPr>
      <w:r w:rsidRPr="00B85E2D">
        <w:rPr>
          <w:rFonts w:ascii="Times" w:eastAsia="Batang" w:hAnsi="Times"/>
        </w:rPr>
        <w:t>Q is RRC configured with subjective to UE capability signalling</w:t>
      </w:r>
    </w:p>
    <w:p w14:paraId="3D7CD936" w14:textId="77777777" w:rsidR="00B85E2D" w:rsidRPr="00B85E2D" w:rsidRDefault="00B85E2D" w:rsidP="00B85E2D">
      <w:pPr>
        <w:numPr>
          <w:ilvl w:val="2"/>
          <w:numId w:val="56"/>
        </w:numPr>
        <w:overflowPunct/>
        <w:autoSpaceDE/>
        <w:autoSpaceDN/>
        <w:adjustRightInd/>
        <w:snapToGrid w:val="0"/>
        <w:spacing w:after="0"/>
        <w:ind w:left="2284"/>
        <w:jc w:val="both"/>
        <w:textAlignment w:val="auto"/>
        <w:rPr>
          <w:rFonts w:ascii="Times" w:eastAsia="Batang" w:hAnsi="Times"/>
        </w:rPr>
      </w:pPr>
      <w:r w:rsidRPr="00B85E2D">
        <w:rPr>
          <w:rFonts w:ascii="Times" w:eastAsia="Batang" w:hAnsi="Times"/>
        </w:rPr>
        <w:t xml:space="preserve">UE may only indicate a single candidate value or not support Event-7. </w:t>
      </w:r>
    </w:p>
    <w:p w14:paraId="79A5AEC7" w14:textId="77777777" w:rsidR="00B85E2D" w:rsidRPr="00B85E2D" w:rsidRDefault="00B85E2D" w:rsidP="00B85E2D">
      <w:pPr>
        <w:numPr>
          <w:ilvl w:val="0"/>
          <w:numId w:val="56"/>
        </w:numPr>
        <w:overflowPunct/>
        <w:autoSpaceDE/>
        <w:autoSpaceDN/>
        <w:adjustRightInd/>
        <w:snapToGrid w:val="0"/>
        <w:spacing w:after="0"/>
        <w:ind w:left="830" w:hanging="284"/>
        <w:jc w:val="both"/>
        <w:textAlignment w:val="auto"/>
        <w:rPr>
          <w:rFonts w:ascii="Times" w:eastAsia="Batang" w:hAnsi="Times"/>
        </w:rPr>
      </w:pPr>
      <w:r w:rsidRPr="00B85E2D">
        <w:rPr>
          <w:rFonts w:ascii="Times" w:eastAsia="Batang" w:hAnsi="Times"/>
        </w:rPr>
        <w:t>The additionally supported events will reuse the same design as event 2 – unless there is consensus to do otherwise</w:t>
      </w:r>
    </w:p>
    <w:p w14:paraId="642EF10A" w14:textId="77777777" w:rsidR="00B85E2D" w:rsidRPr="00B85E2D" w:rsidRDefault="00B85E2D" w:rsidP="00B85E2D">
      <w:pPr>
        <w:numPr>
          <w:ilvl w:val="0"/>
          <w:numId w:val="56"/>
        </w:numPr>
        <w:overflowPunct/>
        <w:autoSpaceDE/>
        <w:autoSpaceDN/>
        <w:adjustRightInd/>
        <w:snapToGrid w:val="0"/>
        <w:spacing w:after="0"/>
        <w:ind w:left="830" w:hanging="284"/>
        <w:jc w:val="both"/>
        <w:textAlignment w:val="auto"/>
        <w:rPr>
          <w:rFonts w:ascii="Times" w:eastAsia="Batang" w:hAnsi="Times"/>
        </w:rPr>
      </w:pPr>
      <w:r w:rsidRPr="00B85E2D">
        <w:rPr>
          <w:rFonts w:ascii="Times" w:eastAsia="Batang" w:hAnsi="Times"/>
        </w:rPr>
        <w:t>The additionally supported events will be lower priority compared to event 2.</w:t>
      </w:r>
    </w:p>
    <w:p w14:paraId="77E20A6F" w14:textId="77777777" w:rsidR="00B85E2D" w:rsidRPr="00B85E2D" w:rsidRDefault="00B85E2D" w:rsidP="00B85E2D">
      <w:pPr>
        <w:overflowPunct/>
        <w:autoSpaceDE/>
        <w:autoSpaceDN/>
        <w:adjustRightInd/>
        <w:spacing w:after="0"/>
        <w:textAlignment w:val="auto"/>
        <w:rPr>
          <w:rFonts w:ascii="Times" w:eastAsia="Batang" w:hAnsi="Times"/>
          <w:szCs w:val="24"/>
          <w:lang w:eastAsia="x-none"/>
        </w:rPr>
      </w:pPr>
    </w:p>
    <w:p w14:paraId="35B7438E"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olor w:val="000000"/>
        </w:rPr>
      </w:pPr>
      <w:r w:rsidRPr="00B85E2D">
        <w:rPr>
          <w:rFonts w:ascii="Times" w:eastAsia="SimSun" w:hAnsi="Times"/>
          <w:b/>
          <w:bCs/>
          <w:iCs/>
          <w:color w:val="000000"/>
          <w:highlight w:val="green"/>
        </w:rPr>
        <w:t>Agreement</w:t>
      </w:r>
    </w:p>
    <w:p w14:paraId="52A7628C"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rPr>
      </w:pPr>
      <w:r w:rsidRPr="00B85E2D">
        <w:rPr>
          <w:rFonts w:ascii="Times" w:eastAsia="SimSun" w:hAnsi="Times"/>
        </w:rPr>
        <w:t xml:space="preserve">Regarding for the evaluation periodicity for determining Event-2 instance [at least when DRX is not configured], at least </w:t>
      </w:r>
      <w:r w:rsidRPr="00B85E2D">
        <w:rPr>
          <w:rFonts w:ascii="Times" w:eastAsia="SimSun" w:hAnsi="Times"/>
          <w:b/>
        </w:rPr>
        <w:t>Alt-1</w:t>
      </w:r>
      <w:r w:rsidRPr="00B85E2D">
        <w:rPr>
          <w:rFonts w:ascii="Times" w:eastAsia="SimSun" w:hAnsi="Times"/>
        </w:rPr>
        <w:t xml:space="preserve"> is supported for the single-CC beam reporting (for case that the CSI report configuration and RS for the current beam and new beam(s) are in the same CC).</w:t>
      </w:r>
    </w:p>
    <w:p w14:paraId="7A7C6508" w14:textId="77777777" w:rsidR="00B85E2D" w:rsidRPr="00B85E2D" w:rsidRDefault="00B85E2D" w:rsidP="00684478">
      <w:pPr>
        <w:numPr>
          <w:ilvl w:val="0"/>
          <w:numId w:val="92"/>
        </w:numPr>
        <w:shd w:val="clear" w:color="auto" w:fill="FFFFFF"/>
        <w:overflowPunct/>
        <w:autoSpaceDE/>
        <w:autoSpaceDN/>
        <w:adjustRightInd/>
        <w:snapToGrid w:val="0"/>
        <w:spacing w:after="0"/>
        <w:jc w:val="both"/>
        <w:textAlignment w:val="auto"/>
        <w:rPr>
          <w:rFonts w:ascii="Times" w:eastAsia="SimSun" w:hAnsi="Times" w:cs="Times"/>
        </w:rPr>
      </w:pPr>
      <w:r w:rsidRPr="00B85E2D">
        <w:rPr>
          <w:rFonts w:ascii="Times" w:eastAsia="SimSun" w:hAnsi="Times" w:cs="Times"/>
        </w:rPr>
        <w:t>Alt-1: The periodicity of the current beam RS should be the same as that of the new beam RS(s).</w:t>
      </w:r>
    </w:p>
    <w:p w14:paraId="113CCB63" w14:textId="77777777" w:rsidR="00B85E2D" w:rsidRPr="00B85E2D" w:rsidRDefault="00B85E2D" w:rsidP="00684478">
      <w:pPr>
        <w:numPr>
          <w:ilvl w:val="1"/>
          <w:numId w:val="92"/>
        </w:numPr>
        <w:shd w:val="clear" w:color="auto" w:fill="FFFFFF"/>
        <w:overflowPunct/>
        <w:autoSpaceDE/>
        <w:autoSpaceDN/>
        <w:adjustRightInd/>
        <w:snapToGrid w:val="0"/>
        <w:spacing w:after="0"/>
        <w:jc w:val="both"/>
        <w:textAlignment w:val="auto"/>
        <w:rPr>
          <w:rFonts w:ascii="Times" w:eastAsia="SimSun" w:hAnsi="Times" w:cs="Times"/>
        </w:rPr>
      </w:pPr>
      <w:r w:rsidRPr="00B85E2D">
        <w:rPr>
          <w:rFonts w:ascii="Times" w:eastAsia="SimSun" w:hAnsi="Times" w:cs="Times"/>
        </w:rPr>
        <w:t>The evaluation periodicity is the same as the periodicity of the current and new beam RS(s).</w:t>
      </w:r>
    </w:p>
    <w:p w14:paraId="64534298" w14:textId="77777777" w:rsidR="00B85E2D" w:rsidRPr="00B85E2D" w:rsidRDefault="00B85E2D" w:rsidP="00684478">
      <w:pPr>
        <w:numPr>
          <w:ilvl w:val="0"/>
          <w:numId w:val="92"/>
        </w:numPr>
        <w:shd w:val="clear" w:color="auto" w:fill="FFFFFF"/>
        <w:overflowPunct/>
        <w:autoSpaceDE/>
        <w:autoSpaceDN/>
        <w:adjustRightInd/>
        <w:snapToGrid w:val="0"/>
        <w:spacing w:after="0"/>
        <w:jc w:val="both"/>
        <w:textAlignment w:val="auto"/>
        <w:rPr>
          <w:rFonts w:ascii="Times" w:eastAsia="SimSun" w:hAnsi="Times" w:cs="Times"/>
        </w:rPr>
      </w:pPr>
      <w:r w:rsidRPr="00B85E2D">
        <w:rPr>
          <w:rFonts w:ascii="Times" w:eastAsia="SimSun" w:hAnsi="Times" w:cs="Times"/>
        </w:rPr>
        <w:t>Alt-2: The periodicity of the current beam RS can be different from that of the new beam RS(s)</w:t>
      </w:r>
    </w:p>
    <w:p w14:paraId="692EB2CF" w14:textId="77777777" w:rsidR="00B85E2D" w:rsidRPr="00B85E2D" w:rsidRDefault="00B85E2D" w:rsidP="00684478">
      <w:pPr>
        <w:numPr>
          <w:ilvl w:val="1"/>
          <w:numId w:val="92"/>
        </w:numPr>
        <w:shd w:val="clear" w:color="auto" w:fill="FFFFFF"/>
        <w:overflowPunct/>
        <w:autoSpaceDE/>
        <w:autoSpaceDN/>
        <w:adjustRightInd/>
        <w:snapToGrid w:val="0"/>
        <w:spacing w:after="0"/>
        <w:jc w:val="both"/>
        <w:textAlignment w:val="auto"/>
        <w:rPr>
          <w:rFonts w:ascii="Times" w:eastAsia="SimSun" w:hAnsi="Times" w:cs="Times"/>
        </w:rPr>
      </w:pPr>
      <w:r w:rsidRPr="00B85E2D">
        <w:rPr>
          <w:rFonts w:ascii="Times" w:eastAsia="SimSun" w:hAnsi="Times" w:cs="Times"/>
        </w:rPr>
        <w:t xml:space="preserve">Alt-2_1: The evaluation periodicity is the same as the periodicity of the current beam RS. </w:t>
      </w:r>
    </w:p>
    <w:p w14:paraId="3F8E9720" w14:textId="77777777" w:rsidR="00B85E2D" w:rsidRPr="00B85E2D" w:rsidRDefault="00B85E2D" w:rsidP="00684478">
      <w:pPr>
        <w:numPr>
          <w:ilvl w:val="1"/>
          <w:numId w:val="92"/>
        </w:numPr>
        <w:shd w:val="clear" w:color="auto" w:fill="FFFFFF"/>
        <w:overflowPunct/>
        <w:autoSpaceDE/>
        <w:autoSpaceDN/>
        <w:adjustRightInd/>
        <w:snapToGrid w:val="0"/>
        <w:spacing w:after="0"/>
        <w:jc w:val="both"/>
        <w:textAlignment w:val="auto"/>
        <w:rPr>
          <w:rFonts w:ascii="Times" w:eastAsia="SimSun" w:hAnsi="Times" w:cs="Times"/>
        </w:rPr>
      </w:pPr>
      <w:r w:rsidRPr="00B85E2D">
        <w:rPr>
          <w:rFonts w:ascii="Times" w:eastAsia="SimSun" w:hAnsi="Times" w:cs="Times"/>
        </w:rPr>
        <w:t>Alt-2_2: The evaluation periodicity is the same as periodicity of the new beam RS.</w:t>
      </w:r>
    </w:p>
    <w:p w14:paraId="5C487DFD" w14:textId="77777777" w:rsidR="00B85E2D" w:rsidRPr="00B85E2D" w:rsidRDefault="00B85E2D" w:rsidP="00684478">
      <w:pPr>
        <w:numPr>
          <w:ilvl w:val="1"/>
          <w:numId w:val="92"/>
        </w:numPr>
        <w:shd w:val="clear" w:color="auto" w:fill="FFFFFF"/>
        <w:overflowPunct/>
        <w:autoSpaceDE/>
        <w:autoSpaceDN/>
        <w:adjustRightInd/>
        <w:snapToGrid w:val="0"/>
        <w:spacing w:after="0"/>
        <w:jc w:val="both"/>
        <w:textAlignment w:val="auto"/>
        <w:rPr>
          <w:rFonts w:ascii="Times" w:eastAsia="SimSun" w:hAnsi="Times" w:cs="Times"/>
        </w:rPr>
      </w:pPr>
      <w:r w:rsidRPr="00B85E2D">
        <w:rPr>
          <w:rFonts w:ascii="Times" w:eastAsia="SimSun" w:hAnsi="Times" w:cs="Times"/>
        </w:rPr>
        <w:t xml:space="preserve">Alt-2_3: The evaluation periodicity is the same as shortest periodicity of the current beam RS and new beam RS(s). </w:t>
      </w:r>
    </w:p>
    <w:p w14:paraId="64164B2B" w14:textId="77777777" w:rsidR="00B85E2D" w:rsidRPr="00B85E2D" w:rsidRDefault="00B85E2D" w:rsidP="00684478">
      <w:pPr>
        <w:numPr>
          <w:ilvl w:val="1"/>
          <w:numId w:val="92"/>
        </w:numPr>
        <w:shd w:val="clear" w:color="auto" w:fill="FFFFFF"/>
        <w:overflowPunct/>
        <w:autoSpaceDE/>
        <w:autoSpaceDN/>
        <w:adjustRightInd/>
        <w:snapToGrid w:val="0"/>
        <w:spacing w:after="0"/>
        <w:jc w:val="both"/>
        <w:textAlignment w:val="auto"/>
        <w:rPr>
          <w:rFonts w:ascii="Times" w:eastAsia="SimSun" w:hAnsi="Times" w:cs="Times"/>
        </w:rPr>
      </w:pPr>
      <w:r w:rsidRPr="00B85E2D">
        <w:rPr>
          <w:rFonts w:ascii="Times" w:eastAsia="SimSun" w:hAnsi="Times" w:cs="Times"/>
        </w:rPr>
        <w:t xml:space="preserve">Alt-2_4: The evaluation periodicity is the maximum of {X </w:t>
      </w:r>
      <w:proofErr w:type="spellStart"/>
      <w:r w:rsidRPr="00B85E2D">
        <w:rPr>
          <w:rFonts w:ascii="Times" w:eastAsia="SimSun" w:hAnsi="Times" w:cs="Times"/>
        </w:rPr>
        <w:t>ms</w:t>
      </w:r>
      <w:proofErr w:type="spellEnd"/>
      <w:r w:rsidRPr="00B85E2D">
        <w:rPr>
          <w:rFonts w:ascii="Times" w:eastAsia="SimSun" w:hAnsi="Times" w:cs="Times"/>
        </w:rPr>
        <w:t>, shortest periodicity of the current beam RS and new beam RS(s)}.</w:t>
      </w:r>
    </w:p>
    <w:p w14:paraId="464E9EEA" w14:textId="77777777" w:rsidR="00B85E2D" w:rsidRPr="00B85E2D" w:rsidRDefault="00B85E2D" w:rsidP="00684478">
      <w:pPr>
        <w:numPr>
          <w:ilvl w:val="1"/>
          <w:numId w:val="92"/>
        </w:numPr>
        <w:shd w:val="clear" w:color="auto" w:fill="FFFFFF"/>
        <w:overflowPunct/>
        <w:autoSpaceDE/>
        <w:autoSpaceDN/>
        <w:adjustRightInd/>
        <w:snapToGrid w:val="0"/>
        <w:spacing w:after="0"/>
        <w:jc w:val="both"/>
        <w:textAlignment w:val="auto"/>
        <w:rPr>
          <w:rFonts w:ascii="Times" w:eastAsia="SimSun" w:hAnsi="Times" w:cs="Times"/>
        </w:rPr>
      </w:pPr>
      <w:r w:rsidRPr="00B85E2D">
        <w:rPr>
          <w:rFonts w:ascii="Times" w:eastAsia="SimSun" w:hAnsi="Times" w:cs="Times"/>
        </w:rPr>
        <w:t>Alt-2_5: The evaluation periodicity is the same as largest periodicity of the current beam RS and new beam RS(s).</w:t>
      </w:r>
    </w:p>
    <w:p w14:paraId="51335F3B"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rPr>
      </w:pPr>
      <w:r w:rsidRPr="00B85E2D">
        <w:rPr>
          <w:rFonts w:ascii="Times" w:eastAsia="SimSun" w:hAnsi="Times"/>
        </w:rPr>
        <w:t>Note: There is the same periodicity for the new beam RS(s).</w:t>
      </w:r>
    </w:p>
    <w:p w14:paraId="3AD94DAD"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rPr>
      </w:pPr>
      <w:r w:rsidRPr="00B85E2D">
        <w:rPr>
          <w:rFonts w:ascii="Times" w:eastAsia="SimSun" w:hAnsi="Times"/>
        </w:rPr>
        <w:t>FFS: Down-selection among above Alt(s) for cross-CC beam reporting.</w:t>
      </w:r>
    </w:p>
    <w:p w14:paraId="3D85A743" w14:textId="77777777" w:rsidR="00B85E2D" w:rsidRPr="00B85E2D" w:rsidRDefault="00B85E2D" w:rsidP="00B85E2D">
      <w:pPr>
        <w:overflowPunct/>
        <w:autoSpaceDE/>
        <w:autoSpaceDN/>
        <w:adjustRightInd/>
        <w:snapToGrid w:val="0"/>
        <w:spacing w:after="0"/>
        <w:jc w:val="both"/>
        <w:textAlignment w:val="auto"/>
        <w:rPr>
          <w:rFonts w:ascii="Times" w:eastAsia="Batang" w:hAnsi="Times"/>
          <w:bCs/>
        </w:rPr>
      </w:pPr>
      <w:r w:rsidRPr="00B85E2D">
        <w:rPr>
          <w:rFonts w:ascii="Times" w:eastAsia="Batang" w:hAnsi="Times"/>
          <w:bCs/>
        </w:rPr>
        <w:t>Strong concerns were expressed by Huawei and CATT that if only Alt-1 is supported in the end, the feature will not be practical.</w:t>
      </w:r>
    </w:p>
    <w:p w14:paraId="4B6E7EC5" w14:textId="77777777" w:rsidR="00B85E2D" w:rsidRPr="00B85E2D" w:rsidRDefault="00B85E2D" w:rsidP="00B85E2D">
      <w:pPr>
        <w:overflowPunct/>
        <w:autoSpaceDE/>
        <w:autoSpaceDN/>
        <w:adjustRightInd/>
        <w:spacing w:after="0"/>
        <w:textAlignment w:val="auto"/>
        <w:rPr>
          <w:rFonts w:ascii="Times" w:eastAsia="Batang" w:hAnsi="Times"/>
          <w:szCs w:val="24"/>
          <w:lang w:eastAsia="x-none"/>
        </w:rPr>
      </w:pPr>
      <w:r w:rsidRPr="00B85E2D">
        <w:rPr>
          <w:rFonts w:ascii="Times" w:eastAsia="Batang" w:hAnsi="Times"/>
          <w:szCs w:val="24"/>
          <w:highlight w:val="green"/>
          <w:lang w:eastAsia="x-none"/>
        </w:rPr>
        <w:t>Send an LS to RAN4. Final LS in R1-2410914.</w:t>
      </w:r>
    </w:p>
    <w:p w14:paraId="05DB6BBF" w14:textId="77777777" w:rsidR="00BF2795" w:rsidRDefault="00BF2795" w:rsidP="00BF2795">
      <w:pPr>
        <w:overflowPunct/>
        <w:autoSpaceDE/>
        <w:autoSpaceDN/>
        <w:adjustRightInd/>
        <w:spacing w:after="0"/>
        <w:textAlignment w:val="auto"/>
        <w:rPr>
          <w:rFonts w:ascii="Times" w:eastAsia="Batang" w:hAnsi="Times"/>
          <w:szCs w:val="24"/>
          <w:lang w:eastAsia="x-none"/>
        </w:rPr>
      </w:pPr>
    </w:p>
    <w:p w14:paraId="4DC12EA4" w14:textId="77777777" w:rsidR="00BF2795" w:rsidRDefault="00BF2795" w:rsidP="00BF2795">
      <w:pPr>
        <w:overflowPunct/>
        <w:autoSpaceDE/>
        <w:autoSpaceDN/>
        <w:adjustRightInd/>
        <w:spacing w:after="0"/>
        <w:textAlignment w:val="auto"/>
        <w:rPr>
          <w:rFonts w:ascii="Times" w:eastAsia="Batang" w:hAnsi="Times"/>
          <w:szCs w:val="24"/>
          <w:lang w:eastAsia="x-none"/>
        </w:rPr>
      </w:pPr>
    </w:p>
    <w:p w14:paraId="07272286" w14:textId="77777777" w:rsidR="00BF2795" w:rsidRPr="0030789B" w:rsidRDefault="00BF2795" w:rsidP="00BF2795">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 xml:space="preserve">CSI </w:t>
      </w:r>
    </w:p>
    <w:p w14:paraId="03641319" w14:textId="77777777" w:rsidR="00BF2795" w:rsidRDefault="00BF2795" w:rsidP="00BF2795">
      <w:pPr>
        <w:overflowPunct/>
        <w:autoSpaceDE/>
        <w:autoSpaceDN/>
        <w:adjustRightInd/>
        <w:spacing w:after="0"/>
        <w:textAlignment w:val="auto"/>
        <w:rPr>
          <w:rFonts w:ascii="Times" w:eastAsia="Batang" w:hAnsi="Times"/>
          <w:szCs w:val="24"/>
          <w:lang w:eastAsia="x-none"/>
        </w:rPr>
      </w:pPr>
    </w:p>
    <w:p w14:paraId="00E76DF3"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s="Times"/>
          <w:color w:val="000000"/>
        </w:rPr>
      </w:pPr>
      <w:r w:rsidRPr="00B85E2D">
        <w:rPr>
          <w:rFonts w:ascii="Times" w:eastAsia="SimSun" w:hAnsi="Times" w:cs="Times"/>
          <w:b/>
          <w:bCs/>
          <w:iCs/>
          <w:color w:val="000000"/>
          <w:highlight w:val="green"/>
        </w:rPr>
        <w:t>Agreement</w:t>
      </w:r>
    </w:p>
    <w:p w14:paraId="4971A179" w14:textId="77777777" w:rsidR="00B85E2D" w:rsidRPr="00B85E2D" w:rsidRDefault="00B85E2D" w:rsidP="00B85E2D">
      <w:pPr>
        <w:overflowPunct/>
        <w:autoSpaceDE/>
        <w:autoSpaceDN/>
        <w:adjustRightInd/>
        <w:snapToGrid w:val="0"/>
        <w:spacing w:after="0"/>
        <w:textAlignment w:val="auto"/>
        <w:rPr>
          <w:rFonts w:ascii="Times" w:eastAsia="Batang" w:hAnsi="Times" w:cs="Times"/>
        </w:rPr>
      </w:pPr>
      <w:r w:rsidRPr="00B85E2D">
        <w:rPr>
          <w:rFonts w:ascii="Times" w:eastAsia="Batang" w:hAnsi="Times" w:cs="Times"/>
        </w:rPr>
        <w:t xml:space="preserve">For the Rel-19 aperiodic standalone CJT calibration (CJTC) reporting, when linking CJTC Dd and Rel-18 </w:t>
      </w:r>
      <w:proofErr w:type="spellStart"/>
      <w:r w:rsidRPr="00B85E2D">
        <w:rPr>
          <w:rFonts w:ascii="Times" w:eastAsia="Batang" w:hAnsi="Times" w:cs="Times"/>
        </w:rPr>
        <w:t>eType</w:t>
      </w:r>
      <w:proofErr w:type="spellEnd"/>
      <w:r w:rsidRPr="00B85E2D">
        <w:rPr>
          <w:rFonts w:ascii="Times" w:eastAsia="Batang" w:hAnsi="Times" w:cs="Times"/>
        </w:rPr>
        <w:t xml:space="preserve">-II CJT CSI reports is configured with two separate triggers, to indicate </w:t>
      </w:r>
      <w:r w:rsidRPr="00B85E2D">
        <w:rPr>
          <w:rFonts w:ascii="Times" w:eastAsia="Batang" w:hAnsi="Times" w:cs="Times"/>
          <w:i/>
        </w:rPr>
        <w:t>whether or not</w:t>
      </w:r>
      <w:r w:rsidRPr="00B85E2D">
        <w:rPr>
          <w:rFonts w:ascii="Times" w:eastAsia="Batang" w:hAnsi="Times" w:cs="Times"/>
        </w:rPr>
        <w:t xml:space="preserve"> the UE should perform delay offset (DO) compensation based on the latest linked CJTC Dd report when calculating the Rel-18 Type-II CJT CSI, the 1-bit indicator per CSI trigger state applies to </w:t>
      </w:r>
      <w:r w:rsidRPr="00B85E2D">
        <w:rPr>
          <w:rFonts w:ascii="Times" w:eastAsia="Batang" w:hAnsi="Times" w:cs="Times"/>
          <w:lang w:eastAsia="zh-CN"/>
        </w:rPr>
        <w:t>all the N</w:t>
      </w:r>
      <w:r w:rsidRPr="00B85E2D">
        <w:rPr>
          <w:rFonts w:ascii="Times" w:eastAsia="Batang" w:hAnsi="Times" w:cs="Times"/>
          <w:vertAlign w:val="subscript"/>
          <w:lang w:eastAsia="zh-CN"/>
        </w:rPr>
        <w:t>TRP</w:t>
      </w:r>
      <w:r w:rsidRPr="00B85E2D">
        <w:rPr>
          <w:rFonts w:ascii="Times" w:eastAsia="Batang" w:hAnsi="Times" w:cs="Times"/>
          <w:lang w:eastAsia="zh-CN"/>
        </w:rPr>
        <w:t xml:space="preserve"> configured CSI-RS resources.</w:t>
      </w:r>
    </w:p>
    <w:p w14:paraId="274C8084" w14:textId="77777777" w:rsidR="00B85E2D" w:rsidRPr="00B85E2D" w:rsidRDefault="00B85E2D" w:rsidP="00B85E2D">
      <w:pPr>
        <w:overflowPunct/>
        <w:autoSpaceDE/>
        <w:autoSpaceDN/>
        <w:adjustRightInd/>
        <w:spacing w:after="0"/>
        <w:textAlignment w:val="auto"/>
        <w:rPr>
          <w:rFonts w:ascii="Times" w:eastAsia="Batang" w:hAnsi="Times" w:cs="Times"/>
          <w:iCs/>
          <w:szCs w:val="24"/>
          <w:lang w:eastAsia="x-none"/>
        </w:rPr>
      </w:pPr>
    </w:p>
    <w:p w14:paraId="3CEB19ED"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s="Times"/>
          <w:color w:val="000000"/>
        </w:rPr>
      </w:pPr>
      <w:r w:rsidRPr="00B85E2D">
        <w:rPr>
          <w:rFonts w:ascii="Times" w:eastAsia="SimSun" w:hAnsi="Times" w:cs="Times"/>
          <w:b/>
          <w:bCs/>
          <w:iCs/>
          <w:color w:val="000000"/>
          <w:highlight w:val="green"/>
        </w:rPr>
        <w:t>Agreement</w:t>
      </w:r>
    </w:p>
    <w:p w14:paraId="224E6800" w14:textId="77777777" w:rsidR="00B85E2D" w:rsidRPr="00B85E2D" w:rsidRDefault="00B85E2D" w:rsidP="00B85E2D">
      <w:pPr>
        <w:overflowPunct/>
        <w:autoSpaceDE/>
        <w:autoSpaceDN/>
        <w:adjustRightInd/>
        <w:spacing w:after="0"/>
        <w:jc w:val="both"/>
        <w:textAlignment w:val="auto"/>
        <w:rPr>
          <w:rFonts w:ascii="Times" w:eastAsia="Batang" w:hAnsi="Times" w:cs="Times"/>
        </w:rPr>
      </w:pPr>
      <w:r w:rsidRPr="00B85E2D">
        <w:rPr>
          <w:rFonts w:ascii="Times" w:eastAsia="Calibri" w:hAnsi="Times" w:cs="Times"/>
        </w:rPr>
        <w:t>For the Rel-19 aperiodic standalone CJT calibration (CJTC) reporting,</w:t>
      </w:r>
      <w:r w:rsidRPr="00B85E2D">
        <w:rPr>
          <w:rFonts w:ascii="Times" w:eastAsia="Batang" w:hAnsi="Times" w:cs="Times"/>
        </w:rPr>
        <w:t xml:space="preserve"> when linking CJTC Dd and Rel-18 </w:t>
      </w:r>
      <w:proofErr w:type="spellStart"/>
      <w:r w:rsidRPr="00B85E2D">
        <w:rPr>
          <w:rFonts w:ascii="Times" w:eastAsia="Batang" w:hAnsi="Times" w:cs="Times"/>
        </w:rPr>
        <w:t>eType</w:t>
      </w:r>
      <w:proofErr w:type="spellEnd"/>
      <w:r w:rsidRPr="00B85E2D">
        <w:rPr>
          <w:rFonts w:ascii="Times" w:eastAsia="Batang" w:hAnsi="Times" w:cs="Times"/>
        </w:rPr>
        <w:t xml:space="preserve">-II CJT CSI reports is configured with a joint trigger, the timeline (Z/Z’) is determined as Z/Z’ associated with the Rel-18 </w:t>
      </w:r>
      <w:proofErr w:type="spellStart"/>
      <w:r w:rsidRPr="00B85E2D">
        <w:rPr>
          <w:rFonts w:ascii="Times" w:eastAsia="Batang" w:hAnsi="Times" w:cs="Times"/>
        </w:rPr>
        <w:t>eType</w:t>
      </w:r>
      <w:proofErr w:type="spellEnd"/>
      <w:r w:rsidRPr="00B85E2D">
        <w:rPr>
          <w:rFonts w:ascii="Times" w:eastAsia="Batang" w:hAnsi="Times" w:cs="Times"/>
        </w:rPr>
        <w:t xml:space="preserve">-II CJT, plus </w:t>
      </w:r>
      <w:proofErr w:type="spellStart"/>
      <w:r w:rsidRPr="00B85E2D">
        <w:rPr>
          <w:rFonts w:ascii="Times" w:eastAsia="Batang" w:hAnsi="Times" w:cs="Times"/>
        </w:rPr>
        <w:t>D</w:t>
      </w:r>
      <w:r w:rsidRPr="00B85E2D">
        <w:rPr>
          <w:rFonts w:ascii="Times" w:eastAsia="Batang" w:hAnsi="Times" w:cs="Times"/>
          <w:vertAlign w:val="subscript"/>
        </w:rPr>
        <w:t>relax</w:t>
      </w:r>
      <w:proofErr w:type="spellEnd"/>
      <w:r w:rsidRPr="00B85E2D">
        <w:rPr>
          <w:rFonts w:ascii="Times" w:eastAsia="Batang" w:hAnsi="Times" w:cs="Times"/>
        </w:rPr>
        <w:t xml:space="preserve"> </w:t>
      </w:r>
    </w:p>
    <w:p w14:paraId="34F885BE" w14:textId="77777777" w:rsidR="00B85E2D" w:rsidRPr="00B85E2D" w:rsidRDefault="00B85E2D" w:rsidP="00684478">
      <w:pPr>
        <w:numPr>
          <w:ilvl w:val="0"/>
          <w:numId w:val="94"/>
        </w:numPr>
        <w:overflowPunct/>
        <w:autoSpaceDE/>
        <w:autoSpaceDN/>
        <w:adjustRightInd/>
        <w:spacing w:after="0"/>
        <w:contextualSpacing/>
        <w:jc w:val="both"/>
        <w:textAlignment w:val="auto"/>
        <w:rPr>
          <w:rFonts w:ascii="Times" w:eastAsia="Batang" w:hAnsi="Times" w:cs="Times"/>
        </w:rPr>
      </w:pPr>
      <w:r w:rsidRPr="00B85E2D">
        <w:rPr>
          <w:rFonts w:ascii="Times" w:eastAsia="Batang" w:hAnsi="Times" w:cs="Times"/>
        </w:rPr>
        <w:t xml:space="preserve">The value of </w:t>
      </w:r>
      <w:proofErr w:type="spellStart"/>
      <w:r w:rsidRPr="00B85E2D">
        <w:rPr>
          <w:rFonts w:ascii="Times" w:eastAsia="Batang" w:hAnsi="Times" w:cs="Times"/>
        </w:rPr>
        <w:t>D</w:t>
      </w:r>
      <w:r w:rsidRPr="00B85E2D">
        <w:rPr>
          <w:rFonts w:ascii="Times" w:eastAsia="Batang" w:hAnsi="Times" w:cs="Times"/>
          <w:vertAlign w:val="subscript"/>
        </w:rPr>
        <w:t>relax</w:t>
      </w:r>
      <w:proofErr w:type="spellEnd"/>
      <w:r w:rsidRPr="00B85E2D">
        <w:rPr>
          <w:rFonts w:ascii="Times" w:eastAsia="Batang" w:hAnsi="Times" w:cs="Times"/>
        </w:rPr>
        <w:t xml:space="preserve"> is a UE capability, taken from {0, </w:t>
      </w:r>
      <w:proofErr w:type="spellStart"/>
      <w:r w:rsidRPr="00B85E2D">
        <w:rPr>
          <w:rFonts w:ascii="Times" w:eastAsia="Batang" w:hAnsi="Times" w:cs="Times"/>
        </w:rPr>
        <w:t>d</w:t>
      </w:r>
      <w:r w:rsidRPr="00B85E2D">
        <w:rPr>
          <w:rFonts w:ascii="Times" w:eastAsia="Batang" w:hAnsi="Times" w:cs="Times"/>
          <w:vertAlign w:val="subscript"/>
        </w:rPr>
        <w:t>relax</w:t>
      </w:r>
      <w:proofErr w:type="spellEnd"/>
      <w:r w:rsidRPr="00B85E2D">
        <w:rPr>
          <w:rFonts w:ascii="Times" w:eastAsia="Batang" w:hAnsi="Times" w:cs="Times"/>
        </w:rPr>
        <w:t>}</w:t>
      </w:r>
    </w:p>
    <w:p w14:paraId="3D2F9746" w14:textId="77777777" w:rsidR="00B85E2D" w:rsidRPr="00B85E2D" w:rsidRDefault="00B85E2D" w:rsidP="00684478">
      <w:pPr>
        <w:numPr>
          <w:ilvl w:val="1"/>
          <w:numId w:val="94"/>
        </w:numPr>
        <w:overflowPunct/>
        <w:autoSpaceDE/>
        <w:autoSpaceDN/>
        <w:adjustRightInd/>
        <w:spacing w:after="0"/>
        <w:contextualSpacing/>
        <w:jc w:val="both"/>
        <w:textAlignment w:val="auto"/>
        <w:rPr>
          <w:rFonts w:ascii="Times" w:eastAsia="Batang" w:hAnsi="Times" w:cs="Times"/>
        </w:rPr>
      </w:pPr>
      <w:r w:rsidRPr="00B85E2D">
        <w:rPr>
          <w:rFonts w:ascii="Times" w:eastAsia="Batang" w:hAnsi="Times" w:cs="Times"/>
        </w:rPr>
        <w:t xml:space="preserve">FFS: The value of </w:t>
      </w:r>
      <w:proofErr w:type="spellStart"/>
      <w:r w:rsidRPr="00B85E2D">
        <w:rPr>
          <w:rFonts w:ascii="Times" w:eastAsia="Batang" w:hAnsi="Times" w:cs="Times"/>
        </w:rPr>
        <w:t>d</w:t>
      </w:r>
      <w:r w:rsidRPr="00B85E2D">
        <w:rPr>
          <w:rFonts w:ascii="Times" w:eastAsia="Batang" w:hAnsi="Times" w:cs="Times"/>
          <w:vertAlign w:val="subscript"/>
        </w:rPr>
        <w:t>relax</w:t>
      </w:r>
      <w:proofErr w:type="spellEnd"/>
      <w:r w:rsidRPr="00B85E2D">
        <w:rPr>
          <w:rFonts w:ascii="Times" w:eastAsia="Batang" w:hAnsi="Times" w:cs="Times"/>
        </w:rPr>
        <w:t xml:space="preserve"> (&gt;0), including whether it depends on SCS</w:t>
      </w:r>
    </w:p>
    <w:p w14:paraId="65CB3CAF" w14:textId="77777777" w:rsidR="00B85E2D" w:rsidRPr="00B85E2D" w:rsidRDefault="00B85E2D" w:rsidP="00684478">
      <w:pPr>
        <w:numPr>
          <w:ilvl w:val="0"/>
          <w:numId w:val="94"/>
        </w:numPr>
        <w:overflowPunct/>
        <w:autoSpaceDE/>
        <w:autoSpaceDN/>
        <w:adjustRightInd/>
        <w:spacing w:after="0"/>
        <w:contextualSpacing/>
        <w:jc w:val="both"/>
        <w:textAlignment w:val="auto"/>
        <w:rPr>
          <w:rFonts w:ascii="Times" w:eastAsia="Batang" w:hAnsi="Times" w:cs="Times"/>
        </w:rPr>
      </w:pPr>
      <w:r w:rsidRPr="00B85E2D">
        <w:rPr>
          <w:rFonts w:ascii="Times" w:eastAsia="Batang" w:hAnsi="Times" w:cs="Times"/>
        </w:rPr>
        <w:t xml:space="preserve">For linking CJTC Dd and Rel-18 </w:t>
      </w:r>
      <w:proofErr w:type="spellStart"/>
      <w:r w:rsidRPr="00B85E2D">
        <w:rPr>
          <w:rFonts w:ascii="Times" w:eastAsia="Batang" w:hAnsi="Times" w:cs="Times"/>
        </w:rPr>
        <w:t>eType</w:t>
      </w:r>
      <w:proofErr w:type="spellEnd"/>
      <w:r w:rsidRPr="00B85E2D">
        <w:rPr>
          <w:rFonts w:ascii="Times" w:eastAsia="Batang" w:hAnsi="Times" w:cs="Times"/>
        </w:rPr>
        <w:t>-II CJT CSI, joint triggering is a separate UE feature group from separate triggering</w:t>
      </w:r>
    </w:p>
    <w:p w14:paraId="40E3E0C3" w14:textId="77777777" w:rsidR="00B85E2D" w:rsidRPr="00B85E2D" w:rsidRDefault="00B85E2D" w:rsidP="00B85E2D">
      <w:pPr>
        <w:overflowPunct/>
        <w:autoSpaceDE/>
        <w:autoSpaceDN/>
        <w:adjustRightInd/>
        <w:spacing w:after="0"/>
        <w:textAlignment w:val="auto"/>
        <w:rPr>
          <w:rFonts w:ascii="Times" w:eastAsia="Batang" w:hAnsi="Times" w:cs="Times"/>
          <w:iCs/>
          <w:szCs w:val="24"/>
          <w:lang w:eastAsia="x-none"/>
        </w:rPr>
      </w:pPr>
    </w:p>
    <w:p w14:paraId="013274DB"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olor w:val="000000"/>
        </w:rPr>
      </w:pPr>
      <w:r w:rsidRPr="00B85E2D">
        <w:rPr>
          <w:rFonts w:ascii="Times" w:eastAsia="SimSun" w:hAnsi="Times"/>
          <w:b/>
          <w:bCs/>
          <w:iCs/>
          <w:color w:val="000000"/>
          <w:highlight w:val="green"/>
        </w:rPr>
        <w:t>Agreement</w:t>
      </w:r>
    </w:p>
    <w:p w14:paraId="07B9AB23" w14:textId="77777777" w:rsidR="00B85E2D" w:rsidRPr="00B85E2D" w:rsidRDefault="00B85E2D" w:rsidP="00B85E2D">
      <w:pPr>
        <w:overflowPunct/>
        <w:autoSpaceDE/>
        <w:autoSpaceDN/>
        <w:adjustRightInd/>
        <w:snapToGrid w:val="0"/>
        <w:spacing w:after="0"/>
        <w:jc w:val="both"/>
        <w:textAlignment w:val="auto"/>
        <w:rPr>
          <w:rFonts w:ascii="Times" w:eastAsia="Batang" w:hAnsi="Times" w:cs="Times"/>
          <w:lang w:eastAsia="zh-CN"/>
        </w:rPr>
      </w:pPr>
      <w:r w:rsidRPr="00B85E2D">
        <w:rPr>
          <w:rFonts w:ascii="Times" w:eastAsia="DengXian" w:hAnsi="Times" w:cs="Times"/>
          <w:iCs/>
          <w:lang w:eastAsia="zh-CN"/>
        </w:rPr>
        <w:t xml:space="preserve">For the Rel-19 CRI-based CSI refinement for up to 128 CSI-RS ports, if the UCI associated with each of the M CRIs comprises two parts and is multiplexed on PUCCH, </w:t>
      </w:r>
      <w:r w:rsidRPr="00B85E2D">
        <w:rPr>
          <w:rFonts w:ascii="Times" w:eastAsia="Batang" w:hAnsi="Times" w:cs="Times"/>
          <w:lang w:eastAsia="zh-CN"/>
        </w:rPr>
        <w:t>the UE determines the PUCCH resource, the number of PRBs for the PUCCH resource, assuming that the CSI associated with each of the M reported CRIs corresponds to rank 1</w:t>
      </w:r>
    </w:p>
    <w:p w14:paraId="78E70C51" w14:textId="77777777" w:rsidR="00B85E2D" w:rsidRPr="00B85E2D" w:rsidRDefault="00B85E2D" w:rsidP="00B85E2D">
      <w:pPr>
        <w:overflowPunct/>
        <w:autoSpaceDE/>
        <w:autoSpaceDN/>
        <w:adjustRightInd/>
        <w:spacing w:after="0"/>
        <w:textAlignment w:val="auto"/>
        <w:rPr>
          <w:rFonts w:ascii="Times" w:eastAsia="Batang" w:hAnsi="Times" w:cs="Times"/>
          <w:iCs/>
          <w:szCs w:val="24"/>
          <w:lang w:eastAsia="x-none"/>
        </w:rPr>
      </w:pPr>
    </w:p>
    <w:p w14:paraId="52D08A61" w14:textId="77777777" w:rsidR="00B85E2D" w:rsidRPr="00B85E2D" w:rsidRDefault="00B85E2D" w:rsidP="00B85E2D">
      <w:pPr>
        <w:overflowPunct/>
        <w:autoSpaceDE/>
        <w:autoSpaceDN/>
        <w:adjustRightInd/>
        <w:snapToGrid w:val="0"/>
        <w:spacing w:after="0"/>
        <w:textAlignment w:val="auto"/>
        <w:rPr>
          <w:rFonts w:ascii="Times" w:eastAsia="DengXian" w:hAnsi="Times" w:cs="Times"/>
          <w:bCs/>
          <w:lang w:eastAsia="zh-CN"/>
        </w:rPr>
      </w:pPr>
      <w:r w:rsidRPr="00B85E2D">
        <w:rPr>
          <w:rFonts w:ascii="Times" w:eastAsia="DengXian" w:hAnsi="Times" w:cs="Times"/>
          <w:b/>
          <w:bCs/>
          <w:highlight w:val="green"/>
          <w:lang w:eastAsia="zh-CN"/>
        </w:rPr>
        <w:t>Agreement</w:t>
      </w:r>
    </w:p>
    <w:p w14:paraId="255992B7" w14:textId="77777777" w:rsidR="00B85E2D" w:rsidRPr="00B85E2D" w:rsidRDefault="00B85E2D" w:rsidP="00B85E2D">
      <w:pPr>
        <w:overflowPunct/>
        <w:autoSpaceDE/>
        <w:autoSpaceDN/>
        <w:adjustRightInd/>
        <w:snapToGrid w:val="0"/>
        <w:spacing w:after="0"/>
        <w:textAlignment w:val="auto"/>
        <w:rPr>
          <w:rFonts w:ascii="Times" w:eastAsia="DengXian" w:hAnsi="Times" w:cs="Times"/>
          <w:bCs/>
          <w:lang w:eastAsia="zh-CN"/>
        </w:rPr>
      </w:pPr>
      <w:r w:rsidRPr="00B85E2D">
        <w:rPr>
          <w:rFonts w:ascii="Times" w:eastAsia="DengXian" w:hAnsi="Times" w:cs="Times"/>
          <w:bCs/>
          <w:lang w:eastAsia="zh-CN"/>
        </w:rPr>
        <w:t xml:space="preserve">For the Rel-19 aperiodic standalone CJT calibration (CJTC) reporting, when linking CJTC Dd and Rel-18 </w:t>
      </w:r>
      <w:proofErr w:type="spellStart"/>
      <w:r w:rsidRPr="00B85E2D">
        <w:rPr>
          <w:rFonts w:ascii="Times" w:eastAsia="DengXian" w:hAnsi="Times" w:cs="Times"/>
          <w:bCs/>
          <w:lang w:eastAsia="zh-CN"/>
        </w:rPr>
        <w:t>eType</w:t>
      </w:r>
      <w:proofErr w:type="spellEnd"/>
      <w:r w:rsidRPr="00B85E2D">
        <w:rPr>
          <w:rFonts w:ascii="Times" w:eastAsia="DengXian" w:hAnsi="Times" w:cs="Times"/>
          <w:bCs/>
          <w:lang w:eastAsia="zh-CN"/>
        </w:rPr>
        <w:t xml:space="preserve">-II CJT CSI reports is configured, regarding linking the CMRs in the two CSI Report Settings, for separate triggering, the UE expects that the number of configured CSI-RS resources associated with the Rel-18 </w:t>
      </w:r>
      <w:proofErr w:type="spellStart"/>
      <w:r w:rsidRPr="00B85E2D">
        <w:rPr>
          <w:rFonts w:ascii="Times" w:eastAsia="DengXian" w:hAnsi="Times" w:cs="Times"/>
          <w:bCs/>
          <w:lang w:eastAsia="zh-CN"/>
        </w:rPr>
        <w:t>eType</w:t>
      </w:r>
      <w:proofErr w:type="spellEnd"/>
      <w:r w:rsidRPr="00B85E2D">
        <w:rPr>
          <w:rFonts w:ascii="Times" w:eastAsia="DengXian" w:hAnsi="Times" w:cs="Times"/>
          <w:bCs/>
          <w:lang w:eastAsia="zh-CN"/>
        </w:rPr>
        <w:t>-II CJT CSI is always the same as the number of TRS resource sets associated with the Rel-19 CJTC Dd report</w:t>
      </w:r>
    </w:p>
    <w:p w14:paraId="785E4A66" w14:textId="77777777" w:rsidR="00B85E2D" w:rsidRPr="00B85E2D" w:rsidRDefault="00B85E2D" w:rsidP="00B85E2D">
      <w:pPr>
        <w:overflowPunct/>
        <w:autoSpaceDE/>
        <w:autoSpaceDN/>
        <w:adjustRightInd/>
        <w:spacing w:after="0"/>
        <w:textAlignment w:val="auto"/>
        <w:rPr>
          <w:rFonts w:ascii="Times" w:eastAsia="Batang" w:hAnsi="Times" w:cs="Times"/>
          <w:iCs/>
          <w:szCs w:val="24"/>
          <w:lang w:eastAsia="x-none"/>
        </w:rPr>
      </w:pPr>
    </w:p>
    <w:p w14:paraId="545915AD"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olor w:val="000000"/>
        </w:rPr>
      </w:pPr>
      <w:r w:rsidRPr="00B85E2D">
        <w:rPr>
          <w:rFonts w:ascii="Times" w:eastAsia="SimSun" w:hAnsi="Times"/>
          <w:b/>
          <w:bCs/>
          <w:iCs/>
          <w:color w:val="000000"/>
          <w:highlight w:val="green"/>
        </w:rPr>
        <w:t>Agreement</w:t>
      </w:r>
    </w:p>
    <w:p w14:paraId="78A179F7" w14:textId="77777777" w:rsidR="00B85E2D" w:rsidRPr="00B85E2D" w:rsidRDefault="00B85E2D" w:rsidP="00B85E2D">
      <w:pPr>
        <w:overflowPunct/>
        <w:autoSpaceDE/>
        <w:autoSpaceDN/>
        <w:adjustRightInd/>
        <w:snapToGrid w:val="0"/>
        <w:spacing w:after="0"/>
        <w:jc w:val="both"/>
        <w:textAlignment w:val="auto"/>
        <w:rPr>
          <w:rFonts w:ascii="Times" w:eastAsia="DengXian" w:hAnsi="Times" w:cs="Times"/>
          <w:iCs/>
          <w:lang w:eastAsia="zh-CN"/>
        </w:rPr>
      </w:pPr>
      <w:r w:rsidRPr="00B85E2D">
        <w:rPr>
          <w:rFonts w:ascii="Times" w:eastAsia="DengXian" w:hAnsi="Times" w:cs="Times"/>
          <w:iCs/>
          <w:lang w:eastAsia="zh-CN"/>
        </w:rPr>
        <w:t xml:space="preserve">For the Rel-19 CRI-based CSI refinement for up to 128 CSI-RS ports, regarding UCI reported in CSI part-1, if resource-specific RI restriction is configured, </w:t>
      </w:r>
      <w:r w:rsidRPr="00B85E2D">
        <w:rPr>
          <w:rFonts w:ascii="Times" w:eastAsia="Batang" w:hAnsi="Times" w:cs="Times"/>
          <w:lang w:eastAsia="zh-CN"/>
        </w:rPr>
        <w:t>zero padding bits are introduced in CSI part 1 for each of the (</w:t>
      </w:r>
      <w:r w:rsidRPr="00B85E2D">
        <w:rPr>
          <w:rFonts w:ascii="Times" w:eastAsia="Batang" w:hAnsi="Times" w:cs="Times"/>
          <w:iCs/>
          <w:lang w:eastAsia="zh-CN"/>
        </w:rPr>
        <w:t>M</w:t>
      </w:r>
      <m:oMath>
        <m:r>
          <w:rPr>
            <w:rFonts w:ascii="Cambria Math" w:eastAsia="Batang" w:hAnsi="Cambria Math" w:cs="Times"/>
            <w:lang w:eastAsia="zh-CN"/>
          </w:rPr>
          <m:t>-</m:t>
        </m:r>
      </m:oMath>
      <w:r w:rsidRPr="00B85E2D">
        <w:rPr>
          <w:rFonts w:ascii="Times" w:eastAsia="Batang" w:hAnsi="Times" w:cs="Times"/>
          <w:lang w:eastAsia="zh-CN"/>
        </w:rPr>
        <w:t>M</w:t>
      </w:r>
      <w:r w:rsidRPr="00B85E2D">
        <w:rPr>
          <w:rFonts w:ascii="Times" w:eastAsia="Batang" w:hAnsi="Times" w:cs="Times"/>
          <w:vertAlign w:val="subscript"/>
          <w:lang w:eastAsia="zh-CN"/>
        </w:rPr>
        <w:t>R</w:t>
      </w:r>
      <w:r w:rsidRPr="00B85E2D">
        <w:rPr>
          <w:rFonts w:ascii="Times" w:eastAsia="Batang" w:hAnsi="Times" w:cs="Times"/>
          <w:lang w:eastAsia="zh-CN"/>
        </w:rPr>
        <w:t>) reported CRIs</w:t>
      </w:r>
      <w:r w:rsidRPr="00B85E2D">
        <w:rPr>
          <w:rFonts w:ascii="Times" w:eastAsia="DengXian" w:hAnsi="Times" w:cs="Times"/>
          <w:iCs/>
          <w:lang w:eastAsia="zh-CN"/>
        </w:rPr>
        <w:t>:</w:t>
      </w:r>
    </w:p>
    <w:p w14:paraId="65D0FD0D" w14:textId="77777777" w:rsidR="00B85E2D" w:rsidRPr="00B85E2D" w:rsidRDefault="00B85E2D" w:rsidP="00B85E2D">
      <w:pPr>
        <w:numPr>
          <w:ilvl w:val="0"/>
          <w:numId w:val="56"/>
        </w:numPr>
        <w:overflowPunct/>
        <w:autoSpaceDE/>
        <w:autoSpaceDN/>
        <w:adjustRightInd/>
        <w:snapToGrid w:val="0"/>
        <w:spacing w:after="0"/>
        <w:textAlignment w:val="auto"/>
        <w:rPr>
          <w:rFonts w:ascii="Times" w:eastAsia="Batang" w:hAnsi="Times" w:cs="Times"/>
          <w:lang w:eastAsia="x-none"/>
        </w:rPr>
      </w:pPr>
      <w:r w:rsidRPr="00B85E2D">
        <w:rPr>
          <w:rFonts w:ascii="Times" w:eastAsia="Batang" w:hAnsi="Times" w:cs="Times"/>
          <w:lang w:eastAsia="zh-CN"/>
        </w:rPr>
        <w:t>For a k-</w:t>
      </w:r>
      <w:proofErr w:type="spellStart"/>
      <w:r w:rsidRPr="00B85E2D">
        <w:rPr>
          <w:rFonts w:ascii="Times" w:eastAsia="Batang" w:hAnsi="Times" w:cs="Times"/>
          <w:lang w:eastAsia="zh-CN"/>
        </w:rPr>
        <w:t>th</w:t>
      </w:r>
      <w:proofErr w:type="spellEnd"/>
      <w:r w:rsidRPr="00B85E2D">
        <w:rPr>
          <w:rFonts w:ascii="Times" w:eastAsia="Batang" w:hAnsi="Times" w:cs="Times"/>
          <w:lang w:eastAsia="zh-CN"/>
        </w:rPr>
        <w:t xml:space="preserve"> CRI from the (</w:t>
      </w:r>
      <w:r w:rsidRPr="00B85E2D">
        <w:rPr>
          <w:rFonts w:ascii="Times" w:eastAsia="Batang" w:hAnsi="Times" w:cs="Times"/>
          <w:iCs/>
          <w:lang w:eastAsia="zh-CN"/>
        </w:rPr>
        <w:t>M</w:t>
      </w:r>
      <m:oMath>
        <m:r>
          <w:rPr>
            <w:rFonts w:ascii="Cambria Math" w:eastAsia="Batang" w:hAnsi="Cambria Math" w:cs="Times"/>
            <w:lang w:eastAsia="zh-CN"/>
          </w:rPr>
          <m:t>-</m:t>
        </m:r>
      </m:oMath>
      <w:r w:rsidRPr="00B85E2D">
        <w:rPr>
          <w:rFonts w:ascii="Times" w:eastAsia="Batang" w:hAnsi="Times" w:cs="Times"/>
          <w:lang w:eastAsia="zh-CN"/>
        </w:rPr>
        <w:t>M</w:t>
      </w:r>
      <w:r w:rsidRPr="00B85E2D">
        <w:rPr>
          <w:rFonts w:ascii="Times" w:eastAsia="Batang" w:hAnsi="Times" w:cs="Times"/>
          <w:vertAlign w:val="subscript"/>
          <w:lang w:eastAsia="zh-CN"/>
        </w:rPr>
        <w:t>R</w:t>
      </w:r>
      <w:r w:rsidRPr="00B85E2D">
        <w:rPr>
          <w:rFonts w:ascii="Times" w:eastAsia="Batang" w:hAnsi="Times" w:cs="Times"/>
          <w:lang w:eastAsia="zh-CN"/>
        </w:rPr>
        <w:t>) reported CRIs (where k=1, 2, …, (</w:t>
      </w:r>
      <w:r w:rsidRPr="00B85E2D">
        <w:rPr>
          <w:rFonts w:ascii="Times" w:eastAsia="Batang" w:hAnsi="Times" w:cs="Times"/>
          <w:iCs/>
          <w:lang w:eastAsia="zh-CN"/>
        </w:rPr>
        <w:t>M</w:t>
      </w:r>
      <m:oMath>
        <m:r>
          <w:rPr>
            <w:rFonts w:ascii="Cambria Math" w:eastAsia="Batang" w:hAnsi="Cambria Math" w:cs="Times"/>
            <w:lang w:eastAsia="zh-CN"/>
          </w:rPr>
          <m:t>-</m:t>
        </m:r>
      </m:oMath>
      <w:r w:rsidRPr="00B85E2D">
        <w:rPr>
          <w:rFonts w:ascii="Times" w:eastAsia="Batang" w:hAnsi="Times" w:cs="Times"/>
          <w:lang w:eastAsia="zh-CN"/>
        </w:rPr>
        <w:t>M</w:t>
      </w:r>
      <w:r w:rsidRPr="00B85E2D">
        <w:rPr>
          <w:rFonts w:ascii="Times" w:eastAsia="Batang" w:hAnsi="Times" w:cs="Times"/>
          <w:vertAlign w:val="subscript"/>
          <w:lang w:eastAsia="zh-CN"/>
        </w:rPr>
        <w:t>R</w:t>
      </w:r>
      <w:r w:rsidRPr="00B85E2D">
        <w:rPr>
          <w:rFonts w:ascii="Times" w:eastAsia="Batang" w:hAnsi="Times" w:cs="Times"/>
          <w:lang w:eastAsia="zh-CN"/>
        </w:rPr>
        <w:t xml:space="preserve">)), </w:t>
      </w:r>
      <m:oMath>
        <m:sSub>
          <m:sSubPr>
            <m:ctrlPr>
              <w:rPr>
                <w:rFonts w:ascii="Cambria Math" w:eastAsia="DengXian" w:hAnsi="Cambria Math" w:cs="Times"/>
                <w:i/>
                <w:lang w:eastAsia="zh-CN"/>
              </w:rPr>
            </m:ctrlPr>
          </m:sSubPr>
          <m:e>
            <m:r>
              <w:rPr>
                <w:rFonts w:ascii="Cambria Math" w:eastAsia="DengXian" w:hAnsi="Cambria Math" w:cs="Times"/>
                <w:lang w:eastAsia="zh-CN"/>
              </w:rPr>
              <m:t>O</m:t>
            </m:r>
          </m:e>
          <m:sub>
            <m:r>
              <w:rPr>
                <w:rFonts w:ascii="Cambria Math" w:eastAsia="DengXian" w:hAnsi="Cambria Math" w:cs="Times"/>
                <w:lang w:eastAsia="zh-CN"/>
              </w:rPr>
              <m:t>P,k</m:t>
            </m:r>
          </m:sub>
        </m:sSub>
      </m:oMath>
      <w:r w:rsidRPr="00B85E2D">
        <w:rPr>
          <w:rFonts w:ascii="Times" w:eastAsia="DengXian" w:hAnsi="Times" w:cs="Times"/>
          <w:lang w:eastAsia="zh-CN"/>
        </w:rPr>
        <w:t xml:space="preserve"> </w:t>
      </w:r>
      <w:r w:rsidRPr="00B85E2D">
        <w:rPr>
          <w:rFonts w:ascii="Times" w:eastAsia="Batang" w:hAnsi="Times" w:cs="Times"/>
          <w:lang w:eastAsia="zh-CN"/>
        </w:rPr>
        <w:t>zero padding bits are inserted where</w:t>
      </w:r>
      <w:r w:rsidRPr="00B85E2D">
        <w:rPr>
          <w:rFonts w:ascii="Times" w:eastAsia="Batang" w:hAnsi="Times" w:cs="Times"/>
          <w:lang w:eastAsia="x-none"/>
        </w:rPr>
        <w:t xml:space="preserve">: </w:t>
      </w:r>
    </w:p>
    <w:p w14:paraId="1D88D389" w14:textId="77777777" w:rsidR="00B85E2D" w:rsidRPr="00B85E2D" w:rsidRDefault="009440B3" w:rsidP="00B85E2D">
      <w:pPr>
        <w:numPr>
          <w:ilvl w:val="1"/>
          <w:numId w:val="56"/>
        </w:numPr>
        <w:overflowPunct/>
        <w:autoSpaceDE/>
        <w:autoSpaceDN/>
        <w:adjustRightInd/>
        <w:snapToGrid w:val="0"/>
        <w:spacing w:after="0"/>
        <w:textAlignment w:val="auto"/>
        <w:rPr>
          <w:rFonts w:ascii="Times" w:eastAsia="Batang" w:hAnsi="Times" w:cs="Times"/>
          <w:lang w:eastAsia="x-none"/>
        </w:rPr>
      </w:pPr>
      <m:oMath>
        <m:sSub>
          <m:sSubPr>
            <m:ctrlPr>
              <w:rPr>
                <w:rFonts w:ascii="Cambria Math" w:eastAsia="DengXian" w:hAnsi="Cambria Math" w:cs="Times"/>
                <w:i/>
                <w:lang w:eastAsia="zh-CN"/>
              </w:rPr>
            </m:ctrlPr>
          </m:sSubPr>
          <m:e>
            <m:r>
              <w:rPr>
                <w:rFonts w:ascii="Cambria Math" w:eastAsia="DengXian" w:hAnsi="Cambria Math" w:cs="Times"/>
                <w:lang w:eastAsia="zh-CN"/>
              </w:rPr>
              <m:t>O</m:t>
            </m:r>
          </m:e>
          <m:sub>
            <m:r>
              <w:rPr>
                <w:rFonts w:ascii="Cambria Math" w:eastAsia="DengXian" w:hAnsi="Cambria Math" w:cs="Times"/>
                <w:lang w:eastAsia="zh-CN"/>
              </w:rPr>
              <m:t>P,k</m:t>
            </m:r>
          </m:sub>
        </m:sSub>
        <m:r>
          <w:rPr>
            <w:rFonts w:ascii="Cambria Math" w:eastAsia="DengXian" w:hAnsi="Cambria Math" w:cs="Times"/>
            <w:lang w:eastAsia="zh-CN"/>
          </w:rPr>
          <m:t>=</m:t>
        </m:r>
        <m:sSub>
          <m:sSubPr>
            <m:ctrlPr>
              <w:rPr>
                <w:rFonts w:ascii="Cambria Math" w:eastAsia="DengXian" w:hAnsi="Cambria Math" w:cs="Times"/>
                <w:i/>
                <w:lang w:eastAsia="zh-CN"/>
              </w:rPr>
            </m:ctrlPr>
          </m:sSubPr>
          <m:e>
            <m:r>
              <w:rPr>
                <w:rFonts w:ascii="Cambria Math" w:eastAsia="DengXian" w:hAnsi="Cambria Math" w:cs="Times"/>
                <w:lang w:eastAsia="zh-CN"/>
              </w:rPr>
              <m:t>N</m:t>
            </m:r>
          </m:e>
          <m:sub>
            <m:r>
              <m:rPr>
                <m:sty m:val="p"/>
              </m:rPr>
              <w:rPr>
                <w:rFonts w:ascii="Cambria Math" w:eastAsia="DengXian" w:hAnsi="Cambria Math" w:cs="Times"/>
                <w:lang w:eastAsia="zh-CN"/>
              </w:rPr>
              <m:t>max</m:t>
            </m:r>
          </m:sub>
        </m:sSub>
        <m:r>
          <w:rPr>
            <w:rFonts w:ascii="Cambria Math" w:eastAsia="DengXian" w:hAnsi="Cambria Math" w:cs="Times"/>
            <w:lang w:eastAsia="zh-CN"/>
          </w:rPr>
          <m:t>-</m:t>
        </m:r>
        <m:sSub>
          <m:sSubPr>
            <m:ctrlPr>
              <w:rPr>
                <w:rFonts w:ascii="Cambria Math" w:eastAsia="DengXian" w:hAnsi="Cambria Math" w:cs="Times"/>
                <w:i/>
                <w:lang w:eastAsia="zh-CN"/>
              </w:rPr>
            </m:ctrlPr>
          </m:sSubPr>
          <m:e>
            <m:r>
              <w:rPr>
                <w:rFonts w:ascii="Cambria Math" w:eastAsia="DengXian" w:hAnsi="Cambria Math" w:cs="Times"/>
                <w:lang w:eastAsia="zh-CN"/>
              </w:rPr>
              <m:t>N</m:t>
            </m:r>
          </m:e>
          <m:sub>
            <m:r>
              <m:rPr>
                <m:sty m:val="p"/>
              </m:rPr>
              <w:rPr>
                <w:rFonts w:ascii="Cambria Math" w:eastAsia="DengXian" w:hAnsi="Cambria Math" w:cs="Times"/>
                <w:lang w:eastAsia="zh-CN"/>
              </w:rPr>
              <m:t>reported</m:t>
            </m:r>
            <m:r>
              <w:rPr>
                <w:rFonts w:ascii="Cambria Math" w:eastAsia="DengXian" w:hAnsi="Cambria Math" w:cs="Times"/>
                <w:lang w:eastAsia="zh-CN"/>
              </w:rPr>
              <m:t>,k</m:t>
            </m:r>
          </m:sub>
        </m:sSub>
      </m:oMath>
    </w:p>
    <w:p w14:paraId="2527F342" w14:textId="77777777" w:rsidR="00B85E2D" w:rsidRPr="00B85E2D" w:rsidRDefault="009440B3" w:rsidP="00B85E2D">
      <w:pPr>
        <w:numPr>
          <w:ilvl w:val="2"/>
          <w:numId w:val="56"/>
        </w:numPr>
        <w:overflowPunct/>
        <w:autoSpaceDE/>
        <w:autoSpaceDN/>
        <w:adjustRightInd/>
        <w:snapToGrid w:val="0"/>
        <w:spacing w:after="0"/>
        <w:textAlignment w:val="auto"/>
        <w:rPr>
          <w:rFonts w:ascii="Times" w:eastAsia="Batang" w:hAnsi="Times" w:cs="Times"/>
          <w:lang w:eastAsia="x-none"/>
        </w:rPr>
      </w:pPr>
      <m:oMath>
        <m:sSub>
          <m:sSubPr>
            <m:ctrlPr>
              <w:rPr>
                <w:rFonts w:ascii="Cambria Math" w:eastAsia="DengXian" w:hAnsi="Cambria Math" w:cs="Times"/>
                <w:lang w:eastAsia="zh-CN"/>
              </w:rPr>
            </m:ctrlPr>
          </m:sSubPr>
          <m:e>
            <m:r>
              <m:rPr>
                <m:sty m:val="p"/>
              </m:rPr>
              <w:rPr>
                <w:rFonts w:ascii="Cambria Math" w:eastAsia="DengXian" w:hAnsi="Cambria Math" w:cs="Times"/>
                <w:lang w:eastAsia="zh-CN"/>
              </w:rPr>
              <m:t>N</m:t>
            </m:r>
          </m:e>
          <m:sub>
            <m:r>
              <m:rPr>
                <m:sty m:val="p"/>
              </m:rPr>
              <w:rPr>
                <w:rFonts w:ascii="Cambria Math" w:eastAsia="DengXian" w:hAnsi="Cambria Math" w:cs="Times"/>
                <w:lang w:eastAsia="zh-CN"/>
              </w:rPr>
              <m:t>max</m:t>
            </m:r>
          </m:sub>
        </m:sSub>
        <m:r>
          <m:rPr>
            <m:sty m:val="p"/>
          </m:rPr>
          <w:rPr>
            <w:rFonts w:ascii="Cambria Math" w:eastAsia="DengXian" w:hAnsi="Cambria Math" w:cs="Times"/>
            <w:lang w:eastAsia="zh-CN"/>
          </w:rPr>
          <m:t>=</m:t>
        </m:r>
        <m:func>
          <m:funcPr>
            <m:ctrlPr>
              <w:rPr>
                <w:rFonts w:ascii="Cambria Math" w:eastAsia="DengXian" w:hAnsi="Cambria Math" w:cs="Times"/>
                <w:lang w:eastAsia="zh-CN"/>
              </w:rPr>
            </m:ctrlPr>
          </m:funcPr>
          <m:fName>
            <m:limLow>
              <m:limLowPr>
                <m:ctrlPr>
                  <w:rPr>
                    <w:rFonts w:ascii="Cambria Math" w:eastAsia="DengXian" w:hAnsi="Cambria Math" w:cs="Times"/>
                    <w:lang w:eastAsia="zh-CN"/>
                  </w:rPr>
                </m:ctrlPr>
              </m:limLowPr>
              <m:e>
                <m:r>
                  <m:rPr>
                    <m:sty m:val="p"/>
                  </m:rPr>
                  <w:rPr>
                    <w:rFonts w:ascii="Cambria Math" w:eastAsia="DengXian" w:hAnsi="Cambria Math" w:cs="Times"/>
                    <w:lang w:eastAsia="x-none"/>
                  </w:rPr>
                  <m:t>max</m:t>
                </m:r>
              </m:e>
              <m:lim>
                <m:r>
                  <m:rPr>
                    <m:sty m:val="p"/>
                  </m:rPr>
                  <w:rPr>
                    <w:rFonts w:ascii="Cambria Math" w:eastAsia="DengXian" w:hAnsi="Cambria Math" w:cs="Times"/>
                    <w:lang w:eastAsia="zh-CN"/>
                  </w:rPr>
                  <m:t>i∈S</m:t>
                </m:r>
              </m:lim>
            </m:limLow>
          </m:fName>
          <m:e>
            <m:r>
              <m:rPr>
                <m:sty m:val="p"/>
              </m:rPr>
              <w:rPr>
                <w:rFonts w:ascii="Cambria Math" w:eastAsia="DengXian" w:hAnsi="Cambria Math" w:cs="Times"/>
                <w:lang w:eastAsia="zh-CN"/>
              </w:rPr>
              <m:t>(</m:t>
            </m:r>
            <m:sSub>
              <m:sSubPr>
                <m:ctrlPr>
                  <w:rPr>
                    <w:rFonts w:ascii="Cambria Math" w:eastAsia="DengXian" w:hAnsi="Cambria Math" w:cs="Times"/>
                    <w:lang w:eastAsia="zh-CN"/>
                  </w:rPr>
                </m:ctrlPr>
              </m:sSubPr>
              <m:e>
                <m:r>
                  <m:rPr>
                    <m:sty m:val="p"/>
                  </m:rPr>
                  <w:rPr>
                    <w:rFonts w:ascii="Cambria Math" w:eastAsia="DengXian" w:hAnsi="Cambria Math" w:cs="Times"/>
                    <w:lang w:eastAsia="zh-CN"/>
                  </w:rPr>
                  <m:t>N</m:t>
                </m:r>
              </m:e>
              <m:sub>
                <m:r>
                  <m:rPr>
                    <m:sty m:val="p"/>
                  </m:rPr>
                  <w:rPr>
                    <w:rFonts w:ascii="Cambria Math" w:eastAsia="DengXian" w:hAnsi="Cambria Math" w:cs="Times"/>
                    <w:lang w:eastAsia="zh-CN"/>
                  </w:rPr>
                  <m:t>i</m:t>
                </m:r>
              </m:sub>
            </m:sSub>
            <m:r>
              <m:rPr>
                <m:sty m:val="p"/>
              </m:rPr>
              <w:rPr>
                <w:rFonts w:ascii="Cambria Math" w:eastAsia="DengXian" w:hAnsi="Cambria Math" w:cs="Times"/>
                <w:lang w:eastAsia="zh-CN"/>
              </w:rPr>
              <m:t>)</m:t>
            </m:r>
          </m:e>
        </m:func>
      </m:oMath>
      <w:r w:rsidR="00B85E2D" w:rsidRPr="00B85E2D">
        <w:rPr>
          <w:rFonts w:ascii="Times" w:eastAsia="DengXian" w:hAnsi="Times" w:cs="Times"/>
          <w:lang w:eastAsia="zh-CN"/>
        </w:rPr>
        <w:t xml:space="preserve">, where </w:t>
      </w:r>
      <m:oMath>
        <m:sSub>
          <m:sSubPr>
            <m:ctrlPr>
              <w:rPr>
                <w:rFonts w:ascii="Cambria Math" w:eastAsia="DengXian" w:hAnsi="Cambria Math" w:cs="Times"/>
                <w:i/>
                <w:lang w:eastAsia="zh-CN"/>
              </w:rPr>
            </m:ctrlPr>
          </m:sSubPr>
          <m:e>
            <m:r>
              <w:rPr>
                <w:rFonts w:ascii="Cambria Math" w:eastAsia="DengXian" w:hAnsi="Cambria Math" w:cs="Times"/>
                <w:lang w:eastAsia="zh-CN"/>
              </w:rPr>
              <m:t>N</m:t>
            </m:r>
          </m:e>
          <m:sub>
            <m:r>
              <w:rPr>
                <w:rFonts w:ascii="Cambria Math" w:eastAsia="DengXian" w:hAnsi="Cambria Math" w:cs="Times"/>
                <w:lang w:eastAsia="zh-CN"/>
              </w:rPr>
              <m:t>i</m:t>
            </m:r>
          </m:sub>
        </m:sSub>
        <m:r>
          <w:rPr>
            <w:rFonts w:ascii="Cambria Math" w:eastAsia="DengXian" w:hAnsi="Cambria Math" w:cs="Times"/>
            <w:lang w:eastAsia="zh-CN"/>
          </w:rPr>
          <m:t xml:space="preserve"> </m:t>
        </m:r>
      </m:oMath>
      <w:r w:rsidR="00B85E2D" w:rsidRPr="00B85E2D">
        <w:rPr>
          <w:rFonts w:ascii="Times" w:eastAsia="DengXian" w:hAnsi="Times" w:cs="Times"/>
          <w:lang w:eastAsia="zh-CN"/>
        </w:rPr>
        <w:t xml:space="preserve">is the size of RI field corresponding to the i-th CRI, and </w:t>
      </w:r>
      <m:oMath>
        <m:r>
          <w:rPr>
            <w:rFonts w:ascii="Cambria Math" w:eastAsia="DengXian" w:hAnsi="Cambria Math" w:cs="Times"/>
            <w:lang w:eastAsia="zh-CN"/>
          </w:rPr>
          <m:t>S</m:t>
        </m:r>
      </m:oMath>
      <w:r w:rsidR="00B85E2D" w:rsidRPr="00B85E2D">
        <w:rPr>
          <w:rFonts w:ascii="Times" w:eastAsia="DengXian" w:hAnsi="Times" w:cs="Times"/>
          <w:lang w:eastAsia="zh-CN"/>
        </w:rPr>
        <w:t xml:space="preserve"> is the set of CRIs corresponding to </w:t>
      </w:r>
      <w:r w:rsidR="00B85E2D" w:rsidRPr="00B85E2D">
        <w:rPr>
          <w:rFonts w:ascii="Times" w:eastAsia="DengXian" w:hAnsi="Times" w:cs="Times"/>
          <w:iCs/>
          <w:lang w:eastAsia="zh-CN"/>
        </w:rPr>
        <w:t>the (K</w:t>
      </w:r>
      <w:r w:rsidR="00B85E2D" w:rsidRPr="00B85E2D">
        <w:rPr>
          <w:rFonts w:ascii="Times" w:eastAsia="DengXian" w:hAnsi="Times" w:cs="Times"/>
          <w:iCs/>
          <w:vertAlign w:val="subscript"/>
          <w:lang w:eastAsia="zh-CN"/>
        </w:rPr>
        <w:t>s</w:t>
      </w:r>
      <m:oMath>
        <m:r>
          <w:rPr>
            <w:rFonts w:ascii="Cambria Math" w:eastAsia="DengXian" w:hAnsi="Cambria Math" w:cs="Times"/>
            <w:lang w:eastAsia="zh-CN"/>
          </w:rPr>
          <m:t>-</m:t>
        </m:r>
      </m:oMath>
      <w:r w:rsidR="00B85E2D" w:rsidRPr="00B85E2D">
        <w:rPr>
          <w:rFonts w:ascii="Times" w:eastAsia="DengXian" w:hAnsi="Times" w:cs="Times"/>
          <w:lang w:eastAsia="zh-CN"/>
        </w:rPr>
        <w:t>M</w:t>
      </w:r>
      <w:r w:rsidR="00B85E2D" w:rsidRPr="00B85E2D">
        <w:rPr>
          <w:rFonts w:ascii="Times" w:eastAsia="DengXian" w:hAnsi="Times" w:cs="Times"/>
          <w:vertAlign w:val="subscript"/>
          <w:lang w:eastAsia="zh-CN"/>
        </w:rPr>
        <w:t>R</w:t>
      </w:r>
      <w:r w:rsidR="00B85E2D" w:rsidRPr="00B85E2D">
        <w:rPr>
          <w:rFonts w:ascii="Times" w:eastAsia="DengXian" w:hAnsi="Times" w:cs="Times"/>
          <w:iCs/>
          <w:lang w:eastAsia="zh-CN"/>
        </w:rPr>
        <w:t>) resources</w:t>
      </w:r>
      <w:r w:rsidR="00B85E2D" w:rsidRPr="00B85E2D">
        <w:rPr>
          <w:rFonts w:ascii="Times" w:eastAsia="Batang" w:hAnsi="Times" w:cs="Times"/>
          <w:lang w:eastAsia="x-none"/>
        </w:rPr>
        <w:t xml:space="preserve"> </w:t>
      </w:r>
    </w:p>
    <w:p w14:paraId="08ABDF35" w14:textId="77777777" w:rsidR="00B85E2D" w:rsidRPr="00B85E2D" w:rsidRDefault="009440B3" w:rsidP="00B85E2D">
      <w:pPr>
        <w:numPr>
          <w:ilvl w:val="2"/>
          <w:numId w:val="56"/>
        </w:numPr>
        <w:overflowPunct/>
        <w:autoSpaceDE/>
        <w:autoSpaceDN/>
        <w:adjustRightInd/>
        <w:snapToGrid w:val="0"/>
        <w:spacing w:after="0"/>
        <w:textAlignment w:val="auto"/>
        <w:rPr>
          <w:rFonts w:ascii="Times" w:eastAsia="Batang" w:hAnsi="Times" w:cs="Times"/>
          <w:lang w:eastAsia="x-none"/>
        </w:rPr>
      </w:pPr>
      <m:oMath>
        <m:sSub>
          <m:sSubPr>
            <m:ctrlPr>
              <w:rPr>
                <w:rFonts w:ascii="Cambria Math" w:eastAsia="DengXian" w:hAnsi="Cambria Math" w:cs="Times"/>
                <w:i/>
                <w:lang w:eastAsia="zh-CN"/>
              </w:rPr>
            </m:ctrlPr>
          </m:sSubPr>
          <m:e>
            <m:r>
              <w:rPr>
                <w:rFonts w:ascii="Cambria Math" w:eastAsia="DengXian" w:hAnsi="Cambria Math" w:cs="Times"/>
                <w:lang w:eastAsia="zh-CN"/>
              </w:rPr>
              <m:t>N</m:t>
            </m:r>
          </m:e>
          <m:sub>
            <m:r>
              <m:rPr>
                <m:sty m:val="p"/>
              </m:rPr>
              <w:rPr>
                <w:rFonts w:ascii="Cambria Math" w:eastAsia="DengXian" w:hAnsi="Cambria Math" w:cs="Times"/>
                <w:lang w:eastAsia="zh-CN"/>
              </w:rPr>
              <m:t>reported</m:t>
            </m:r>
            <m:r>
              <w:rPr>
                <w:rFonts w:ascii="Cambria Math" w:eastAsia="DengXian" w:hAnsi="Cambria Math" w:cs="Times"/>
                <w:lang w:eastAsia="zh-CN"/>
              </w:rPr>
              <m:t>,k</m:t>
            </m:r>
          </m:sub>
        </m:sSub>
      </m:oMath>
      <w:r w:rsidR="00B85E2D" w:rsidRPr="00B85E2D">
        <w:rPr>
          <w:rFonts w:ascii="Times" w:eastAsia="DengXian" w:hAnsi="Times" w:cs="Times"/>
          <w:lang w:eastAsia="zh-CN"/>
        </w:rPr>
        <w:t xml:space="preserve"> is the size of RI field corresponding to the k-th CRI</w:t>
      </w:r>
    </w:p>
    <w:p w14:paraId="449E9885" w14:textId="77777777" w:rsidR="00B85E2D" w:rsidRPr="00B85E2D" w:rsidRDefault="00B85E2D" w:rsidP="00B85E2D">
      <w:pPr>
        <w:overflowPunct/>
        <w:autoSpaceDE/>
        <w:autoSpaceDN/>
        <w:adjustRightInd/>
        <w:spacing w:after="0"/>
        <w:textAlignment w:val="auto"/>
        <w:rPr>
          <w:rFonts w:ascii="Times" w:eastAsia="Batang" w:hAnsi="Times" w:cs="Times"/>
          <w:iCs/>
          <w:szCs w:val="24"/>
          <w:lang w:eastAsia="x-none"/>
        </w:rPr>
      </w:pPr>
    </w:p>
    <w:p w14:paraId="134DFCDD"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olor w:val="000000"/>
        </w:rPr>
      </w:pPr>
      <w:r w:rsidRPr="00B85E2D">
        <w:rPr>
          <w:rFonts w:ascii="Times" w:eastAsia="SimSun" w:hAnsi="Times"/>
          <w:b/>
          <w:bCs/>
          <w:iCs/>
          <w:color w:val="000000"/>
          <w:highlight w:val="green"/>
        </w:rPr>
        <w:t>Agreement</w:t>
      </w:r>
    </w:p>
    <w:p w14:paraId="31EA55E5" w14:textId="77777777" w:rsidR="00B85E2D" w:rsidRPr="00B85E2D" w:rsidRDefault="00B85E2D" w:rsidP="00B85E2D">
      <w:pPr>
        <w:overflowPunct/>
        <w:autoSpaceDE/>
        <w:autoSpaceDN/>
        <w:adjustRightInd/>
        <w:spacing w:after="0"/>
        <w:jc w:val="both"/>
        <w:textAlignment w:val="auto"/>
        <w:rPr>
          <w:rFonts w:ascii="Times" w:eastAsia="Batang" w:hAnsi="Times" w:cs="Times"/>
        </w:rPr>
      </w:pPr>
      <w:r w:rsidRPr="00B85E2D">
        <w:rPr>
          <w:rFonts w:ascii="Times" w:eastAsia="Batang" w:hAnsi="Times" w:cs="Times"/>
        </w:rPr>
        <w:t xml:space="preserve">For the Rel-19 aperiodic standalone CJT calibration (CJTC) reporting, when linking CJTC Dd and Rel-18 </w:t>
      </w:r>
      <w:proofErr w:type="spellStart"/>
      <w:r w:rsidRPr="00B85E2D">
        <w:rPr>
          <w:rFonts w:ascii="Times" w:eastAsia="Batang" w:hAnsi="Times" w:cs="Times"/>
        </w:rPr>
        <w:t>eType</w:t>
      </w:r>
      <w:proofErr w:type="spellEnd"/>
      <w:r w:rsidRPr="00B85E2D">
        <w:rPr>
          <w:rFonts w:ascii="Times" w:eastAsia="Batang" w:hAnsi="Times" w:cs="Times"/>
        </w:rPr>
        <w:t>-II CJT CSI reports is configured with two separate triggers,</w:t>
      </w:r>
      <w:r w:rsidRPr="00B85E2D">
        <w:rPr>
          <w:rFonts w:ascii="Times" w:eastAsia="Batang" w:hAnsi="Times" w:cs="Times"/>
          <w:szCs w:val="24"/>
        </w:rPr>
        <w:t xml:space="preserve"> </w:t>
      </w:r>
      <w:r w:rsidRPr="00B85E2D">
        <w:rPr>
          <w:rFonts w:ascii="Times" w:eastAsia="Batang" w:hAnsi="Times" w:cs="Times"/>
        </w:rPr>
        <w:t xml:space="preserve">to indicate </w:t>
      </w:r>
      <w:r w:rsidRPr="00B85E2D">
        <w:rPr>
          <w:rFonts w:ascii="Times" w:eastAsia="Batang" w:hAnsi="Times" w:cs="Times"/>
          <w:i/>
        </w:rPr>
        <w:t>whether or not</w:t>
      </w:r>
      <w:r w:rsidRPr="00B85E2D">
        <w:rPr>
          <w:rFonts w:ascii="Times" w:eastAsia="Batang" w:hAnsi="Times" w:cs="Times"/>
        </w:rPr>
        <w:t xml:space="preserve"> the UE should perform delay offset (DO) compensation based on the latest linked CJTC Dd report when calculating the Rel-18 Type-II CJT CSI, when a single CSI trigger state associated with &gt;1 Rel-18 Type-II CJT CSI reports, the 1-bit indicator per CSI trigger state applies to all the Rel-18 Type-II CJT CSI reports </w:t>
      </w:r>
      <w:r w:rsidRPr="00B85E2D">
        <w:rPr>
          <w:rFonts w:ascii="Times" w:eastAsia="Malgun Gothic" w:hAnsi="Times" w:cs="Times"/>
          <w:lang w:eastAsia="zh-CN"/>
        </w:rPr>
        <w:t>linked with the CJTC Dd report(s)</w:t>
      </w:r>
      <w:r w:rsidRPr="00B85E2D">
        <w:rPr>
          <w:rFonts w:ascii="Times" w:eastAsia="Batang" w:hAnsi="Times" w:cs="Times"/>
        </w:rPr>
        <w:t>.</w:t>
      </w:r>
    </w:p>
    <w:p w14:paraId="05EE0118" w14:textId="77777777" w:rsidR="00B85E2D" w:rsidRPr="00B85E2D" w:rsidRDefault="00B85E2D" w:rsidP="00B85E2D">
      <w:pPr>
        <w:overflowPunct/>
        <w:autoSpaceDE/>
        <w:autoSpaceDN/>
        <w:adjustRightInd/>
        <w:spacing w:after="0"/>
        <w:textAlignment w:val="auto"/>
        <w:rPr>
          <w:rFonts w:ascii="Times" w:eastAsia="Batang" w:hAnsi="Times" w:cs="Times"/>
          <w:iCs/>
          <w:szCs w:val="24"/>
          <w:lang w:eastAsia="x-none"/>
        </w:rPr>
      </w:pPr>
    </w:p>
    <w:p w14:paraId="16ACB376"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olor w:val="000000"/>
        </w:rPr>
      </w:pPr>
      <w:r w:rsidRPr="00B85E2D">
        <w:rPr>
          <w:rFonts w:ascii="Times" w:eastAsia="SimSun" w:hAnsi="Times"/>
          <w:b/>
          <w:bCs/>
          <w:iCs/>
          <w:color w:val="000000"/>
          <w:highlight w:val="green"/>
        </w:rPr>
        <w:t>Agreement</w:t>
      </w:r>
    </w:p>
    <w:p w14:paraId="7A6D831D" w14:textId="77777777" w:rsidR="00B85E2D" w:rsidRPr="00B85E2D" w:rsidRDefault="00B85E2D" w:rsidP="00B85E2D">
      <w:pPr>
        <w:overflowPunct/>
        <w:autoSpaceDE/>
        <w:autoSpaceDN/>
        <w:adjustRightInd/>
        <w:spacing w:after="0"/>
        <w:jc w:val="both"/>
        <w:textAlignment w:val="auto"/>
        <w:rPr>
          <w:rFonts w:ascii="Times" w:eastAsia="Batang" w:hAnsi="Times" w:cs="Times"/>
          <w:iCs/>
        </w:rPr>
      </w:pPr>
      <w:r w:rsidRPr="00B85E2D">
        <w:rPr>
          <w:rFonts w:ascii="Times" w:eastAsia="Batang" w:hAnsi="Times" w:cs="Times"/>
          <w:iCs/>
        </w:rPr>
        <w:t xml:space="preserve">For the Rel-19 Type-I SP codebook refinement for 48, 64, and 128 CSI-RS ports, regarding </w:t>
      </w:r>
      <w:r w:rsidRPr="00B85E2D">
        <w:rPr>
          <w:rFonts w:ascii="Times" w:eastAsia="Batang" w:hAnsi="Times" w:cs="Times"/>
        </w:rPr>
        <w:t>per-layer scaling factor applied to each of the selected SD basis vectors</w:t>
      </w:r>
      <w:r w:rsidRPr="00B85E2D">
        <w:rPr>
          <w:rFonts w:ascii="Times" w:eastAsia="Batang" w:hAnsi="Times" w:cs="Times"/>
          <w:iCs/>
        </w:rPr>
        <w:t xml:space="preserve"> associated with RI=</w:t>
      </w:r>
      <w:r w:rsidRPr="00B85E2D">
        <w:rPr>
          <w:rFonts w:ascii="Times" w:eastAsia="Batang" w:hAnsi="Times" w:cs="Times"/>
          <w:i/>
          <w:iCs/>
        </w:rPr>
        <w:t>v=</w:t>
      </w:r>
      <w:r w:rsidRPr="00B85E2D">
        <w:rPr>
          <w:rFonts w:ascii="Times" w:eastAsia="Batang" w:hAnsi="Times" w:cs="Times"/>
          <w:iCs/>
        </w:rPr>
        <w:t>2 for the 3-bit scaling factor(s):</w:t>
      </w:r>
    </w:p>
    <w:p w14:paraId="564BFA27" w14:textId="77777777" w:rsidR="00B85E2D" w:rsidRPr="00B85E2D" w:rsidRDefault="00B85E2D" w:rsidP="00684478">
      <w:pPr>
        <w:numPr>
          <w:ilvl w:val="0"/>
          <w:numId w:val="95"/>
        </w:numPr>
        <w:overflowPunct/>
        <w:autoSpaceDE/>
        <w:autoSpaceDN/>
        <w:adjustRightInd/>
        <w:spacing w:after="0"/>
        <w:contextualSpacing/>
        <w:jc w:val="both"/>
        <w:textAlignment w:val="auto"/>
        <w:rPr>
          <w:rFonts w:ascii="Times" w:eastAsia="Batang" w:hAnsi="Times" w:cs="Times"/>
          <w:iCs/>
        </w:rPr>
      </w:pPr>
      <w:r w:rsidRPr="00B85E2D">
        <w:rPr>
          <w:rFonts w:ascii="Times" w:eastAsia="Batang" w:hAnsi="Times" w:cs="Times"/>
          <w:iCs/>
        </w:rPr>
        <w:t xml:space="preserve">The scaling formula is </w:t>
      </w:r>
      <m:oMath>
        <m:r>
          <w:rPr>
            <w:rFonts w:ascii="Cambria Math" w:eastAsia="Batang" w:hAnsi="Cambria Math" w:cs="Times"/>
          </w:rPr>
          <m:t>ρ.</m:t>
        </m:r>
        <m:sSub>
          <m:sSubPr>
            <m:ctrlPr>
              <w:rPr>
                <w:rFonts w:ascii="Cambria Math" w:eastAsia="Batang" w:hAnsi="Cambria Math" w:cs="Times"/>
                <w:lang w:val="de-DE" w:eastAsia="zh-CN"/>
              </w:rPr>
            </m:ctrlPr>
          </m:sSubPr>
          <m:e>
            <m:r>
              <w:rPr>
                <w:rFonts w:ascii="Cambria Math" w:eastAsia="Batang" w:hAnsi="Cambria Math" w:cs="Times"/>
                <w:lang w:val="de-DE" w:eastAsia="zh-CN"/>
              </w:rPr>
              <m:t>s</m:t>
            </m:r>
          </m:e>
          <m:sub>
            <m:r>
              <w:rPr>
                <w:rFonts w:ascii="Cambria Math" w:eastAsia="Batang" w:hAnsi="Cambria Math" w:cs="Times"/>
                <w:lang w:val="de-DE" w:eastAsia="zh-CN"/>
              </w:rPr>
              <m:t>i</m:t>
            </m:r>
          </m:sub>
        </m:sSub>
      </m:oMath>
      <w:r w:rsidRPr="00B85E2D">
        <w:rPr>
          <w:rFonts w:ascii="Times" w:eastAsia="Batang" w:hAnsi="Times" w:cs="Times"/>
          <w:lang w:eastAsia="zh-CN"/>
        </w:rPr>
        <w:t xml:space="preserve"> where </w:t>
      </w:r>
      <m:oMath>
        <m:r>
          <w:rPr>
            <w:rFonts w:ascii="Cambria Math" w:eastAsia="Batang" w:hAnsi="Cambria Math" w:cs="Times"/>
          </w:rPr>
          <m:t>ρ</m:t>
        </m:r>
      </m:oMath>
      <w:r w:rsidRPr="00B85E2D">
        <w:rPr>
          <w:rFonts w:ascii="Times" w:eastAsia="Batang" w:hAnsi="Times" w:cs="Times"/>
          <w:lang w:eastAsia="zh-CN"/>
        </w:rPr>
        <w:t xml:space="preserve"> is a multiplicative factor independent of </w:t>
      </w:r>
      <w:proofErr w:type="spellStart"/>
      <w:r w:rsidRPr="00B85E2D">
        <w:rPr>
          <w:rFonts w:ascii="Times" w:eastAsia="Batang" w:hAnsi="Times" w:cs="Times"/>
          <w:i/>
          <w:lang w:eastAsia="zh-CN"/>
        </w:rPr>
        <w:t>i</w:t>
      </w:r>
      <w:proofErr w:type="spellEnd"/>
    </w:p>
    <w:p w14:paraId="3BC88582" w14:textId="77777777" w:rsidR="00B85E2D" w:rsidRPr="00B85E2D" w:rsidRDefault="00B85E2D" w:rsidP="00684478">
      <w:pPr>
        <w:numPr>
          <w:ilvl w:val="1"/>
          <w:numId w:val="95"/>
        </w:numPr>
        <w:overflowPunct/>
        <w:autoSpaceDE/>
        <w:autoSpaceDN/>
        <w:adjustRightInd/>
        <w:spacing w:after="0"/>
        <w:contextualSpacing/>
        <w:jc w:val="both"/>
        <w:textAlignment w:val="auto"/>
        <w:rPr>
          <w:rFonts w:ascii="Times" w:eastAsia="Batang" w:hAnsi="Times" w:cs="Times"/>
          <w:iCs/>
        </w:rPr>
      </w:pPr>
      <w:r w:rsidRPr="00B85E2D">
        <w:rPr>
          <w:rFonts w:ascii="Times" w:eastAsia="Batang" w:hAnsi="Times" w:cs="Times"/>
          <w:iCs/>
        </w:rPr>
        <w:t>Reuse legacy precoder normalization (per discretion of the spec editor)</w:t>
      </w:r>
    </w:p>
    <w:p w14:paraId="16B68FD1" w14:textId="77777777" w:rsidR="00B85E2D" w:rsidRPr="00B85E2D" w:rsidRDefault="00B85E2D" w:rsidP="00684478">
      <w:pPr>
        <w:numPr>
          <w:ilvl w:val="1"/>
          <w:numId w:val="95"/>
        </w:numPr>
        <w:overflowPunct/>
        <w:autoSpaceDE/>
        <w:autoSpaceDN/>
        <w:adjustRightInd/>
        <w:spacing w:after="0"/>
        <w:contextualSpacing/>
        <w:jc w:val="both"/>
        <w:textAlignment w:val="auto"/>
        <w:rPr>
          <w:rFonts w:ascii="Times" w:eastAsia="Batang" w:hAnsi="Times" w:cs="Times"/>
          <w:iCs/>
        </w:rPr>
      </w:pPr>
      <w:r w:rsidRPr="00B85E2D">
        <w:rPr>
          <w:rFonts w:ascii="Times" w:eastAsia="Batang" w:hAnsi="Times" w:cs="Times"/>
          <w:iCs/>
        </w:rPr>
        <w:t xml:space="preserve">FFS (RAN1#119): Whether </w:t>
      </w:r>
      <w:proofErr w:type="gramStart"/>
      <w:r w:rsidRPr="00B85E2D">
        <w:rPr>
          <w:rFonts w:ascii="Times" w:eastAsia="Batang" w:hAnsi="Times" w:cs="Times"/>
          <w:iCs/>
        </w:rPr>
        <w:t>min(</w:t>
      </w:r>
      <w:proofErr w:type="gramEnd"/>
      <m:oMath>
        <m:r>
          <w:rPr>
            <w:rFonts w:ascii="Cambria Math" w:eastAsia="Batang" w:hAnsi="Cambria Math" w:cs="Times"/>
          </w:rPr>
          <m:t>ρ.</m:t>
        </m:r>
        <m:sSub>
          <m:sSubPr>
            <m:ctrlPr>
              <w:rPr>
                <w:rFonts w:ascii="Cambria Math" w:eastAsia="Batang" w:hAnsi="Cambria Math" w:cs="Times"/>
                <w:lang w:val="de-DE" w:eastAsia="zh-CN"/>
              </w:rPr>
            </m:ctrlPr>
          </m:sSubPr>
          <m:e>
            <m:r>
              <w:rPr>
                <w:rFonts w:ascii="Cambria Math" w:eastAsia="Batang" w:hAnsi="Cambria Math" w:cs="Times"/>
                <w:lang w:val="de-DE" w:eastAsia="zh-CN"/>
              </w:rPr>
              <m:t>s</m:t>
            </m:r>
          </m:e>
          <m:sub>
            <m:r>
              <w:rPr>
                <w:rFonts w:ascii="Cambria Math" w:eastAsia="Batang" w:hAnsi="Cambria Math" w:cs="Times"/>
                <w:lang w:val="de-DE" w:eastAsia="zh-CN"/>
              </w:rPr>
              <m:t>i</m:t>
            </m:r>
          </m:sub>
        </m:sSub>
      </m:oMath>
      <w:r w:rsidRPr="00B85E2D">
        <w:rPr>
          <w:rFonts w:ascii="Times" w:eastAsia="Batang" w:hAnsi="Times" w:cs="Times"/>
          <w:iCs/>
        </w:rPr>
        <w:t xml:space="preserve"> , 1) operation is needed</w:t>
      </w:r>
    </w:p>
    <w:p w14:paraId="74B7F241" w14:textId="77777777" w:rsidR="00B85E2D" w:rsidRPr="00B85E2D" w:rsidRDefault="00B85E2D" w:rsidP="00684478">
      <w:pPr>
        <w:numPr>
          <w:ilvl w:val="1"/>
          <w:numId w:val="95"/>
        </w:numPr>
        <w:overflowPunct/>
        <w:autoSpaceDE/>
        <w:autoSpaceDN/>
        <w:adjustRightInd/>
        <w:spacing w:after="0"/>
        <w:contextualSpacing/>
        <w:jc w:val="both"/>
        <w:textAlignment w:val="auto"/>
        <w:rPr>
          <w:rFonts w:ascii="Times" w:eastAsia="Batang" w:hAnsi="Times" w:cs="Times"/>
          <w:iCs/>
        </w:rPr>
      </w:pPr>
      <w:r w:rsidRPr="00B85E2D">
        <w:rPr>
          <w:rFonts w:ascii="Times" w:eastAsia="Batang" w:hAnsi="Times" w:cs="Times"/>
          <w:iCs/>
        </w:rPr>
        <w:t xml:space="preserve">FFS (RAN1#119): Whether </w:t>
      </w:r>
      <m:oMath>
        <m:r>
          <w:rPr>
            <w:rFonts w:ascii="Cambria Math" w:eastAsia="Batang" w:hAnsi="Cambria Math" w:cs="Times"/>
          </w:rPr>
          <m:t>ρ</m:t>
        </m:r>
      </m:oMath>
      <w:r w:rsidRPr="00B85E2D">
        <w:rPr>
          <w:rFonts w:ascii="Times" w:eastAsia="Batang" w:hAnsi="Times" w:cs="Times"/>
          <w:iCs/>
        </w:rPr>
        <w:t xml:space="preserve"> other than 1 (baseline) is needed (e.g. </w:t>
      </w:r>
      <m:oMath>
        <m:rad>
          <m:radPr>
            <m:degHide m:val="1"/>
            <m:ctrlPr>
              <w:rPr>
                <w:rFonts w:ascii="Cambria Math" w:eastAsia="Batang" w:hAnsi="Cambria Math" w:cs="Times"/>
                <w:i/>
                <w:iCs/>
              </w:rPr>
            </m:ctrlPr>
          </m:radPr>
          <m:deg/>
          <m:e>
            <m:r>
              <w:rPr>
                <w:rFonts w:ascii="Cambria Math" w:eastAsia="Batang" w:hAnsi="Cambria Math" w:cs="Times"/>
              </w:rPr>
              <m:t>v</m:t>
            </m:r>
          </m:e>
        </m:rad>
      </m:oMath>
      <w:r w:rsidRPr="00B85E2D">
        <w:rPr>
          <w:rFonts w:ascii="Times" w:eastAsia="Batang" w:hAnsi="Times" w:cs="Times"/>
          <w:iCs/>
        </w:rPr>
        <w:t xml:space="preserve"> or </w:t>
      </w:r>
      <m:oMath>
        <m:f>
          <m:fPr>
            <m:type m:val="lin"/>
            <m:ctrlPr>
              <w:rPr>
                <w:rFonts w:ascii="Cambria Math" w:eastAsia="Batang" w:hAnsi="Cambria Math" w:cs="Times"/>
                <w:i/>
                <w:iCs/>
              </w:rPr>
            </m:ctrlPr>
          </m:fPr>
          <m:num>
            <m:r>
              <w:rPr>
                <w:rFonts w:ascii="Cambria Math" w:eastAsia="Batang" w:hAnsi="Cambria Math" w:cs="Times"/>
              </w:rPr>
              <m:t>1</m:t>
            </m:r>
          </m:num>
          <m:den>
            <m:rad>
              <m:radPr>
                <m:degHide m:val="1"/>
                <m:ctrlPr>
                  <w:rPr>
                    <w:rFonts w:ascii="Cambria Math" w:eastAsia="Batang" w:hAnsi="Cambria Math" w:cs="Times"/>
                    <w:i/>
                    <w:iCs/>
                  </w:rPr>
                </m:ctrlPr>
              </m:radPr>
              <m:deg/>
              <m:e>
                <m:r>
                  <w:rPr>
                    <w:rFonts w:ascii="Cambria Math" w:eastAsia="Batang" w:hAnsi="Cambria Math" w:cs="Times"/>
                  </w:rPr>
                  <m:t>v</m:t>
                </m:r>
              </m:e>
            </m:rad>
          </m:den>
        </m:f>
      </m:oMath>
      <w:r w:rsidRPr="00B85E2D">
        <w:rPr>
          <w:rFonts w:ascii="Times" w:eastAsia="Batang" w:hAnsi="Times" w:cs="Times"/>
          <w:iCs/>
        </w:rPr>
        <w:t>)</w:t>
      </w:r>
    </w:p>
    <w:p w14:paraId="4FD5A3B2" w14:textId="77777777" w:rsidR="00B85E2D" w:rsidRPr="00B85E2D" w:rsidRDefault="00B85E2D" w:rsidP="00684478">
      <w:pPr>
        <w:numPr>
          <w:ilvl w:val="0"/>
          <w:numId w:val="95"/>
        </w:numPr>
        <w:overflowPunct/>
        <w:autoSpaceDE/>
        <w:autoSpaceDN/>
        <w:adjustRightInd/>
        <w:spacing w:after="0"/>
        <w:contextualSpacing/>
        <w:jc w:val="both"/>
        <w:textAlignment w:val="auto"/>
        <w:rPr>
          <w:rFonts w:ascii="Times" w:eastAsia="Batang" w:hAnsi="Times" w:cs="Times"/>
          <w:iCs/>
        </w:rPr>
      </w:pPr>
      <w:r w:rsidRPr="00B85E2D">
        <w:rPr>
          <w:rFonts w:ascii="Times" w:eastAsia="Batang" w:hAnsi="Times" w:cs="Times"/>
          <w:iCs/>
        </w:rPr>
        <w:t xml:space="preserve">Regarding the configuration of the </w:t>
      </w:r>
      <m:oMath>
        <m:sSub>
          <m:sSubPr>
            <m:ctrlPr>
              <w:rPr>
                <w:rFonts w:ascii="Cambria Math" w:eastAsia="Batang" w:hAnsi="Cambria Math" w:cs="Times"/>
                <w:lang w:val="de-DE" w:eastAsia="zh-CN"/>
              </w:rPr>
            </m:ctrlPr>
          </m:sSubPr>
          <m:e>
            <m:r>
              <w:rPr>
                <w:rFonts w:ascii="Cambria Math" w:eastAsia="Batang" w:hAnsi="Cambria Math" w:cs="Times"/>
                <w:lang w:val="de-DE" w:eastAsia="zh-CN"/>
              </w:rPr>
              <m:t>s</m:t>
            </m:r>
          </m:e>
          <m:sub>
            <m:r>
              <w:rPr>
                <w:rFonts w:ascii="Cambria Math" w:eastAsia="Batang" w:hAnsi="Cambria Math" w:cs="Times"/>
                <w:lang w:val="de-DE" w:eastAsia="zh-CN"/>
              </w:rPr>
              <m:t>i</m:t>
            </m:r>
          </m:sub>
        </m:sSub>
      </m:oMath>
      <w:r w:rsidRPr="00B85E2D">
        <w:rPr>
          <w:rFonts w:ascii="Times" w:eastAsia="Batang" w:hAnsi="Times" w:cs="Times"/>
          <w:lang w:eastAsia="zh-CN"/>
        </w:rPr>
        <w:t xml:space="preserve"> </w:t>
      </w:r>
      <w:r w:rsidRPr="00B85E2D">
        <w:rPr>
          <w:rFonts w:ascii="Times" w:eastAsia="Batang" w:hAnsi="Times" w:cs="Times"/>
          <w:iCs/>
        </w:rPr>
        <w:t>value (3-bit indicator per SD basis vector group), decide, by RAN1#119, between the following:</w:t>
      </w:r>
    </w:p>
    <w:p w14:paraId="51F5B5B6" w14:textId="77777777" w:rsidR="00B85E2D" w:rsidRPr="00B85E2D" w:rsidRDefault="00B85E2D" w:rsidP="00684478">
      <w:pPr>
        <w:numPr>
          <w:ilvl w:val="1"/>
          <w:numId w:val="95"/>
        </w:numPr>
        <w:overflowPunct/>
        <w:autoSpaceDE/>
        <w:autoSpaceDN/>
        <w:adjustRightInd/>
        <w:spacing w:after="0"/>
        <w:contextualSpacing/>
        <w:jc w:val="both"/>
        <w:textAlignment w:val="auto"/>
        <w:rPr>
          <w:rFonts w:ascii="Times" w:eastAsia="Batang" w:hAnsi="Times" w:cs="Times"/>
          <w:iCs/>
        </w:rPr>
      </w:pPr>
      <w:r w:rsidRPr="00B85E2D">
        <w:rPr>
          <w:rFonts w:ascii="Times" w:eastAsia="Batang" w:hAnsi="Times" w:cs="Times"/>
          <w:iCs/>
        </w:rPr>
        <w:t>Alt1. RI=1 and RI=2 are separately configured (RI-specific)</w:t>
      </w:r>
    </w:p>
    <w:p w14:paraId="5A48DCFC" w14:textId="77777777" w:rsidR="00B85E2D" w:rsidRPr="00B85E2D" w:rsidRDefault="00B85E2D" w:rsidP="00684478">
      <w:pPr>
        <w:numPr>
          <w:ilvl w:val="1"/>
          <w:numId w:val="95"/>
        </w:numPr>
        <w:overflowPunct/>
        <w:autoSpaceDE/>
        <w:autoSpaceDN/>
        <w:adjustRightInd/>
        <w:spacing w:after="0"/>
        <w:contextualSpacing/>
        <w:jc w:val="both"/>
        <w:textAlignment w:val="auto"/>
        <w:rPr>
          <w:rFonts w:ascii="Times" w:eastAsia="Batang" w:hAnsi="Times" w:cs="Times"/>
          <w:iCs/>
        </w:rPr>
      </w:pPr>
      <w:r w:rsidRPr="00B85E2D">
        <w:rPr>
          <w:rFonts w:ascii="Times" w:eastAsia="Batang" w:hAnsi="Times" w:cs="Times"/>
          <w:iCs/>
        </w:rPr>
        <w:t>Alt2. A same configuration is used for RI=1 and RI=2 (RI-common)</w:t>
      </w:r>
    </w:p>
    <w:p w14:paraId="38528F88" w14:textId="77777777" w:rsidR="00B85E2D" w:rsidRPr="00B85E2D" w:rsidRDefault="00B85E2D" w:rsidP="00B85E2D">
      <w:pPr>
        <w:overflowPunct/>
        <w:autoSpaceDE/>
        <w:autoSpaceDN/>
        <w:adjustRightInd/>
        <w:spacing w:after="0"/>
        <w:textAlignment w:val="auto"/>
        <w:rPr>
          <w:rFonts w:ascii="Times" w:eastAsia="Batang" w:hAnsi="Times"/>
          <w:iCs/>
          <w:szCs w:val="24"/>
          <w:lang w:eastAsia="x-none"/>
        </w:rPr>
      </w:pPr>
    </w:p>
    <w:p w14:paraId="52592208" w14:textId="77777777" w:rsidR="00B85E2D" w:rsidRPr="00B85E2D" w:rsidRDefault="00B85E2D" w:rsidP="00B85E2D">
      <w:pPr>
        <w:overflowPunct/>
        <w:autoSpaceDE/>
        <w:autoSpaceDN/>
        <w:adjustRightInd/>
        <w:snapToGrid w:val="0"/>
        <w:spacing w:after="0"/>
        <w:textAlignment w:val="auto"/>
        <w:rPr>
          <w:rFonts w:ascii="Times" w:eastAsia="Batang" w:hAnsi="Times"/>
          <w:bCs/>
          <w:szCs w:val="24"/>
        </w:rPr>
      </w:pPr>
      <w:r w:rsidRPr="00B85E2D">
        <w:rPr>
          <w:rFonts w:ascii="Times" w:eastAsia="Batang" w:hAnsi="Times"/>
          <w:b/>
          <w:bCs/>
          <w:szCs w:val="24"/>
        </w:rPr>
        <w:t>Conclusion</w:t>
      </w:r>
    </w:p>
    <w:p w14:paraId="313D6433" w14:textId="1C776A22" w:rsidR="00BF2795" w:rsidRDefault="00B85E2D" w:rsidP="00B85E2D">
      <w:pPr>
        <w:overflowPunct/>
        <w:autoSpaceDE/>
        <w:autoSpaceDN/>
        <w:adjustRightInd/>
        <w:snapToGrid w:val="0"/>
        <w:spacing w:after="0"/>
        <w:textAlignment w:val="auto"/>
        <w:rPr>
          <w:rFonts w:ascii="Times" w:eastAsia="Batang" w:hAnsi="Times"/>
          <w:bCs/>
          <w:szCs w:val="24"/>
        </w:rPr>
      </w:pPr>
      <w:r w:rsidRPr="00B85E2D">
        <w:rPr>
          <w:rFonts w:ascii="Times" w:eastAsia="Batang" w:hAnsi="Times"/>
          <w:bCs/>
          <w:szCs w:val="24"/>
        </w:rPr>
        <w:t xml:space="preserve">For the Rel-19 CRI-based CSI refinement for up to 128 CSI-RS ports, regarding packing order and priority levels of </w:t>
      </w:r>
      <w:proofErr w:type="spellStart"/>
      <w:r w:rsidRPr="00B85E2D">
        <w:rPr>
          <w:rFonts w:ascii="Times" w:eastAsia="Batang" w:hAnsi="Times"/>
          <w:bCs/>
          <w:i/>
          <w:iCs/>
          <w:szCs w:val="24"/>
        </w:rPr>
        <w:t>N</w:t>
      </w:r>
      <w:r w:rsidRPr="00B85E2D">
        <w:rPr>
          <w:rFonts w:ascii="Times" w:eastAsia="Batang" w:hAnsi="Times"/>
          <w:bCs/>
          <w:i/>
          <w:iCs/>
          <w:szCs w:val="24"/>
          <w:vertAlign w:val="subscript"/>
        </w:rPr>
        <w:t>Rep</w:t>
      </w:r>
      <w:proofErr w:type="spellEnd"/>
      <w:r w:rsidRPr="00B85E2D">
        <w:rPr>
          <w:rFonts w:ascii="Times" w:eastAsia="Batang" w:hAnsi="Times"/>
          <w:bCs/>
          <w:szCs w:val="24"/>
        </w:rPr>
        <w:t xml:space="preserve"> CSI reports with </w:t>
      </w:r>
      <w:r w:rsidRPr="00B85E2D">
        <w:rPr>
          <w:rFonts w:ascii="Times" w:eastAsia="Batang" w:hAnsi="Times"/>
          <w:bCs/>
          <w:i/>
          <w:iCs/>
          <w:szCs w:val="24"/>
        </w:rPr>
        <w:t>M</w:t>
      </w:r>
      <w:r w:rsidRPr="00B85E2D">
        <w:rPr>
          <w:rFonts w:ascii="Times" w:eastAsia="Batang" w:hAnsi="Times"/>
          <w:bCs/>
          <w:szCs w:val="24"/>
        </w:rPr>
        <w:t xml:space="preserve"> CRIs, the UCI packing order and the consecutive priority levels (higher to lower) follows the legacy specifications.</w:t>
      </w:r>
    </w:p>
    <w:p w14:paraId="2C2F6C2D" w14:textId="3255BB50" w:rsidR="00B85E2D" w:rsidRDefault="00B85E2D" w:rsidP="00B85E2D">
      <w:pPr>
        <w:overflowPunct/>
        <w:autoSpaceDE/>
        <w:autoSpaceDN/>
        <w:adjustRightInd/>
        <w:snapToGrid w:val="0"/>
        <w:spacing w:after="0"/>
        <w:textAlignment w:val="auto"/>
        <w:rPr>
          <w:rFonts w:ascii="Times" w:eastAsia="Batang" w:hAnsi="Times"/>
          <w:bCs/>
          <w:szCs w:val="24"/>
        </w:rPr>
      </w:pPr>
    </w:p>
    <w:p w14:paraId="755E42DC"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olor w:val="000000"/>
        </w:rPr>
      </w:pPr>
      <w:r w:rsidRPr="00B85E2D">
        <w:rPr>
          <w:rFonts w:ascii="Times" w:eastAsia="SimSun" w:hAnsi="Times"/>
          <w:b/>
          <w:bCs/>
          <w:iCs/>
          <w:color w:val="000000"/>
          <w:highlight w:val="green"/>
        </w:rPr>
        <w:t>Agreement</w:t>
      </w:r>
    </w:p>
    <w:p w14:paraId="3C37DD38" w14:textId="77777777" w:rsidR="00B85E2D" w:rsidRPr="00B85E2D" w:rsidRDefault="00B85E2D" w:rsidP="00B85E2D">
      <w:pPr>
        <w:overflowPunct/>
        <w:autoSpaceDE/>
        <w:autoSpaceDN/>
        <w:adjustRightInd/>
        <w:snapToGrid w:val="0"/>
        <w:spacing w:after="0"/>
        <w:jc w:val="both"/>
        <w:textAlignment w:val="auto"/>
        <w:rPr>
          <w:rFonts w:ascii="Times" w:eastAsia="DengXian" w:hAnsi="Times"/>
          <w:iCs/>
          <w:lang w:eastAsia="zh-CN"/>
        </w:rPr>
      </w:pPr>
      <w:r w:rsidRPr="00B85E2D">
        <w:rPr>
          <w:rFonts w:ascii="Times" w:eastAsia="DengXian" w:hAnsi="Times"/>
          <w:iCs/>
          <w:lang w:eastAsia="zh-CN"/>
        </w:rPr>
        <w:t xml:space="preserve">For the Rel-19 CRI-based CSI refinement for up to 128 CSI-RS ports, regarding </w:t>
      </w:r>
      <w:r w:rsidRPr="00B85E2D">
        <w:rPr>
          <w:rFonts w:ascii="Times" w:eastAsia="DengXian" w:hAnsi="Times"/>
          <w:iCs/>
          <w:color w:val="FF0000"/>
          <w:lang w:eastAsia="zh-CN"/>
        </w:rPr>
        <w:t>wideband P/SP-CSI</w:t>
      </w:r>
      <w:r w:rsidRPr="00B85E2D">
        <w:rPr>
          <w:rFonts w:ascii="Times" w:eastAsia="DengXian" w:hAnsi="Times"/>
          <w:iCs/>
          <w:lang w:eastAsia="zh-CN"/>
        </w:rPr>
        <w:t xml:space="preserve"> reported using one-part CSI, if resource-specific RI restriction is configured, the </w:t>
      </w:r>
      <w:r w:rsidRPr="00B85E2D">
        <w:rPr>
          <w:rFonts w:ascii="Times" w:eastAsia="Batang" w:hAnsi="Times"/>
          <w:lang w:eastAsia="zh-CN"/>
        </w:rPr>
        <w:t xml:space="preserve">zero padding bits for each of the </w:t>
      </w:r>
      <w:r w:rsidRPr="00B85E2D">
        <w:rPr>
          <w:rFonts w:ascii="Times" w:eastAsia="Batang" w:hAnsi="Times"/>
          <w:iCs/>
          <w:lang w:eastAsia="zh-CN"/>
        </w:rPr>
        <w:t>M</w:t>
      </w:r>
      <w:r w:rsidRPr="00B85E2D">
        <w:rPr>
          <w:rFonts w:ascii="Times" w:eastAsia="Batang" w:hAnsi="Times"/>
          <w:lang w:eastAsia="zh-CN"/>
        </w:rPr>
        <w:t xml:space="preserve"> reported CRI</w:t>
      </w:r>
      <w:r w:rsidRPr="00B85E2D">
        <w:rPr>
          <w:rFonts w:ascii="Times" w:eastAsia="DengXian" w:hAnsi="Times"/>
          <w:iCs/>
          <w:lang w:eastAsia="zh-CN"/>
        </w:rPr>
        <w:t xml:space="preserve"> are determined as follows:</w:t>
      </w:r>
    </w:p>
    <w:p w14:paraId="462E8B61" w14:textId="77777777" w:rsidR="00B85E2D" w:rsidRPr="00B85E2D" w:rsidRDefault="00B85E2D" w:rsidP="00684478">
      <w:pPr>
        <w:numPr>
          <w:ilvl w:val="0"/>
          <w:numId w:val="68"/>
        </w:numPr>
        <w:overflowPunct/>
        <w:autoSpaceDE/>
        <w:autoSpaceDN/>
        <w:adjustRightInd/>
        <w:snapToGrid w:val="0"/>
        <w:spacing w:after="0"/>
        <w:textAlignment w:val="auto"/>
        <w:rPr>
          <w:rFonts w:ascii="Times" w:eastAsia="Batang" w:hAnsi="Times"/>
        </w:rPr>
      </w:pPr>
      <w:r w:rsidRPr="00B85E2D">
        <w:rPr>
          <w:rFonts w:ascii="Times" w:eastAsia="Batang" w:hAnsi="Times"/>
        </w:rPr>
        <w:t>For a k-</w:t>
      </w:r>
      <w:proofErr w:type="spellStart"/>
      <w:r w:rsidRPr="00B85E2D">
        <w:rPr>
          <w:rFonts w:ascii="Times" w:eastAsia="Batang" w:hAnsi="Times"/>
        </w:rPr>
        <w:t>th</w:t>
      </w:r>
      <w:proofErr w:type="spellEnd"/>
      <w:r w:rsidRPr="00B85E2D">
        <w:rPr>
          <w:rFonts w:ascii="Times" w:eastAsia="Batang" w:hAnsi="Times"/>
        </w:rPr>
        <w:t xml:space="preserve"> CRI from the </w:t>
      </w:r>
      <w:r w:rsidRPr="00B85E2D">
        <w:rPr>
          <w:rFonts w:ascii="Times" w:eastAsia="Batang" w:hAnsi="Times"/>
          <w:iCs/>
        </w:rPr>
        <w:t>M</w:t>
      </w:r>
      <w:r w:rsidRPr="00B85E2D">
        <w:rPr>
          <w:rFonts w:ascii="Times" w:eastAsia="Batang" w:hAnsi="Times"/>
        </w:rPr>
        <w:t xml:space="preserve"> reported CRIs, </w:t>
      </w:r>
      <m:oMath>
        <m:sSub>
          <m:sSubPr>
            <m:ctrlPr>
              <w:rPr>
                <w:rFonts w:ascii="Cambria Math" w:eastAsia="Batang" w:hAnsi="Cambria Math"/>
                <w:i/>
                <w:szCs w:val="24"/>
              </w:rPr>
            </m:ctrlPr>
          </m:sSubPr>
          <m:e>
            <m:r>
              <w:rPr>
                <w:rFonts w:ascii="Cambria Math" w:eastAsia="Batang" w:hAnsi="Cambria Math"/>
              </w:rPr>
              <m:t>O</m:t>
            </m:r>
          </m:e>
          <m:sub>
            <m:r>
              <w:rPr>
                <w:rFonts w:ascii="Cambria Math" w:eastAsia="Batang" w:hAnsi="Cambria Math"/>
              </w:rPr>
              <m:t>P</m:t>
            </m:r>
            <m:r>
              <m:rPr>
                <m:sty m:val="p"/>
              </m:rPr>
              <w:rPr>
                <w:rFonts w:ascii="Cambria Math" w:eastAsia="Batang" w:hAnsi="Cambria Math"/>
              </w:rPr>
              <m:t>,</m:t>
            </m:r>
            <m:r>
              <w:rPr>
                <w:rFonts w:ascii="Cambria Math" w:eastAsia="Batang" w:hAnsi="Cambria Math"/>
              </w:rPr>
              <m:t>k</m:t>
            </m:r>
          </m:sub>
        </m:sSub>
        <m:r>
          <w:rPr>
            <w:rFonts w:ascii="Cambria Math" w:eastAsia="Batang" w:hAnsi="Cambria Math"/>
          </w:rPr>
          <m:t>=</m:t>
        </m:r>
        <m:sSub>
          <m:sSubPr>
            <m:ctrlPr>
              <w:rPr>
                <w:rFonts w:ascii="Cambria Math" w:eastAsia="Batang" w:hAnsi="Cambria Math"/>
                <w:i/>
                <w:szCs w:val="24"/>
              </w:rPr>
            </m:ctrlPr>
          </m:sSubPr>
          <m:e>
            <m:r>
              <w:rPr>
                <w:rFonts w:ascii="Cambria Math" w:eastAsia="Batang" w:hAnsi="Cambria Math"/>
              </w:rPr>
              <m:t>N</m:t>
            </m:r>
            <m:ctrlPr>
              <w:rPr>
                <w:rFonts w:ascii="Cambria Math" w:eastAsia="Batang" w:hAnsi="Cambria Math"/>
                <w:szCs w:val="24"/>
              </w:rPr>
            </m:ctrlPr>
          </m:e>
          <m:sub>
            <m:r>
              <m:rPr>
                <m:sty m:val="p"/>
              </m:rPr>
              <w:rPr>
                <w:rFonts w:ascii="Cambria Math" w:eastAsia="Batang" w:hAnsi="Cambria Math"/>
              </w:rPr>
              <m:t>max</m:t>
            </m:r>
          </m:sub>
        </m:sSub>
        <m:r>
          <w:rPr>
            <w:rFonts w:ascii="Cambria Math" w:eastAsia="Batang" w:hAnsi="Cambria Math"/>
          </w:rPr>
          <m:t>-</m:t>
        </m:r>
        <m:sSub>
          <m:sSubPr>
            <m:ctrlPr>
              <w:rPr>
                <w:rFonts w:ascii="Cambria Math" w:eastAsia="Batang" w:hAnsi="Cambria Math"/>
                <w:i/>
                <w:szCs w:val="24"/>
              </w:rPr>
            </m:ctrlPr>
          </m:sSubPr>
          <m:e>
            <m:r>
              <w:rPr>
                <w:rFonts w:ascii="Cambria Math" w:eastAsia="Batang" w:hAnsi="Cambria Math"/>
              </w:rPr>
              <m:t>N</m:t>
            </m:r>
            <m:ctrlPr>
              <w:rPr>
                <w:rFonts w:ascii="Cambria Math" w:eastAsia="Batang" w:hAnsi="Cambria Math"/>
                <w:szCs w:val="24"/>
              </w:rPr>
            </m:ctrlPr>
          </m:e>
          <m:sub>
            <m:r>
              <m:rPr>
                <m:sty m:val="p"/>
              </m:rPr>
              <w:rPr>
                <w:rFonts w:ascii="Cambria Math" w:eastAsia="Batang" w:hAnsi="Cambria Math"/>
              </w:rPr>
              <m:t>reported,</m:t>
            </m:r>
            <m:r>
              <w:rPr>
                <w:rFonts w:ascii="Cambria Math" w:eastAsia="Batang" w:hAnsi="Cambria Math"/>
              </w:rPr>
              <m:t>k</m:t>
            </m:r>
          </m:sub>
        </m:sSub>
      </m:oMath>
      <w:r w:rsidRPr="00B85E2D">
        <w:rPr>
          <w:rFonts w:ascii="Times" w:eastAsia="Batang" w:hAnsi="Times"/>
        </w:rPr>
        <w:t>, where:</w:t>
      </w:r>
    </w:p>
    <w:p w14:paraId="02A5E082" w14:textId="77777777" w:rsidR="00B85E2D" w:rsidRPr="00B85E2D" w:rsidRDefault="009440B3" w:rsidP="00684478">
      <w:pPr>
        <w:numPr>
          <w:ilvl w:val="1"/>
          <w:numId w:val="68"/>
        </w:numPr>
        <w:overflowPunct/>
        <w:autoSpaceDE/>
        <w:autoSpaceDN/>
        <w:adjustRightInd/>
        <w:snapToGrid w:val="0"/>
        <w:spacing w:after="0"/>
        <w:textAlignment w:val="auto"/>
        <w:rPr>
          <w:rFonts w:ascii="Times" w:eastAsia="Batang" w:hAnsi="Times"/>
        </w:rPr>
      </w:pPr>
      <m:oMath>
        <m:sSub>
          <m:sSubPr>
            <m:ctrlPr>
              <w:rPr>
                <w:rFonts w:ascii="Cambria Math" w:eastAsia="Batang" w:hAnsi="Cambria Math"/>
                <w:i/>
                <w:szCs w:val="24"/>
                <w:lang w:eastAsia="zh-CN"/>
              </w:rPr>
            </m:ctrlPr>
          </m:sSubPr>
          <m:e>
            <m:r>
              <w:rPr>
                <w:rFonts w:ascii="Cambria Math" w:eastAsia="Batang" w:hAnsi="Cambria Math"/>
                <w:lang w:eastAsia="zh-CN"/>
              </w:rPr>
              <m:t>N</m:t>
            </m:r>
            <m:ctrlPr>
              <w:rPr>
                <w:rFonts w:ascii="Cambria Math" w:eastAsia="Batang" w:hAnsi="Cambria Math"/>
                <w:szCs w:val="24"/>
                <w:lang w:eastAsia="zh-CN"/>
              </w:rPr>
            </m:ctrlPr>
          </m:e>
          <m:sub>
            <m:r>
              <m:rPr>
                <m:sty m:val="p"/>
              </m:rPr>
              <w:rPr>
                <w:rFonts w:ascii="Cambria Math" w:eastAsia="Batang" w:hAnsi="Cambria Math"/>
                <w:lang w:eastAsia="zh-CN"/>
              </w:rPr>
              <m:t>max</m:t>
            </m:r>
          </m:sub>
        </m:sSub>
        <m:r>
          <w:rPr>
            <w:rFonts w:ascii="Cambria Math" w:eastAsia="Batang" w:hAnsi="Cambria Math"/>
            <w:lang w:eastAsia="zh-CN"/>
          </w:rPr>
          <m:t xml:space="preserve">= </m:t>
        </m:r>
        <m:func>
          <m:funcPr>
            <m:ctrlPr>
              <w:rPr>
                <w:rFonts w:ascii="Cambria Math" w:eastAsia="KaiTi_GB2312" w:hAnsi="Cambria Math"/>
                <w:i/>
                <w:szCs w:val="24"/>
                <w:vertAlign w:val="subscript"/>
              </w:rPr>
            </m:ctrlPr>
          </m:funcPr>
          <m:fName>
            <m:limLow>
              <m:limLowPr>
                <m:ctrlPr>
                  <w:rPr>
                    <w:rFonts w:ascii="Cambria Math" w:eastAsia="KaiTi_GB2312" w:hAnsi="Cambria Math"/>
                    <w:i/>
                    <w:szCs w:val="24"/>
                    <w:vertAlign w:val="subscript"/>
                  </w:rPr>
                </m:ctrlPr>
              </m:limLowPr>
              <m:e>
                <m:r>
                  <m:rPr>
                    <m:sty m:val="p"/>
                  </m:rPr>
                  <w:rPr>
                    <w:rFonts w:ascii="Cambria Math" w:eastAsia="KaiTi_GB2312" w:hAnsi="Cambria Math"/>
                    <w:vertAlign w:val="subscript"/>
                  </w:rPr>
                  <m:t>max</m:t>
                </m:r>
              </m:e>
              <m:lim>
                <m:r>
                  <w:rPr>
                    <w:rFonts w:ascii="Cambria Math" w:eastAsia="KaiTi_GB2312" w:hAnsi="Cambria Math"/>
                    <w:vertAlign w:val="subscript"/>
                  </w:rPr>
                  <m:t xml:space="preserve">j∈Q  </m:t>
                </m:r>
              </m:lim>
            </m:limLow>
          </m:fName>
          <m:e>
            <m:r>
              <w:rPr>
                <w:rFonts w:ascii="Cambria Math" w:eastAsia="KaiTi_GB2312" w:hAnsi="Cambria Math"/>
                <w:vertAlign w:val="subscript"/>
              </w:rPr>
              <m:t>(</m:t>
            </m:r>
            <m:sSub>
              <m:sSubPr>
                <m:ctrlPr>
                  <w:rPr>
                    <w:rFonts w:ascii="Cambria Math" w:eastAsia="KaiTi_GB2312" w:hAnsi="Cambria Math"/>
                    <w:szCs w:val="24"/>
                    <w:vertAlign w:val="subscript"/>
                  </w:rPr>
                </m:ctrlPr>
              </m:sSubPr>
              <m:e>
                <m:r>
                  <w:rPr>
                    <w:rFonts w:ascii="Cambria Math" w:eastAsia="KaiTi_GB2312" w:hAnsi="Cambria Math"/>
                    <w:vertAlign w:val="subscript"/>
                  </w:rPr>
                  <m:t>N</m:t>
                </m:r>
              </m:e>
              <m:sub>
                <m:r>
                  <m:rPr>
                    <m:sty m:val="p"/>
                  </m:rPr>
                  <w:rPr>
                    <w:rFonts w:ascii="Cambria Math" w:eastAsia="KaiTi_GB2312" w:hAnsi="Cambria Math"/>
                    <w:vertAlign w:val="subscript"/>
                  </w:rPr>
                  <m:t>max,</m:t>
                </m:r>
                <m:r>
                  <w:rPr>
                    <w:rFonts w:ascii="Cambria Math" w:eastAsia="KaiTi_GB2312" w:hAnsi="Cambria Math"/>
                    <w:vertAlign w:val="subscript"/>
                  </w:rPr>
                  <m:t>j</m:t>
                </m:r>
              </m:sub>
            </m:sSub>
          </m:e>
        </m:func>
        <m:r>
          <w:rPr>
            <w:rFonts w:ascii="Cambria Math" w:eastAsia="KaiTi_GB2312" w:hAnsi="Cambria Math"/>
            <w:vertAlign w:val="subscript"/>
          </w:rPr>
          <m:t>)</m:t>
        </m:r>
      </m:oMath>
      <w:r w:rsidR="00B85E2D" w:rsidRPr="00B85E2D">
        <w:rPr>
          <w:rFonts w:ascii="Times" w:eastAsia="DengXian" w:hAnsi="Times"/>
          <w:vertAlign w:val="subscript"/>
          <w:lang w:eastAsia="zh-CN"/>
        </w:rPr>
        <w:t xml:space="preserve"> </w:t>
      </w:r>
      <w:r w:rsidR="00B85E2D" w:rsidRPr="00B85E2D">
        <w:rPr>
          <w:rFonts w:ascii="Times" w:eastAsia="Batang" w:hAnsi="Times"/>
          <w:lang w:eastAsia="zh-CN"/>
        </w:rPr>
        <w:t xml:space="preserve">, where </w:t>
      </w:r>
      <w:r w:rsidR="00B85E2D" w:rsidRPr="00B85E2D">
        <w:rPr>
          <w:rFonts w:ascii="Times" w:eastAsia="Batang" w:hAnsi="Times"/>
          <w:i/>
          <w:iCs/>
          <w:lang w:eastAsia="zh-CN"/>
        </w:rPr>
        <w:t>Q</w:t>
      </w:r>
      <w:r w:rsidR="00B85E2D" w:rsidRPr="00B85E2D">
        <w:rPr>
          <w:rFonts w:ascii="Times" w:eastAsia="Batang" w:hAnsi="Times"/>
          <w:lang w:eastAsia="zh-CN"/>
        </w:rPr>
        <w:t xml:space="preserve"> is the set of CRIs corresponding to K</w:t>
      </w:r>
      <w:r w:rsidR="00B85E2D" w:rsidRPr="00B85E2D">
        <w:rPr>
          <w:rFonts w:ascii="Times" w:eastAsia="Batang" w:hAnsi="Times"/>
          <w:vertAlign w:val="subscript"/>
          <w:lang w:eastAsia="zh-CN"/>
        </w:rPr>
        <w:t>s</w:t>
      </w:r>
      <w:r w:rsidR="00B85E2D" w:rsidRPr="00B85E2D">
        <w:rPr>
          <w:rFonts w:ascii="Times" w:eastAsia="Batang" w:hAnsi="Times"/>
          <w:lang w:eastAsia="zh-CN"/>
        </w:rPr>
        <w:t xml:space="preserve"> resources and </w:t>
      </w:r>
      <m:oMath>
        <m:sSub>
          <m:sSubPr>
            <m:ctrlPr>
              <w:rPr>
                <w:rFonts w:ascii="Cambria Math" w:eastAsia="KaiTi_GB2312" w:hAnsi="Cambria Math"/>
                <w:szCs w:val="24"/>
                <w:vertAlign w:val="subscript"/>
              </w:rPr>
            </m:ctrlPr>
          </m:sSubPr>
          <m:e>
            <m:r>
              <w:rPr>
                <w:rFonts w:ascii="Cambria Math" w:eastAsia="KaiTi_GB2312" w:hAnsi="Cambria Math"/>
                <w:vertAlign w:val="subscript"/>
              </w:rPr>
              <m:t>N</m:t>
            </m:r>
          </m:e>
          <m:sub>
            <m:r>
              <m:rPr>
                <m:sty m:val="p"/>
              </m:rPr>
              <w:rPr>
                <w:rFonts w:ascii="Cambria Math" w:eastAsia="KaiTi_GB2312" w:hAnsi="Cambria Math"/>
                <w:vertAlign w:val="subscript"/>
              </w:rPr>
              <m:t>max,</m:t>
            </m:r>
            <m:r>
              <w:rPr>
                <w:rFonts w:ascii="Cambria Math" w:eastAsia="KaiTi_GB2312" w:hAnsi="Cambria Math"/>
                <w:vertAlign w:val="subscript"/>
              </w:rPr>
              <m:t>j</m:t>
            </m:r>
          </m:sub>
        </m:sSub>
      </m:oMath>
      <w:r w:rsidR="00B85E2D" w:rsidRPr="00B85E2D">
        <w:rPr>
          <w:rFonts w:ascii="Times" w:eastAsia="Batang" w:hAnsi="Times"/>
          <w:lang w:eastAsia="zh-CN"/>
        </w:rPr>
        <w:t xml:space="preserve"> is the maximum payload size of associated CSI fields for a j-th CRI, and </w:t>
      </w:r>
      <m:oMath>
        <m:sSub>
          <m:sSubPr>
            <m:ctrlPr>
              <w:rPr>
                <w:rFonts w:ascii="Cambria Math" w:eastAsia="KaiTi_GB2312" w:hAnsi="Cambria Math"/>
                <w:szCs w:val="24"/>
                <w:vertAlign w:val="subscript"/>
              </w:rPr>
            </m:ctrlPr>
          </m:sSubPr>
          <m:e>
            <m:r>
              <w:rPr>
                <w:rFonts w:ascii="Cambria Math" w:eastAsia="KaiTi_GB2312" w:hAnsi="Cambria Math"/>
                <w:vertAlign w:val="subscript"/>
              </w:rPr>
              <m:t>N</m:t>
            </m:r>
          </m:e>
          <m:sub>
            <m:r>
              <m:rPr>
                <m:sty m:val="p"/>
              </m:rPr>
              <w:rPr>
                <w:rFonts w:ascii="Cambria Math" w:eastAsia="KaiTi_GB2312" w:hAnsi="Cambria Math"/>
                <w:vertAlign w:val="subscript"/>
              </w:rPr>
              <m:t>max,</m:t>
            </m:r>
            <m:r>
              <w:rPr>
                <w:rFonts w:ascii="Cambria Math" w:eastAsia="KaiTi_GB2312" w:hAnsi="Cambria Math"/>
                <w:vertAlign w:val="subscript"/>
              </w:rPr>
              <m:t>j</m:t>
            </m:r>
          </m:sub>
        </m:sSub>
        <m:r>
          <w:rPr>
            <w:rFonts w:ascii="Cambria Math" w:eastAsia="KaiTi_GB2312" w:hAnsi="Cambria Math"/>
            <w:vertAlign w:val="subscript"/>
          </w:rPr>
          <m:t>=</m:t>
        </m:r>
        <m:sSub>
          <m:sSubPr>
            <m:ctrlPr>
              <w:rPr>
                <w:rFonts w:ascii="Cambria Math" w:eastAsia="KaiTi_GB2312" w:hAnsi="Cambria Math"/>
                <w:i/>
                <w:szCs w:val="24"/>
                <w:vertAlign w:val="subscript"/>
              </w:rPr>
            </m:ctrlPr>
          </m:sSubPr>
          <m:e>
            <m:r>
              <w:rPr>
                <w:rFonts w:ascii="Cambria Math" w:eastAsia="KaiTi_GB2312" w:hAnsi="Cambria Math"/>
                <w:vertAlign w:val="subscript"/>
              </w:rPr>
              <m:t>N</m:t>
            </m:r>
          </m:e>
          <m:sub>
            <m:r>
              <w:rPr>
                <w:rFonts w:ascii="Cambria Math" w:eastAsia="KaiTi_GB2312" w:hAnsi="Cambria Math"/>
                <w:vertAlign w:val="subscript"/>
              </w:rPr>
              <m:t>RI</m:t>
            </m:r>
          </m:sub>
        </m:sSub>
        <m:r>
          <w:rPr>
            <w:rFonts w:ascii="Cambria Math" w:eastAsia="KaiTi_GB2312" w:hAnsi="Cambria Math"/>
            <w:vertAlign w:val="subscript"/>
          </w:rPr>
          <m:t>(j)</m:t>
        </m:r>
        <m:func>
          <m:funcPr>
            <m:ctrlPr>
              <w:rPr>
                <w:rFonts w:ascii="Cambria Math" w:eastAsia="KaiTi_GB2312" w:hAnsi="Cambria Math"/>
                <w:i/>
                <w:szCs w:val="24"/>
                <w:vertAlign w:val="subscript"/>
              </w:rPr>
            </m:ctrlPr>
          </m:funcPr>
          <m:fName>
            <m:r>
              <w:rPr>
                <w:rFonts w:ascii="Cambria Math" w:eastAsia="KaiTi_GB2312" w:hAnsi="Cambria Math"/>
                <w:vertAlign w:val="subscript"/>
              </w:rPr>
              <m:t>+</m:t>
            </m:r>
            <m:limLow>
              <m:limLowPr>
                <m:ctrlPr>
                  <w:rPr>
                    <w:rFonts w:ascii="Cambria Math" w:eastAsia="KaiTi_GB2312" w:hAnsi="Cambria Math"/>
                    <w:i/>
                    <w:szCs w:val="24"/>
                    <w:vertAlign w:val="subscript"/>
                  </w:rPr>
                </m:ctrlPr>
              </m:limLowPr>
              <m:e>
                <m:r>
                  <m:rPr>
                    <m:sty m:val="p"/>
                  </m:rPr>
                  <w:rPr>
                    <w:rFonts w:ascii="Cambria Math" w:eastAsia="KaiTi_GB2312" w:hAnsi="Cambria Math"/>
                    <w:vertAlign w:val="subscript"/>
                  </w:rPr>
                  <m:t>max</m:t>
                </m:r>
              </m:e>
              <m:lim>
                <m:sSub>
                  <m:sSubPr>
                    <m:ctrlPr>
                      <w:rPr>
                        <w:rFonts w:ascii="Cambria Math" w:eastAsia="KaiTi_GB2312" w:hAnsi="Cambria Math"/>
                        <w:i/>
                        <w:szCs w:val="24"/>
                        <w:vertAlign w:val="subscript"/>
                      </w:rPr>
                    </m:ctrlPr>
                  </m:sSubPr>
                  <m:e>
                    <m:r>
                      <w:rPr>
                        <w:rFonts w:ascii="Cambria Math" w:eastAsia="KaiTi_GB2312" w:hAnsi="Cambria Math"/>
                        <w:vertAlign w:val="subscript"/>
                      </w:rPr>
                      <m:t>r</m:t>
                    </m:r>
                  </m:e>
                  <m:sub>
                    <m:r>
                      <w:rPr>
                        <w:rFonts w:ascii="Cambria Math" w:eastAsia="KaiTi_GB2312" w:hAnsi="Cambria Math"/>
                        <w:vertAlign w:val="subscript"/>
                      </w:rPr>
                      <m:t>j</m:t>
                    </m:r>
                  </m:sub>
                </m:sSub>
                <m:r>
                  <w:rPr>
                    <w:rFonts w:ascii="Cambria Math" w:eastAsia="KaiTi_GB2312" w:hAnsi="Cambria Math"/>
                    <w:vertAlign w:val="subscript"/>
                  </w:rPr>
                  <m:t>∈</m:t>
                </m:r>
                <m:sSub>
                  <m:sSubPr>
                    <m:ctrlPr>
                      <w:rPr>
                        <w:rFonts w:ascii="Cambria Math" w:eastAsia="KaiTi_GB2312" w:hAnsi="Cambria Math"/>
                        <w:i/>
                        <w:szCs w:val="24"/>
                        <w:vertAlign w:val="subscript"/>
                      </w:rPr>
                    </m:ctrlPr>
                  </m:sSubPr>
                  <m:e>
                    <m:r>
                      <w:rPr>
                        <w:rFonts w:ascii="Cambria Math" w:eastAsia="KaiTi_GB2312" w:hAnsi="Cambria Math"/>
                        <w:vertAlign w:val="subscript"/>
                      </w:rPr>
                      <m:t>S</m:t>
                    </m:r>
                  </m:e>
                  <m:sub>
                    <m:r>
                      <m:rPr>
                        <m:sty m:val="p"/>
                      </m:rPr>
                      <w:rPr>
                        <w:rFonts w:ascii="Cambria Math" w:eastAsia="KaiTi_GB2312" w:hAnsi="Cambria Math"/>
                        <w:vertAlign w:val="subscript"/>
                      </w:rPr>
                      <m:t>rank</m:t>
                    </m:r>
                    <m:r>
                      <w:rPr>
                        <w:rFonts w:ascii="Cambria Math" w:eastAsia="KaiTi_GB2312" w:hAnsi="Cambria Math"/>
                        <w:vertAlign w:val="subscript"/>
                      </w:rPr>
                      <m:t>,j</m:t>
                    </m:r>
                  </m:sub>
                </m:sSub>
              </m:lim>
            </m:limLow>
          </m:fName>
          <m:e>
            <m:r>
              <w:rPr>
                <w:rFonts w:ascii="Cambria Math" w:eastAsia="KaiTi_GB2312" w:hAnsi="Cambria Math"/>
                <w:vertAlign w:val="subscript"/>
              </w:rPr>
              <m:t>B(</m:t>
            </m:r>
            <m:sSub>
              <m:sSubPr>
                <m:ctrlPr>
                  <w:rPr>
                    <w:rFonts w:ascii="Cambria Math" w:eastAsia="KaiTi_GB2312" w:hAnsi="Cambria Math"/>
                    <w:i/>
                    <w:szCs w:val="24"/>
                    <w:vertAlign w:val="subscript"/>
                  </w:rPr>
                </m:ctrlPr>
              </m:sSubPr>
              <m:e>
                <m:r>
                  <w:rPr>
                    <w:rFonts w:ascii="Cambria Math" w:eastAsia="KaiTi_GB2312" w:hAnsi="Cambria Math"/>
                    <w:vertAlign w:val="subscript"/>
                  </w:rPr>
                  <m:t>r</m:t>
                </m:r>
              </m:e>
              <m:sub>
                <m:r>
                  <w:rPr>
                    <w:rFonts w:ascii="Cambria Math" w:eastAsia="KaiTi_GB2312" w:hAnsi="Cambria Math"/>
                    <w:vertAlign w:val="subscript"/>
                  </w:rPr>
                  <m:t>j</m:t>
                </m:r>
              </m:sub>
            </m:sSub>
            <m:r>
              <w:rPr>
                <w:rFonts w:ascii="Cambria Math" w:eastAsia="KaiTi_GB2312" w:hAnsi="Cambria Math"/>
                <w:vertAlign w:val="subscript"/>
              </w:rPr>
              <m:t>)</m:t>
            </m:r>
          </m:e>
        </m:func>
      </m:oMath>
      <w:r w:rsidR="00B85E2D" w:rsidRPr="00B85E2D">
        <w:rPr>
          <w:rFonts w:ascii="Times" w:eastAsia="DengXian" w:hAnsi="Times"/>
          <w:vertAlign w:val="subscript"/>
          <w:lang w:eastAsia="zh-CN"/>
        </w:rPr>
        <w:t xml:space="preserve">, </w:t>
      </w:r>
      <w:r w:rsidR="00B85E2D" w:rsidRPr="00B85E2D">
        <w:rPr>
          <w:rFonts w:ascii="Times" w:eastAsia="Batang" w:hAnsi="Times"/>
          <w:lang w:eastAsia="zh-CN"/>
        </w:rPr>
        <w:t xml:space="preserve">where </w:t>
      </w:r>
      <m:oMath>
        <m:sSub>
          <m:sSubPr>
            <m:ctrlPr>
              <w:rPr>
                <w:rFonts w:ascii="Cambria Math" w:eastAsia="KaiTi_GB2312" w:hAnsi="Cambria Math"/>
                <w:i/>
                <w:szCs w:val="24"/>
                <w:vertAlign w:val="subscript"/>
              </w:rPr>
            </m:ctrlPr>
          </m:sSubPr>
          <m:e>
            <m:r>
              <w:rPr>
                <w:rFonts w:ascii="Cambria Math" w:eastAsia="KaiTi_GB2312" w:hAnsi="Cambria Math"/>
                <w:vertAlign w:val="subscript"/>
              </w:rPr>
              <m:t>S</m:t>
            </m:r>
          </m:e>
          <m:sub>
            <m:r>
              <m:rPr>
                <m:sty m:val="p"/>
              </m:rPr>
              <w:rPr>
                <w:rFonts w:ascii="Cambria Math" w:eastAsia="KaiTi_GB2312" w:hAnsi="Cambria Math"/>
                <w:vertAlign w:val="subscript"/>
              </w:rPr>
              <m:t>rank</m:t>
            </m:r>
            <m:r>
              <w:rPr>
                <w:rFonts w:ascii="Cambria Math" w:eastAsia="KaiTi_GB2312" w:hAnsi="Cambria Math"/>
                <w:vertAlign w:val="subscript"/>
              </w:rPr>
              <m:t>,j</m:t>
            </m:r>
          </m:sub>
        </m:sSub>
      </m:oMath>
      <w:r w:rsidR="00B85E2D" w:rsidRPr="00B85E2D">
        <w:rPr>
          <w:rFonts w:ascii="Times" w:eastAsia="Batang" w:hAnsi="Times"/>
          <w:lang w:eastAsia="zh-CN"/>
        </w:rPr>
        <w:t xml:space="preserve"> is the set of rank values </w:t>
      </w:r>
      <m:oMath>
        <m:sSub>
          <m:sSubPr>
            <m:ctrlPr>
              <w:rPr>
                <w:rFonts w:ascii="Cambria Math" w:eastAsia="KaiTi_GB2312" w:hAnsi="Cambria Math"/>
                <w:i/>
                <w:szCs w:val="24"/>
                <w:vertAlign w:val="subscript"/>
              </w:rPr>
            </m:ctrlPr>
          </m:sSubPr>
          <m:e>
            <m:r>
              <w:rPr>
                <w:rFonts w:ascii="Cambria Math" w:eastAsia="KaiTi_GB2312" w:hAnsi="Cambria Math"/>
                <w:vertAlign w:val="subscript"/>
              </w:rPr>
              <m:t>r</m:t>
            </m:r>
          </m:e>
          <m:sub>
            <m:r>
              <w:rPr>
                <w:rFonts w:ascii="Cambria Math" w:eastAsia="KaiTi_GB2312" w:hAnsi="Cambria Math"/>
                <w:vertAlign w:val="subscript"/>
              </w:rPr>
              <m:t>j</m:t>
            </m:r>
          </m:sub>
        </m:sSub>
      </m:oMath>
      <w:r w:rsidR="00B85E2D" w:rsidRPr="00B85E2D">
        <w:rPr>
          <w:rFonts w:ascii="Times" w:eastAsia="DengXian" w:hAnsi="Times"/>
          <w:vertAlign w:val="subscript"/>
          <w:lang w:eastAsia="zh-CN"/>
        </w:rPr>
        <w:t xml:space="preserve"> </w:t>
      </w:r>
      <w:r w:rsidR="00B85E2D" w:rsidRPr="00B85E2D">
        <w:rPr>
          <w:rFonts w:ascii="Times" w:eastAsia="Batang" w:hAnsi="Times"/>
          <w:lang w:eastAsia="zh-CN"/>
        </w:rPr>
        <w:t>that are allowed to be reported for the j-</w:t>
      </w:r>
      <w:proofErr w:type="spellStart"/>
      <w:r w:rsidR="00B85E2D" w:rsidRPr="00B85E2D">
        <w:rPr>
          <w:rFonts w:ascii="Times" w:eastAsia="Batang" w:hAnsi="Times"/>
          <w:lang w:eastAsia="zh-CN"/>
        </w:rPr>
        <w:t>th</w:t>
      </w:r>
      <w:proofErr w:type="spellEnd"/>
      <w:r w:rsidR="00B85E2D" w:rsidRPr="00B85E2D">
        <w:rPr>
          <w:rFonts w:ascii="Times" w:eastAsia="Batang" w:hAnsi="Times"/>
          <w:lang w:eastAsia="zh-CN"/>
        </w:rPr>
        <w:t xml:space="preserve"> CRI;</w:t>
      </w:r>
    </w:p>
    <w:p w14:paraId="30A28DA8" w14:textId="77777777" w:rsidR="00B85E2D" w:rsidRPr="00B85E2D" w:rsidRDefault="009440B3" w:rsidP="00684478">
      <w:pPr>
        <w:numPr>
          <w:ilvl w:val="1"/>
          <w:numId w:val="68"/>
        </w:numPr>
        <w:overflowPunct/>
        <w:autoSpaceDE/>
        <w:autoSpaceDN/>
        <w:adjustRightInd/>
        <w:snapToGrid w:val="0"/>
        <w:spacing w:after="0"/>
        <w:textAlignment w:val="auto"/>
        <w:rPr>
          <w:rFonts w:ascii="Times" w:eastAsia="Batang" w:hAnsi="Times"/>
        </w:rPr>
      </w:pPr>
      <m:oMath>
        <m:sSub>
          <m:sSubPr>
            <m:ctrlPr>
              <w:rPr>
                <w:rFonts w:ascii="Cambria Math" w:eastAsia="Batang" w:hAnsi="Cambria Math"/>
                <w:i/>
                <w:szCs w:val="24"/>
                <w:lang w:eastAsia="zh-CN"/>
              </w:rPr>
            </m:ctrlPr>
          </m:sSubPr>
          <m:e>
            <m:r>
              <w:rPr>
                <w:rFonts w:ascii="Cambria Math" w:eastAsia="Batang" w:hAnsi="Cambria Math"/>
                <w:lang w:eastAsia="zh-CN"/>
              </w:rPr>
              <m:t>N</m:t>
            </m:r>
            <m:ctrlPr>
              <w:rPr>
                <w:rFonts w:ascii="Cambria Math" w:eastAsia="Batang" w:hAnsi="Cambria Math"/>
                <w:szCs w:val="24"/>
                <w:lang w:eastAsia="zh-CN"/>
              </w:rPr>
            </m:ctrlPr>
          </m:e>
          <m:sub>
            <m:r>
              <m:rPr>
                <m:sty m:val="p"/>
              </m:rPr>
              <w:rPr>
                <w:rFonts w:ascii="Cambria Math" w:eastAsia="Batang" w:hAnsi="Cambria Math"/>
                <w:lang w:eastAsia="zh-CN"/>
              </w:rPr>
              <m:t>reported,</m:t>
            </m:r>
            <m:r>
              <w:rPr>
                <w:rFonts w:ascii="Cambria Math" w:eastAsia="Batang" w:hAnsi="Cambria Math"/>
                <w:lang w:eastAsia="zh-CN"/>
              </w:rPr>
              <m:t>k</m:t>
            </m:r>
          </m:sub>
        </m:sSub>
        <m:r>
          <w:rPr>
            <w:rFonts w:ascii="Cambria Math" w:eastAsia="Batang" w:hAnsi="Cambria Math"/>
            <w:lang w:eastAsia="zh-CN"/>
          </w:rPr>
          <m:t xml:space="preserve">= </m:t>
        </m:r>
        <m:sSub>
          <m:sSubPr>
            <m:ctrlPr>
              <w:rPr>
                <w:rFonts w:ascii="Cambria Math" w:eastAsia="KaiTi_GB2312" w:hAnsi="Cambria Math"/>
                <w:i/>
                <w:szCs w:val="24"/>
                <w:vertAlign w:val="subscript"/>
              </w:rPr>
            </m:ctrlPr>
          </m:sSubPr>
          <m:e>
            <m:r>
              <w:rPr>
                <w:rFonts w:ascii="Cambria Math" w:eastAsia="KaiTi_GB2312" w:hAnsi="Cambria Math"/>
                <w:vertAlign w:val="subscript"/>
              </w:rPr>
              <m:t>N</m:t>
            </m:r>
          </m:e>
          <m:sub>
            <m:r>
              <w:rPr>
                <w:rFonts w:ascii="Cambria Math" w:eastAsia="KaiTi_GB2312" w:hAnsi="Cambria Math"/>
                <w:vertAlign w:val="subscript"/>
              </w:rPr>
              <m:t>RI</m:t>
            </m:r>
          </m:sub>
        </m:sSub>
        <m:r>
          <w:rPr>
            <w:rFonts w:ascii="Cambria Math" w:eastAsia="KaiTi_GB2312" w:hAnsi="Cambria Math"/>
            <w:vertAlign w:val="subscript"/>
          </w:rPr>
          <m:t>(k)</m:t>
        </m:r>
        <m:func>
          <m:funcPr>
            <m:ctrlPr>
              <w:rPr>
                <w:rFonts w:ascii="Cambria Math" w:eastAsia="KaiTi_GB2312" w:hAnsi="Cambria Math"/>
                <w:i/>
                <w:szCs w:val="24"/>
                <w:vertAlign w:val="subscript"/>
              </w:rPr>
            </m:ctrlPr>
          </m:funcPr>
          <m:fName>
            <m:r>
              <w:rPr>
                <w:rFonts w:ascii="Cambria Math" w:eastAsia="KaiTi_GB2312" w:hAnsi="Cambria Math"/>
                <w:vertAlign w:val="subscript"/>
              </w:rPr>
              <m:t>+</m:t>
            </m:r>
          </m:fName>
          <m:e>
            <m:r>
              <w:rPr>
                <w:rFonts w:ascii="Cambria Math" w:eastAsia="KaiTi_GB2312" w:hAnsi="Cambria Math"/>
                <w:vertAlign w:val="subscript"/>
              </w:rPr>
              <m:t>B(</m:t>
            </m:r>
            <m:sSub>
              <m:sSubPr>
                <m:ctrlPr>
                  <w:rPr>
                    <w:rFonts w:ascii="Cambria Math" w:eastAsia="KaiTi_GB2312" w:hAnsi="Cambria Math"/>
                    <w:i/>
                    <w:szCs w:val="24"/>
                    <w:vertAlign w:val="subscript"/>
                  </w:rPr>
                </m:ctrlPr>
              </m:sSubPr>
              <m:e>
                <m:r>
                  <w:rPr>
                    <w:rFonts w:ascii="Cambria Math" w:eastAsia="KaiTi_GB2312" w:hAnsi="Cambria Math"/>
                    <w:vertAlign w:val="subscript"/>
                  </w:rPr>
                  <m:t>R</m:t>
                </m:r>
              </m:e>
              <m:sub>
                <m:r>
                  <w:rPr>
                    <w:rFonts w:ascii="Cambria Math" w:eastAsia="KaiTi_GB2312" w:hAnsi="Cambria Math"/>
                    <w:vertAlign w:val="subscript"/>
                  </w:rPr>
                  <m:t>k</m:t>
                </m:r>
              </m:sub>
            </m:sSub>
            <m:r>
              <w:rPr>
                <w:rFonts w:ascii="Cambria Math" w:eastAsia="KaiTi_GB2312" w:hAnsi="Cambria Math"/>
                <w:vertAlign w:val="subscript"/>
              </w:rPr>
              <m:t>)</m:t>
            </m:r>
          </m:e>
        </m:func>
      </m:oMath>
      <w:r w:rsidR="00B85E2D" w:rsidRPr="00B85E2D">
        <w:rPr>
          <w:rFonts w:ascii="Times" w:eastAsia="Batang" w:hAnsi="Times"/>
          <w:lang w:eastAsia="zh-CN"/>
        </w:rPr>
        <w:t xml:space="preserve"> , where </w:t>
      </w:r>
      <m:oMath>
        <m:sSub>
          <m:sSubPr>
            <m:ctrlPr>
              <w:rPr>
                <w:rFonts w:ascii="Cambria Math" w:eastAsia="KaiTi_GB2312" w:hAnsi="Cambria Math"/>
                <w:i/>
                <w:szCs w:val="24"/>
                <w:vertAlign w:val="subscript"/>
              </w:rPr>
            </m:ctrlPr>
          </m:sSubPr>
          <m:e>
            <m:r>
              <w:rPr>
                <w:rFonts w:ascii="Cambria Math" w:eastAsia="KaiTi_GB2312" w:hAnsi="Cambria Math"/>
                <w:vertAlign w:val="subscript"/>
              </w:rPr>
              <m:t>R</m:t>
            </m:r>
          </m:e>
          <m:sub>
            <m:r>
              <w:rPr>
                <w:rFonts w:ascii="Cambria Math" w:eastAsia="KaiTi_GB2312" w:hAnsi="Cambria Math"/>
                <w:vertAlign w:val="subscript"/>
              </w:rPr>
              <m:t>k</m:t>
            </m:r>
          </m:sub>
        </m:sSub>
      </m:oMath>
      <w:r w:rsidR="00B85E2D" w:rsidRPr="00B85E2D">
        <w:rPr>
          <w:rFonts w:ascii="Times" w:eastAsia="Batang" w:hAnsi="Times"/>
          <w:lang w:eastAsia="zh-CN"/>
        </w:rPr>
        <w:t xml:space="preserve"> is the reported rank for k-th CRI;</w:t>
      </w:r>
    </w:p>
    <w:p w14:paraId="672122E0" w14:textId="77777777" w:rsidR="00B85E2D" w:rsidRPr="00B85E2D" w:rsidRDefault="00B85E2D" w:rsidP="00684478">
      <w:pPr>
        <w:numPr>
          <w:ilvl w:val="1"/>
          <w:numId w:val="68"/>
        </w:numPr>
        <w:overflowPunct/>
        <w:autoSpaceDE/>
        <w:autoSpaceDN/>
        <w:adjustRightInd/>
        <w:spacing w:after="0"/>
        <w:textAlignment w:val="auto"/>
        <w:rPr>
          <w:rFonts w:ascii="Times" w:eastAsia="Batang" w:hAnsi="Times"/>
          <w:lang w:eastAsia="zh-CN"/>
        </w:rPr>
      </w:pPr>
      <w:r w:rsidRPr="00B85E2D">
        <w:rPr>
          <w:rFonts w:ascii="Times" w:eastAsia="Batang" w:hAnsi="Times"/>
          <w:lang w:eastAsia="zh-CN"/>
        </w:rPr>
        <w:t xml:space="preserve">Note: </w:t>
      </w:r>
      <m:oMath>
        <m:sSub>
          <m:sSubPr>
            <m:ctrlPr>
              <w:rPr>
                <w:rFonts w:ascii="Cambria Math" w:eastAsia="KaiTi_GB2312" w:hAnsi="Cambria Math"/>
                <w:i/>
                <w:szCs w:val="24"/>
                <w:vertAlign w:val="subscript"/>
                <w:lang w:eastAsia="x-none"/>
              </w:rPr>
            </m:ctrlPr>
          </m:sSubPr>
          <m:e>
            <m:r>
              <w:rPr>
                <w:rFonts w:ascii="Cambria Math" w:eastAsia="KaiTi_GB2312" w:hAnsi="Cambria Math"/>
                <w:vertAlign w:val="subscript"/>
                <w:lang w:eastAsia="x-none"/>
              </w:rPr>
              <m:t>N</m:t>
            </m:r>
          </m:e>
          <m:sub>
            <m:r>
              <w:rPr>
                <w:rFonts w:ascii="Cambria Math" w:eastAsia="KaiTi_GB2312" w:hAnsi="Cambria Math"/>
                <w:vertAlign w:val="subscript"/>
                <w:lang w:eastAsia="x-none"/>
              </w:rPr>
              <m:t>RI</m:t>
            </m:r>
          </m:sub>
        </m:sSub>
        <m:r>
          <w:rPr>
            <w:rFonts w:ascii="Cambria Math" w:eastAsia="KaiTi_GB2312" w:hAnsi="Cambria Math"/>
            <w:vertAlign w:val="subscript"/>
            <w:lang w:eastAsia="x-none"/>
          </w:rPr>
          <m:t>(k)</m:t>
        </m:r>
      </m:oMath>
      <w:r w:rsidRPr="00B85E2D">
        <w:rPr>
          <w:rFonts w:ascii="Times" w:eastAsia="DengXian" w:hAnsi="Times"/>
          <w:vertAlign w:val="subscript"/>
          <w:lang w:eastAsia="zh-CN"/>
        </w:rPr>
        <w:t xml:space="preserve"> </w:t>
      </w:r>
      <w:r w:rsidRPr="00B85E2D">
        <w:rPr>
          <w:rFonts w:ascii="Times" w:eastAsia="Batang" w:hAnsi="Times"/>
          <w:lang w:eastAsia="zh-CN"/>
        </w:rPr>
        <w:t>is the size of RI field corresponding to k-</w:t>
      </w:r>
      <w:proofErr w:type="spellStart"/>
      <w:r w:rsidRPr="00B85E2D">
        <w:rPr>
          <w:rFonts w:ascii="Times" w:eastAsia="Batang" w:hAnsi="Times"/>
          <w:lang w:eastAsia="zh-CN"/>
        </w:rPr>
        <w:t>th</w:t>
      </w:r>
      <w:proofErr w:type="spellEnd"/>
      <w:r w:rsidRPr="00B85E2D">
        <w:rPr>
          <w:rFonts w:ascii="Times" w:eastAsia="Batang" w:hAnsi="Times"/>
          <w:lang w:eastAsia="zh-CN"/>
        </w:rPr>
        <w:t xml:space="preserve"> CRI.</w:t>
      </w:r>
    </w:p>
    <w:p w14:paraId="7D43C8BB" w14:textId="77777777" w:rsidR="00B85E2D" w:rsidRPr="00B85E2D" w:rsidRDefault="00B85E2D" w:rsidP="00684478">
      <w:pPr>
        <w:numPr>
          <w:ilvl w:val="1"/>
          <w:numId w:val="68"/>
        </w:numPr>
        <w:overflowPunct/>
        <w:autoSpaceDE/>
        <w:autoSpaceDN/>
        <w:adjustRightInd/>
        <w:spacing w:after="0"/>
        <w:textAlignment w:val="auto"/>
        <w:rPr>
          <w:rFonts w:ascii="Times" w:eastAsia="Batang" w:hAnsi="Times"/>
          <w:lang w:eastAsia="zh-CN"/>
        </w:rPr>
      </w:pPr>
      <w:r w:rsidRPr="00B85E2D">
        <w:rPr>
          <w:rFonts w:ascii="Times" w:eastAsia="Batang" w:hAnsi="Times"/>
          <w:lang w:eastAsia="zh-CN"/>
        </w:rPr>
        <w:t xml:space="preserve">Note: The definition of the operator </w:t>
      </w:r>
      <w:proofErr w:type="gramStart"/>
      <w:r w:rsidRPr="00B85E2D">
        <w:rPr>
          <w:rFonts w:ascii="Times" w:eastAsia="Batang" w:hAnsi="Times"/>
          <w:lang w:eastAsia="zh-CN"/>
        </w:rPr>
        <w:t>B(</w:t>
      </w:r>
      <w:proofErr w:type="gramEnd"/>
      <w:r w:rsidRPr="00B85E2D">
        <w:rPr>
          <w:rFonts w:ascii="Times" w:eastAsia="Batang" w:hAnsi="Times"/>
          <w:lang w:eastAsia="zh-CN"/>
        </w:rPr>
        <w:t>∙) is as legacy (as defined in 38.212).</w:t>
      </w:r>
    </w:p>
    <w:p w14:paraId="2C78BA93" w14:textId="77777777" w:rsidR="00B85E2D" w:rsidRPr="00B85E2D" w:rsidRDefault="00B85E2D" w:rsidP="00B85E2D">
      <w:pPr>
        <w:overflowPunct/>
        <w:autoSpaceDE/>
        <w:autoSpaceDN/>
        <w:adjustRightInd/>
        <w:spacing w:after="0"/>
        <w:jc w:val="both"/>
        <w:textAlignment w:val="auto"/>
        <w:rPr>
          <w:rFonts w:ascii="Times" w:eastAsia="Batang" w:hAnsi="Times"/>
          <w:bCs/>
          <w:iCs/>
          <w:szCs w:val="24"/>
          <w:lang w:eastAsia="zh-CN"/>
        </w:rPr>
      </w:pPr>
      <w:r w:rsidRPr="00B85E2D">
        <w:rPr>
          <w:rFonts w:ascii="Times" w:eastAsia="Batang" w:hAnsi="Times"/>
          <w:bCs/>
          <w:iCs/>
          <w:szCs w:val="24"/>
          <w:lang w:eastAsia="zh-CN"/>
        </w:rPr>
        <w:t>Note: Here k, j=1, 2, …, K</w:t>
      </w:r>
      <w:r w:rsidRPr="00B85E2D">
        <w:rPr>
          <w:rFonts w:ascii="Times" w:eastAsia="Batang" w:hAnsi="Times"/>
          <w:bCs/>
          <w:iCs/>
          <w:szCs w:val="24"/>
          <w:vertAlign w:val="subscript"/>
          <w:lang w:eastAsia="zh-CN"/>
        </w:rPr>
        <w:t>S</w:t>
      </w:r>
    </w:p>
    <w:p w14:paraId="2E9A70FF" w14:textId="77777777" w:rsidR="00B85E2D" w:rsidRPr="00B85E2D" w:rsidRDefault="00B85E2D" w:rsidP="00B85E2D">
      <w:pPr>
        <w:overflowPunct/>
        <w:autoSpaceDE/>
        <w:autoSpaceDN/>
        <w:adjustRightInd/>
        <w:spacing w:after="0"/>
        <w:jc w:val="both"/>
        <w:textAlignment w:val="auto"/>
        <w:rPr>
          <w:rFonts w:ascii="Times" w:eastAsia="Batang" w:hAnsi="Times"/>
          <w:bCs/>
          <w:iCs/>
          <w:szCs w:val="24"/>
          <w:lang w:eastAsia="zh-CN"/>
        </w:rPr>
      </w:pPr>
      <w:r w:rsidRPr="00B85E2D">
        <w:rPr>
          <w:rFonts w:ascii="Times" w:eastAsia="Batang" w:hAnsi="Times"/>
          <w:bCs/>
          <w:iCs/>
          <w:szCs w:val="24"/>
          <w:lang w:eastAsia="zh-CN"/>
        </w:rPr>
        <w:t>Note: How this is captured in the spec (including exact formulation) is up to the editor(s).</w:t>
      </w:r>
    </w:p>
    <w:p w14:paraId="75EDA712" w14:textId="77777777" w:rsidR="00B85E2D" w:rsidRPr="00B85E2D" w:rsidRDefault="00B85E2D" w:rsidP="00B85E2D">
      <w:pPr>
        <w:overflowPunct/>
        <w:autoSpaceDE/>
        <w:autoSpaceDN/>
        <w:adjustRightInd/>
        <w:spacing w:after="0"/>
        <w:textAlignment w:val="auto"/>
        <w:rPr>
          <w:rFonts w:ascii="Times" w:eastAsia="Batang" w:hAnsi="Times"/>
          <w:iCs/>
          <w:szCs w:val="24"/>
          <w:lang w:eastAsia="x-none"/>
        </w:rPr>
      </w:pPr>
    </w:p>
    <w:p w14:paraId="392F65D6"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olor w:val="000000"/>
        </w:rPr>
      </w:pPr>
      <w:r w:rsidRPr="00B85E2D">
        <w:rPr>
          <w:rFonts w:ascii="Times" w:eastAsia="SimSun" w:hAnsi="Times"/>
          <w:b/>
          <w:bCs/>
          <w:iCs/>
          <w:color w:val="000000"/>
          <w:highlight w:val="green"/>
        </w:rPr>
        <w:t>Agreement</w:t>
      </w:r>
    </w:p>
    <w:p w14:paraId="6A6285CD" w14:textId="77777777" w:rsidR="00B85E2D" w:rsidRPr="00B85E2D" w:rsidRDefault="00B85E2D" w:rsidP="00B85E2D">
      <w:pPr>
        <w:overflowPunct/>
        <w:autoSpaceDE/>
        <w:autoSpaceDN/>
        <w:adjustRightInd/>
        <w:snapToGrid w:val="0"/>
        <w:spacing w:after="0"/>
        <w:textAlignment w:val="auto"/>
        <w:rPr>
          <w:rFonts w:ascii="Times" w:eastAsia="Batang" w:hAnsi="Times"/>
          <w:bCs/>
          <w:iCs/>
          <w:lang w:eastAsia="zh-CN"/>
        </w:rPr>
      </w:pPr>
      <w:r w:rsidRPr="00B85E2D">
        <w:rPr>
          <w:rFonts w:ascii="Times" w:eastAsia="Batang" w:hAnsi="Times"/>
          <w:bCs/>
          <w:iCs/>
          <w:lang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60B3F91D" w14:textId="77777777" w:rsidR="00B85E2D" w:rsidRPr="00B85E2D" w:rsidRDefault="00B85E2D" w:rsidP="00684478">
      <w:pPr>
        <w:numPr>
          <w:ilvl w:val="0"/>
          <w:numId w:val="96"/>
        </w:numPr>
        <w:overflowPunct/>
        <w:autoSpaceDE/>
        <w:autoSpaceDN/>
        <w:adjustRightInd/>
        <w:snapToGrid w:val="0"/>
        <w:spacing w:after="0"/>
        <w:contextualSpacing/>
        <w:textAlignment w:val="auto"/>
        <w:rPr>
          <w:rFonts w:ascii="Times" w:eastAsia="Batang" w:hAnsi="Times"/>
          <w:bCs/>
          <w:iCs/>
          <w:lang w:eastAsia="zh-CN"/>
        </w:rPr>
      </w:pPr>
      <w:r w:rsidRPr="00B85E2D">
        <w:rPr>
          <w:rFonts w:ascii="Times" w:eastAsia="Batang" w:hAnsi="Times"/>
          <w:bCs/>
          <w:iCs/>
          <w:lang w:eastAsia="zh-CN"/>
        </w:rPr>
        <w:t xml:space="preserve">FFS: </w:t>
      </w:r>
      <w:r w:rsidRPr="00B85E2D">
        <w:rPr>
          <w:rFonts w:ascii="Times" w:eastAsia="Batang" w:hAnsi="Times"/>
          <w:lang w:eastAsia="x-none"/>
        </w:rPr>
        <w:t>The number of bits for indicating the resource-level slot offset (relative to the resource-set-level slot offset) for K</w:t>
      </w:r>
      <w:r w:rsidRPr="00B85E2D">
        <w:rPr>
          <w:rFonts w:ascii="Times" w:eastAsia="Batang" w:hAnsi="Times"/>
          <w:vertAlign w:val="subscript"/>
          <w:lang w:eastAsia="x-none"/>
        </w:rPr>
        <w:t>S</w:t>
      </w:r>
      <w:r w:rsidRPr="00B85E2D">
        <w:rPr>
          <w:rFonts w:ascii="Times" w:eastAsia="Batang" w:hAnsi="Times"/>
          <w:lang w:eastAsia="x-none"/>
        </w:rPr>
        <w:t xml:space="preserve"> resources, including the value(s) of the slot offset</w:t>
      </w:r>
    </w:p>
    <w:p w14:paraId="7368C019" w14:textId="77777777" w:rsidR="00B85E2D" w:rsidRPr="00B85E2D" w:rsidRDefault="00B85E2D" w:rsidP="00684478">
      <w:pPr>
        <w:numPr>
          <w:ilvl w:val="0"/>
          <w:numId w:val="86"/>
        </w:numPr>
        <w:overflowPunct/>
        <w:autoSpaceDE/>
        <w:autoSpaceDN/>
        <w:adjustRightInd/>
        <w:snapToGrid w:val="0"/>
        <w:spacing w:after="0"/>
        <w:textAlignment w:val="auto"/>
        <w:rPr>
          <w:rFonts w:ascii="Times" w:eastAsia="SimSun" w:hAnsi="Times"/>
          <w:bCs/>
          <w:iCs/>
          <w:lang w:eastAsia="zh-CN"/>
        </w:rPr>
      </w:pPr>
      <w:r w:rsidRPr="00B85E2D">
        <w:rPr>
          <w:rFonts w:ascii="Times" w:eastAsia="Batang" w:hAnsi="Times"/>
          <w:bCs/>
          <w:iCs/>
          <w:lang w:eastAsia="zh-CN"/>
        </w:rPr>
        <w:t xml:space="preserve">FFS: Whether, in addition, configuring an </w:t>
      </w:r>
      <w:r w:rsidRPr="00B85E2D">
        <w:rPr>
          <w:rFonts w:ascii="Times" w:eastAsia="SimSun" w:hAnsi="Times"/>
          <w:bCs/>
          <w:i/>
          <w:iCs/>
          <w:lang w:eastAsia="zh-CN"/>
        </w:rPr>
        <w:t>available</w:t>
      </w:r>
      <w:r w:rsidRPr="00B85E2D">
        <w:rPr>
          <w:rFonts w:ascii="Times" w:eastAsia="SimSun" w:hAnsi="Times"/>
          <w:bCs/>
          <w:iCs/>
          <w:lang w:eastAsia="zh-CN"/>
        </w:rPr>
        <w:t xml:space="preserve"> slot offset for each CSI-RS resource within the aperiodic CSI-RS resource set</w:t>
      </w:r>
    </w:p>
    <w:p w14:paraId="149E74DF" w14:textId="77777777" w:rsidR="00B85E2D" w:rsidRPr="00B85E2D" w:rsidRDefault="00B85E2D" w:rsidP="00684478">
      <w:pPr>
        <w:numPr>
          <w:ilvl w:val="1"/>
          <w:numId w:val="86"/>
        </w:numPr>
        <w:overflowPunct/>
        <w:autoSpaceDE/>
        <w:autoSpaceDN/>
        <w:adjustRightInd/>
        <w:snapToGrid w:val="0"/>
        <w:spacing w:after="0"/>
        <w:textAlignment w:val="auto"/>
        <w:rPr>
          <w:rFonts w:ascii="Times" w:eastAsia="SimSun" w:hAnsi="Times"/>
          <w:bCs/>
          <w:iCs/>
          <w:lang w:eastAsia="zh-CN"/>
        </w:rPr>
      </w:pPr>
      <w:r w:rsidRPr="00B85E2D">
        <w:rPr>
          <w:rFonts w:ascii="Times" w:eastAsia="Batang" w:hAnsi="Times"/>
        </w:rPr>
        <w:t>Note: “</w:t>
      </w:r>
      <w:r w:rsidRPr="00B85E2D">
        <w:rPr>
          <w:rFonts w:ascii="Times" w:eastAsia="Batang" w:hAnsi="Times"/>
          <w:i/>
        </w:rPr>
        <w:t>Available</w:t>
      </w:r>
      <w:r w:rsidRPr="00B85E2D">
        <w:rPr>
          <w:rFonts w:ascii="Times" w:eastAsia="Batang" w:hAnsi="Times"/>
        </w:rPr>
        <w:t xml:space="preserve"> slot offset” is analogous to the Rel-17 SRS triggering offset enhancement</w:t>
      </w:r>
    </w:p>
    <w:p w14:paraId="1DF6572C" w14:textId="77777777" w:rsidR="00B85E2D" w:rsidRPr="00B85E2D" w:rsidRDefault="00B85E2D" w:rsidP="00B85E2D">
      <w:pPr>
        <w:overflowPunct/>
        <w:autoSpaceDE/>
        <w:autoSpaceDN/>
        <w:adjustRightInd/>
        <w:spacing w:after="0"/>
        <w:textAlignment w:val="auto"/>
        <w:rPr>
          <w:rFonts w:ascii="Times" w:eastAsia="Batang" w:hAnsi="Times"/>
          <w:iCs/>
          <w:szCs w:val="24"/>
          <w:lang w:eastAsia="x-none"/>
        </w:rPr>
      </w:pPr>
    </w:p>
    <w:p w14:paraId="0E7AE364"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olor w:val="000000"/>
        </w:rPr>
      </w:pPr>
      <w:r w:rsidRPr="00B85E2D">
        <w:rPr>
          <w:rFonts w:ascii="Times" w:eastAsia="SimSun" w:hAnsi="Times"/>
          <w:b/>
          <w:bCs/>
          <w:iCs/>
          <w:color w:val="000000"/>
          <w:highlight w:val="green"/>
        </w:rPr>
        <w:t>Agreement</w:t>
      </w:r>
    </w:p>
    <w:p w14:paraId="1B7233D8" w14:textId="77777777" w:rsidR="00B85E2D" w:rsidRPr="00B85E2D" w:rsidRDefault="00B85E2D" w:rsidP="00B85E2D">
      <w:pPr>
        <w:widowControl w:val="0"/>
        <w:overflowPunct/>
        <w:autoSpaceDE/>
        <w:autoSpaceDN/>
        <w:adjustRightInd/>
        <w:snapToGrid w:val="0"/>
        <w:spacing w:after="0"/>
        <w:textAlignment w:val="auto"/>
        <w:rPr>
          <w:rFonts w:ascii="Times" w:eastAsia="Batang" w:hAnsi="Times"/>
          <w:iCs/>
          <w:lang w:eastAsia="zh-TW"/>
        </w:rPr>
      </w:pPr>
      <w:r w:rsidRPr="00B85E2D">
        <w:rPr>
          <w:rFonts w:ascii="Times" w:eastAsia="Batang" w:hAnsi="Times"/>
          <w:iCs/>
          <w:lang w:eastAsia="zh-TW"/>
        </w:rPr>
        <w:t>For the Rel-19 Type-I SP codebook refinement for P=48, 64, 128 CSI-RS ports, when the UE reports or multiplexes the CSI that include Part 2 CSI reports on PUCCH, the PUCCH resource, the number of PRBs for the PUCCH resource, and/or the number of Part 2 CSI reports are determined based on the RI value that results in the largest UCI payload.</w:t>
      </w:r>
    </w:p>
    <w:p w14:paraId="073BA802" w14:textId="77777777" w:rsidR="00B85E2D" w:rsidRPr="00B85E2D" w:rsidRDefault="00B85E2D" w:rsidP="00684478">
      <w:pPr>
        <w:widowControl w:val="0"/>
        <w:numPr>
          <w:ilvl w:val="0"/>
          <w:numId w:val="97"/>
        </w:numPr>
        <w:overflowPunct/>
        <w:autoSpaceDE/>
        <w:autoSpaceDN/>
        <w:adjustRightInd/>
        <w:snapToGrid w:val="0"/>
        <w:spacing w:after="0"/>
        <w:textAlignment w:val="auto"/>
        <w:rPr>
          <w:rFonts w:ascii="Times" w:eastAsia="Malgun Gothic" w:hAnsi="Times"/>
          <w:lang w:eastAsia="zh-TW"/>
        </w:rPr>
      </w:pPr>
      <w:r w:rsidRPr="00B85E2D">
        <w:rPr>
          <w:rFonts w:ascii="Times" w:eastAsia="Malgun Gothic" w:hAnsi="Times"/>
          <w:lang w:eastAsia="zh-TW"/>
        </w:rPr>
        <w:t xml:space="preserve">For Scheme-A, the RI value is: </w:t>
      </w:r>
    </w:p>
    <w:p w14:paraId="16A91398" w14:textId="77777777" w:rsidR="00B85E2D" w:rsidRPr="00B85E2D" w:rsidRDefault="00B85E2D" w:rsidP="00684478">
      <w:pPr>
        <w:widowControl w:val="0"/>
        <w:numPr>
          <w:ilvl w:val="1"/>
          <w:numId w:val="97"/>
        </w:numPr>
        <w:overflowPunct/>
        <w:autoSpaceDE/>
        <w:autoSpaceDN/>
        <w:adjustRightInd/>
        <w:snapToGrid w:val="0"/>
        <w:spacing w:after="0"/>
        <w:textAlignment w:val="auto"/>
        <w:rPr>
          <w:rFonts w:ascii="Times" w:eastAsia="Malgun Gothic" w:hAnsi="Times"/>
          <w:lang w:eastAsia="zh-TW"/>
        </w:rPr>
      </w:pPr>
      <w:r w:rsidRPr="00B85E2D">
        <w:rPr>
          <w:rFonts w:ascii="Times" w:eastAsia="Malgun Gothic" w:hAnsi="Times"/>
          <w:lang w:eastAsia="zh-TW"/>
        </w:rPr>
        <w:t>8 when the RI value(s) allowed by the configured RI restriction per CSI reporting configuration include 5, 6, 7, and/or 8,</w:t>
      </w:r>
    </w:p>
    <w:p w14:paraId="6F6170E7" w14:textId="77777777" w:rsidR="00B85E2D" w:rsidRPr="00B85E2D" w:rsidRDefault="00B85E2D" w:rsidP="00684478">
      <w:pPr>
        <w:widowControl w:val="0"/>
        <w:numPr>
          <w:ilvl w:val="1"/>
          <w:numId w:val="97"/>
        </w:numPr>
        <w:overflowPunct/>
        <w:autoSpaceDE/>
        <w:autoSpaceDN/>
        <w:adjustRightInd/>
        <w:snapToGrid w:val="0"/>
        <w:spacing w:after="0"/>
        <w:textAlignment w:val="auto"/>
        <w:rPr>
          <w:rFonts w:ascii="Times" w:eastAsia="Malgun Gothic" w:hAnsi="Times"/>
          <w:lang w:eastAsia="zh-TW"/>
        </w:rPr>
      </w:pPr>
      <w:r w:rsidRPr="00B85E2D">
        <w:rPr>
          <w:rFonts w:ascii="Times" w:eastAsia="Malgun Gothic" w:hAnsi="Times"/>
          <w:lang w:eastAsia="zh-TW"/>
        </w:rPr>
        <w:t>1 otherwise</w:t>
      </w:r>
    </w:p>
    <w:p w14:paraId="08354116" w14:textId="77777777" w:rsidR="00B85E2D" w:rsidRPr="00B85E2D" w:rsidRDefault="00B85E2D" w:rsidP="00684478">
      <w:pPr>
        <w:widowControl w:val="0"/>
        <w:numPr>
          <w:ilvl w:val="0"/>
          <w:numId w:val="97"/>
        </w:numPr>
        <w:overflowPunct/>
        <w:autoSpaceDE/>
        <w:autoSpaceDN/>
        <w:adjustRightInd/>
        <w:snapToGrid w:val="0"/>
        <w:spacing w:after="0"/>
        <w:textAlignment w:val="auto"/>
        <w:rPr>
          <w:rFonts w:ascii="Times" w:eastAsia="Malgun Gothic" w:hAnsi="Times"/>
          <w:lang w:eastAsia="zh-TW"/>
        </w:rPr>
      </w:pPr>
      <w:r w:rsidRPr="00B85E2D">
        <w:rPr>
          <w:rFonts w:ascii="Times" w:eastAsia="Malgun Gothic" w:hAnsi="Times"/>
          <w:lang w:eastAsia="zh-TW"/>
        </w:rPr>
        <w:t>For Scheme-B, the RI value is 4</w:t>
      </w:r>
    </w:p>
    <w:p w14:paraId="7E0EA382" w14:textId="77777777" w:rsidR="00B85E2D" w:rsidRPr="00B85E2D" w:rsidRDefault="00B85E2D" w:rsidP="00B85E2D">
      <w:pPr>
        <w:overflowPunct/>
        <w:autoSpaceDE/>
        <w:autoSpaceDN/>
        <w:adjustRightInd/>
        <w:spacing w:after="0"/>
        <w:textAlignment w:val="auto"/>
        <w:rPr>
          <w:rFonts w:ascii="Times" w:eastAsia="Batang" w:hAnsi="Times"/>
          <w:iCs/>
          <w:lang w:eastAsia="x-none"/>
        </w:rPr>
      </w:pPr>
    </w:p>
    <w:p w14:paraId="12A3AD1D"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olor w:val="000000"/>
        </w:rPr>
      </w:pPr>
      <w:r w:rsidRPr="00B85E2D">
        <w:rPr>
          <w:rFonts w:ascii="Times" w:eastAsia="SimSun" w:hAnsi="Times"/>
          <w:b/>
          <w:bCs/>
          <w:iCs/>
          <w:color w:val="000000"/>
          <w:highlight w:val="green"/>
        </w:rPr>
        <w:t>Agreement</w:t>
      </w:r>
    </w:p>
    <w:p w14:paraId="2C34E0D1" w14:textId="77777777" w:rsidR="00B85E2D" w:rsidRPr="00B85E2D" w:rsidRDefault="00B85E2D" w:rsidP="00B85E2D">
      <w:pPr>
        <w:overflowPunct/>
        <w:autoSpaceDE/>
        <w:autoSpaceDN/>
        <w:adjustRightInd/>
        <w:spacing w:after="0"/>
        <w:textAlignment w:val="auto"/>
        <w:rPr>
          <w:rFonts w:ascii="Times" w:eastAsia="Batang" w:hAnsi="Times"/>
          <w:bCs/>
          <w:iCs/>
          <w:szCs w:val="22"/>
        </w:rPr>
      </w:pPr>
      <w:r w:rsidRPr="00B85E2D">
        <w:rPr>
          <w:rFonts w:ascii="Times" w:eastAsia="Batang" w:hAnsi="Times"/>
          <w:bCs/>
          <w:iCs/>
          <w:szCs w:val="22"/>
        </w:rPr>
        <w:lastRenderedPageBreak/>
        <w:t xml:space="preserve">For the Rel-19 aperiodic standalone CJT calibration (CJTC) reporting, when linking CJTC Dd and Rel-18 </w:t>
      </w:r>
      <w:proofErr w:type="spellStart"/>
      <w:r w:rsidRPr="00B85E2D">
        <w:rPr>
          <w:rFonts w:ascii="Times" w:eastAsia="Batang" w:hAnsi="Times"/>
          <w:bCs/>
          <w:iCs/>
          <w:szCs w:val="22"/>
        </w:rPr>
        <w:t>eType</w:t>
      </w:r>
      <w:proofErr w:type="spellEnd"/>
      <w:r w:rsidRPr="00B85E2D">
        <w:rPr>
          <w:rFonts w:ascii="Times" w:eastAsia="Batang" w:hAnsi="Times"/>
          <w:bCs/>
          <w:iCs/>
          <w:szCs w:val="22"/>
        </w:rPr>
        <w:t>-II CJT CSI reports is configured</w:t>
      </w:r>
      <w:r w:rsidRPr="00B85E2D">
        <w:rPr>
          <w:rFonts w:ascii="Times" w:eastAsia="Batang" w:hAnsi="Times" w:hint="eastAsia"/>
          <w:bCs/>
          <w:iCs/>
          <w:szCs w:val="22"/>
        </w:rPr>
        <w:t xml:space="preserve"> with a joint trigger</w:t>
      </w:r>
      <w:r w:rsidRPr="00B85E2D">
        <w:rPr>
          <w:rFonts w:ascii="Times" w:eastAsia="Batang" w:hAnsi="Times"/>
          <w:bCs/>
          <w:iCs/>
          <w:szCs w:val="22"/>
        </w:rPr>
        <w:t>ing carried on a same PUSCH (hence on a same slot),</w:t>
      </w:r>
      <w:r w:rsidRPr="00B85E2D">
        <w:rPr>
          <w:rFonts w:ascii="Times" w:eastAsia="Batang" w:hAnsi="Times" w:hint="eastAsia"/>
          <w:bCs/>
          <w:iCs/>
          <w:szCs w:val="22"/>
        </w:rPr>
        <w:t xml:space="preserve"> </w:t>
      </w:r>
      <w:r w:rsidRPr="00B85E2D">
        <w:rPr>
          <w:rFonts w:ascii="Times" w:eastAsia="Batang" w:hAnsi="Times"/>
          <w:bCs/>
          <w:iCs/>
          <w:szCs w:val="22"/>
        </w:rPr>
        <w:t xml:space="preserve">the UCI associated with the CJTC Dd report is multiplexed in CSI Part 1 </w:t>
      </w:r>
    </w:p>
    <w:p w14:paraId="03A17D02" w14:textId="77777777" w:rsidR="00B85E2D" w:rsidRPr="00B85E2D" w:rsidRDefault="00B85E2D" w:rsidP="00684478">
      <w:pPr>
        <w:numPr>
          <w:ilvl w:val="0"/>
          <w:numId w:val="98"/>
        </w:numPr>
        <w:overflowPunct/>
        <w:autoSpaceDE/>
        <w:autoSpaceDN/>
        <w:adjustRightInd/>
        <w:spacing w:after="0"/>
        <w:textAlignment w:val="auto"/>
        <w:rPr>
          <w:rFonts w:ascii="Times" w:eastAsia="Batang" w:hAnsi="Times"/>
          <w:bCs/>
          <w:iCs/>
          <w:szCs w:val="22"/>
        </w:rPr>
      </w:pPr>
      <w:r w:rsidRPr="00B85E2D">
        <w:rPr>
          <w:rFonts w:ascii="Times" w:eastAsia="Batang" w:hAnsi="Times"/>
          <w:bCs/>
          <w:iCs/>
          <w:szCs w:val="22"/>
        </w:rPr>
        <w:t>The previously agreed UCI design and mapping order for CJTC Dd report are reused</w:t>
      </w:r>
    </w:p>
    <w:p w14:paraId="6545695A" w14:textId="77777777" w:rsidR="00B85E2D" w:rsidRPr="00B85E2D" w:rsidRDefault="00B85E2D" w:rsidP="00684478">
      <w:pPr>
        <w:numPr>
          <w:ilvl w:val="0"/>
          <w:numId w:val="98"/>
        </w:numPr>
        <w:overflowPunct/>
        <w:autoSpaceDE/>
        <w:autoSpaceDN/>
        <w:adjustRightInd/>
        <w:spacing w:after="0"/>
        <w:textAlignment w:val="auto"/>
        <w:rPr>
          <w:rFonts w:ascii="Times" w:eastAsia="Batang" w:hAnsi="Times"/>
          <w:bCs/>
          <w:iCs/>
          <w:szCs w:val="22"/>
        </w:rPr>
      </w:pPr>
      <w:r w:rsidRPr="00B85E2D">
        <w:rPr>
          <w:rFonts w:ascii="Times" w:eastAsia="Batang" w:hAnsi="Times"/>
          <w:bCs/>
          <w:iCs/>
          <w:szCs w:val="22"/>
        </w:rPr>
        <w:t xml:space="preserve">The legacy UCI design, UCI mapping order, and UCI omission for the Rel-18 </w:t>
      </w:r>
      <w:proofErr w:type="spellStart"/>
      <w:r w:rsidRPr="00B85E2D">
        <w:rPr>
          <w:rFonts w:ascii="Times" w:eastAsia="Batang" w:hAnsi="Times"/>
          <w:bCs/>
          <w:iCs/>
          <w:szCs w:val="22"/>
        </w:rPr>
        <w:t>eType</w:t>
      </w:r>
      <w:proofErr w:type="spellEnd"/>
      <w:r w:rsidRPr="00B85E2D">
        <w:rPr>
          <w:rFonts w:ascii="Times" w:eastAsia="Batang" w:hAnsi="Times"/>
          <w:bCs/>
          <w:iCs/>
          <w:szCs w:val="22"/>
        </w:rPr>
        <w:t>-II CJT CSI are reused</w:t>
      </w:r>
    </w:p>
    <w:p w14:paraId="32E7814E" w14:textId="77777777" w:rsidR="00B85E2D" w:rsidRPr="00B85E2D" w:rsidRDefault="00B85E2D" w:rsidP="00B85E2D">
      <w:pPr>
        <w:overflowPunct/>
        <w:autoSpaceDE/>
        <w:autoSpaceDN/>
        <w:adjustRightInd/>
        <w:spacing w:after="0"/>
        <w:textAlignment w:val="auto"/>
        <w:rPr>
          <w:rFonts w:ascii="Times" w:eastAsia="Batang" w:hAnsi="Times"/>
          <w:bCs/>
          <w:iCs/>
          <w:szCs w:val="22"/>
        </w:rPr>
      </w:pPr>
      <w:r w:rsidRPr="00B85E2D">
        <w:rPr>
          <w:rFonts w:ascii="Times" w:eastAsia="Batang" w:hAnsi="Times"/>
          <w:bCs/>
          <w:iCs/>
          <w:szCs w:val="22"/>
        </w:rPr>
        <w:t xml:space="preserve">Note: The above proposal reuses the legacy UCI design principles, where </w:t>
      </w:r>
    </w:p>
    <w:p w14:paraId="76585E7B" w14:textId="77777777" w:rsidR="00B85E2D" w:rsidRPr="00B85E2D" w:rsidRDefault="00B85E2D" w:rsidP="00B85E2D">
      <w:pPr>
        <w:overflowPunct/>
        <w:autoSpaceDE/>
        <w:autoSpaceDN/>
        <w:adjustRightInd/>
        <w:spacing w:after="0"/>
        <w:textAlignment w:val="auto"/>
        <w:rPr>
          <w:rFonts w:ascii="Times" w:eastAsia="Batang" w:hAnsi="Times"/>
          <w:bCs/>
          <w:iCs/>
          <w:szCs w:val="22"/>
        </w:rPr>
      </w:pPr>
      <w:r w:rsidRPr="00B85E2D">
        <w:rPr>
          <w:rFonts w:ascii="Times" w:eastAsia="Batang" w:hAnsi="Times"/>
          <w:bCs/>
          <w:iCs/>
          <w:szCs w:val="22"/>
        </w:rPr>
        <w:t xml:space="preserve">the UCI associated with the CJTC Dd is placed in the part of UCI as TS 38212 Table 6.3.1.1.2-13; the CSI part 1 of Rel-18 </w:t>
      </w:r>
      <w:proofErr w:type="spellStart"/>
      <w:r w:rsidRPr="00B85E2D">
        <w:rPr>
          <w:rFonts w:ascii="Times" w:eastAsia="Batang" w:hAnsi="Times"/>
          <w:bCs/>
          <w:iCs/>
          <w:szCs w:val="22"/>
        </w:rPr>
        <w:t>eType</w:t>
      </w:r>
      <w:proofErr w:type="spellEnd"/>
      <w:r w:rsidRPr="00B85E2D">
        <w:rPr>
          <w:rFonts w:ascii="Times" w:eastAsia="Batang" w:hAnsi="Times"/>
          <w:bCs/>
          <w:iCs/>
          <w:szCs w:val="22"/>
        </w:rPr>
        <w:t xml:space="preserve">-II CJT CSI is placed in the part of UCI as TS 38.212 Table 6.3.1.1.2-13 and the CSI part 2 of Rel-18 </w:t>
      </w:r>
      <w:proofErr w:type="spellStart"/>
      <w:r w:rsidRPr="00B85E2D">
        <w:rPr>
          <w:rFonts w:ascii="Times" w:eastAsia="Batang" w:hAnsi="Times"/>
          <w:bCs/>
          <w:iCs/>
          <w:szCs w:val="22"/>
        </w:rPr>
        <w:t>eType</w:t>
      </w:r>
      <w:proofErr w:type="spellEnd"/>
      <w:r w:rsidRPr="00B85E2D">
        <w:rPr>
          <w:rFonts w:ascii="Times" w:eastAsia="Batang" w:hAnsi="Times"/>
          <w:bCs/>
          <w:iCs/>
          <w:szCs w:val="22"/>
        </w:rPr>
        <w:t>-II CJT CSI is placed in the part of UCI as TS 38.212 Table 6.3.1.1.2-14</w:t>
      </w:r>
    </w:p>
    <w:p w14:paraId="372D8A06" w14:textId="77777777" w:rsidR="00B85E2D" w:rsidRPr="00B85E2D" w:rsidRDefault="00B85E2D" w:rsidP="00B85E2D">
      <w:pPr>
        <w:overflowPunct/>
        <w:autoSpaceDE/>
        <w:autoSpaceDN/>
        <w:adjustRightInd/>
        <w:spacing w:after="0"/>
        <w:textAlignment w:val="auto"/>
        <w:rPr>
          <w:rFonts w:ascii="Times" w:eastAsia="Batang" w:hAnsi="Times"/>
          <w:iCs/>
          <w:szCs w:val="24"/>
          <w:lang w:eastAsia="x-none"/>
        </w:rPr>
      </w:pPr>
    </w:p>
    <w:p w14:paraId="6914CD09"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olor w:val="000000"/>
        </w:rPr>
      </w:pPr>
      <w:r w:rsidRPr="00B85E2D">
        <w:rPr>
          <w:rFonts w:ascii="Times" w:eastAsia="SimSun" w:hAnsi="Times"/>
          <w:b/>
          <w:bCs/>
          <w:iCs/>
          <w:color w:val="000000"/>
          <w:highlight w:val="green"/>
        </w:rPr>
        <w:t>Agreement</w:t>
      </w:r>
    </w:p>
    <w:p w14:paraId="5E0ACFB3" w14:textId="77777777" w:rsidR="00B85E2D" w:rsidRPr="00B85E2D" w:rsidRDefault="00B85E2D" w:rsidP="00B85E2D">
      <w:pPr>
        <w:overflowPunct/>
        <w:autoSpaceDE/>
        <w:autoSpaceDN/>
        <w:adjustRightInd/>
        <w:spacing w:after="0"/>
        <w:textAlignment w:val="auto"/>
        <w:rPr>
          <w:rFonts w:ascii="Times" w:eastAsia="Batang" w:hAnsi="Times"/>
          <w:sz w:val="21"/>
          <w:szCs w:val="21"/>
          <w:lang w:eastAsia="zh-CN"/>
        </w:rPr>
      </w:pPr>
      <w:r w:rsidRPr="00B85E2D">
        <w:rPr>
          <w:rFonts w:ascii="Times" w:eastAsia="Batang" w:hAnsi="Times" w:cs="Times"/>
          <w:lang w:eastAsia="zh-CN"/>
        </w:rPr>
        <w:t>For the Rel-19 aperiodic standalone CJT calibration (CJTC) reporting, when</w:t>
      </w:r>
      <w:r w:rsidRPr="00B85E2D">
        <w:rPr>
          <w:rFonts w:ascii="Times" w:eastAsia="Batang" w:hAnsi="Times" w:cs="Times"/>
          <w:i/>
          <w:iCs/>
          <w:lang w:eastAsia="zh-CN"/>
        </w:rPr>
        <w:t xml:space="preserve"> </w:t>
      </w:r>
      <w:proofErr w:type="spellStart"/>
      <w:r w:rsidRPr="00B85E2D">
        <w:rPr>
          <w:rFonts w:ascii="Times" w:eastAsia="Batang" w:hAnsi="Times" w:cs="Times"/>
          <w:i/>
          <w:iCs/>
          <w:lang w:eastAsia="zh-CN"/>
        </w:rPr>
        <w:t>ReportQuantity</w:t>
      </w:r>
      <w:proofErr w:type="spellEnd"/>
      <w:r w:rsidRPr="00B85E2D">
        <w:rPr>
          <w:rFonts w:ascii="Times" w:eastAsia="Batang" w:hAnsi="Times" w:cs="Times"/>
          <w:i/>
          <w:iCs/>
          <w:lang w:eastAsia="zh-CN"/>
        </w:rPr>
        <w:t xml:space="preserve"> </w:t>
      </w:r>
      <w:r w:rsidRPr="00B85E2D">
        <w:rPr>
          <w:rFonts w:ascii="Times" w:eastAsia="Batang" w:hAnsi="Times" w:cs="Times"/>
          <w:lang w:eastAsia="zh-CN"/>
        </w:rPr>
        <w:t>is</w:t>
      </w:r>
      <w:r w:rsidRPr="00B85E2D">
        <w:rPr>
          <w:rFonts w:ascii="Times" w:eastAsia="Batang" w:hAnsi="Times" w:cs="Times"/>
          <w:i/>
          <w:iCs/>
          <w:lang w:eastAsia="zh-CN"/>
        </w:rPr>
        <w:t xml:space="preserve"> ‘</w:t>
      </w:r>
      <w:proofErr w:type="spellStart"/>
      <w:r w:rsidRPr="00B85E2D">
        <w:rPr>
          <w:rFonts w:ascii="Times" w:eastAsia="Batang" w:hAnsi="Times" w:cs="Times"/>
          <w:i/>
          <w:iCs/>
          <w:lang w:eastAsia="zh-CN"/>
        </w:rPr>
        <w:t>cjtc</w:t>
      </w:r>
      <w:proofErr w:type="spellEnd"/>
      <w:r w:rsidRPr="00B85E2D">
        <w:rPr>
          <w:rFonts w:ascii="Times" w:eastAsia="Batang" w:hAnsi="Times" w:cs="Times"/>
          <w:i/>
          <w:iCs/>
          <w:lang w:eastAsia="zh-CN"/>
        </w:rPr>
        <w:t xml:space="preserve">-P’ </w:t>
      </w:r>
      <w:r w:rsidRPr="00B85E2D">
        <w:rPr>
          <w:rFonts w:ascii="Times" w:eastAsia="Batang" w:hAnsi="Times" w:cs="Times"/>
          <w:lang w:eastAsia="zh-CN"/>
        </w:rPr>
        <w:t>(DL/UL phase offset), the UE assumes that the N</w:t>
      </w:r>
      <w:r w:rsidRPr="00B85E2D">
        <w:rPr>
          <w:rFonts w:ascii="Times" w:eastAsia="Batang" w:hAnsi="Times" w:cs="Times"/>
          <w:vertAlign w:val="subscript"/>
          <w:lang w:eastAsia="zh-CN"/>
        </w:rPr>
        <w:t>TRP</w:t>
      </w:r>
      <w:r w:rsidRPr="00B85E2D">
        <w:rPr>
          <w:rFonts w:ascii="Times" w:eastAsia="Batang" w:hAnsi="Times" w:cs="Times"/>
          <w:lang w:eastAsia="zh-CN"/>
        </w:rPr>
        <w:t xml:space="preserve"> CSI-RS resources are transmitted without DL/UL switching in between the N</w:t>
      </w:r>
      <w:r w:rsidRPr="00B85E2D">
        <w:rPr>
          <w:rFonts w:ascii="Times" w:eastAsia="Batang" w:hAnsi="Times" w:cs="Times"/>
          <w:vertAlign w:val="subscript"/>
          <w:lang w:eastAsia="zh-CN"/>
        </w:rPr>
        <w:t>TRP</w:t>
      </w:r>
      <w:r w:rsidRPr="00B85E2D">
        <w:rPr>
          <w:rFonts w:ascii="Times" w:eastAsia="Batang" w:hAnsi="Times" w:cs="Times"/>
          <w:lang w:eastAsia="zh-CN"/>
        </w:rPr>
        <w:t xml:space="preserve"> resources</w:t>
      </w:r>
    </w:p>
    <w:p w14:paraId="5FCEE26A" w14:textId="77777777" w:rsidR="00B85E2D" w:rsidRPr="00B85E2D" w:rsidRDefault="00B85E2D" w:rsidP="00B85E2D">
      <w:pPr>
        <w:overflowPunct/>
        <w:autoSpaceDE/>
        <w:autoSpaceDN/>
        <w:adjustRightInd/>
        <w:snapToGrid w:val="0"/>
        <w:spacing w:after="0"/>
        <w:textAlignment w:val="auto"/>
        <w:rPr>
          <w:rFonts w:ascii="Times" w:eastAsia="DengXian" w:hAnsi="Times"/>
          <w:b/>
          <w:bCs/>
          <w:sz w:val="16"/>
          <w:highlight w:val="green"/>
          <w:lang w:eastAsia="zh-CN"/>
        </w:rPr>
      </w:pPr>
    </w:p>
    <w:p w14:paraId="1ED0D4ED"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olor w:val="000000"/>
        </w:rPr>
      </w:pPr>
      <w:r w:rsidRPr="00B85E2D">
        <w:rPr>
          <w:rFonts w:ascii="Times" w:eastAsia="SimSun" w:hAnsi="Times"/>
          <w:b/>
          <w:bCs/>
          <w:iCs/>
          <w:color w:val="000000"/>
          <w:highlight w:val="green"/>
        </w:rPr>
        <w:t>Agreement</w:t>
      </w:r>
    </w:p>
    <w:p w14:paraId="4C854876" w14:textId="77777777" w:rsidR="00B85E2D" w:rsidRPr="00B85E2D" w:rsidRDefault="00B85E2D" w:rsidP="00B85E2D">
      <w:pPr>
        <w:overflowPunct/>
        <w:autoSpaceDE/>
        <w:autoSpaceDN/>
        <w:adjustRightInd/>
        <w:snapToGrid w:val="0"/>
        <w:spacing w:after="0"/>
        <w:textAlignment w:val="auto"/>
        <w:rPr>
          <w:rFonts w:ascii="Times" w:eastAsia="Batang" w:hAnsi="Times"/>
          <w:color w:val="FF0000"/>
        </w:rPr>
      </w:pPr>
      <w:r w:rsidRPr="00B85E2D">
        <w:rPr>
          <w:rFonts w:ascii="Times" w:eastAsia="Batang" w:hAnsi="Times"/>
          <w:iCs/>
        </w:rPr>
        <w:t xml:space="preserve">For the Rel-19 Type-I SP codebook refinement for 48, 64, and 128 CSI-RS ports, regarding </w:t>
      </w:r>
      <w:r w:rsidRPr="00B85E2D">
        <w:rPr>
          <w:rFonts w:ascii="Times" w:eastAsia="Batang" w:hAnsi="Times"/>
        </w:rPr>
        <w:t>per-layer scaling factor applied to each of the selected SD basis vectors</w:t>
      </w:r>
      <w:r w:rsidRPr="00B85E2D">
        <w:rPr>
          <w:rFonts w:ascii="Times" w:eastAsia="Batang" w:hAnsi="Times"/>
          <w:iCs/>
        </w:rPr>
        <w:t xml:space="preserve"> associated with RI=</w:t>
      </w:r>
      <w:r w:rsidRPr="00B85E2D">
        <w:rPr>
          <w:rFonts w:ascii="Times" w:eastAsia="Batang" w:hAnsi="Times"/>
          <w:i/>
          <w:iCs/>
        </w:rPr>
        <w:t>v=</w:t>
      </w:r>
      <w:r w:rsidRPr="00B85E2D">
        <w:rPr>
          <w:rFonts w:ascii="Times" w:eastAsia="Batang" w:hAnsi="Times"/>
          <w:iCs/>
        </w:rPr>
        <w:t>2 for the 3-bit scaling factor(s),</w:t>
      </w:r>
      <m:oMath>
        <m:r>
          <w:rPr>
            <w:rFonts w:ascii="Cambria Math" w:eastAsia="Batang" w:hAnsi="Cambria Math"/>
          </w:rPr>
          <m:t xml:space="preserve"> ρ=1</m:t>
        </m:r>
      </m:oMath>
    </w:p>
    <w:p w14:paraId="3039B1D5" w14:textId="77777777" w:rsidR="00B85E2D" w:rsidRPr="00B85E2D" w:rsidRDefault="00B85E2D" w:rsidP="00684478">
      <w:pPr>
        <w:numPr>
          <w:ilvl w:val="0"/>
          <w:numId w:val="97"/>
        </w:numPr>
        <w:overflowPunct/>
        <w:autoSpaceDE/>
        <w:autoSpaceDN/>
        <w:adjustRightInd/>
        <w:snapToGrid w:val="0"/>
        <w:spacing w:after="0"/>
        <w:textAlignment w:val="auto"/>
        <w:rPr>
          <w:rFonts w:ascii="Times" w:eastAsia="Batang" w:hAnsi="Times"/>
          <w:iCs/>
          <w:lang w:eastAsia="x-none"/>
        </w:rPr>
      </w:pPr>
      <w:r w:rsidRPr="00B85E2D">
        <w:rPr>
          <w:rFonts w:ascii="Times" w:eastAsia="Batang" w:hAnsi="Times"/>
          <w:iCs/>
          <w:lang w:eastAsia="x-none"/>
        </w:rPr>
        <w:t>Note: In this case, the min(s</w:t>
      </w:r>
      <w:r w:rsidRPr="00B85E2D">
        <w:rPr>
          <w:rFonts w:ascii="Times" w:eastAsia="Batang" w:hAnsi="Times"/>
          <w:iCs/>
          <w:vertAlign w:val="subscript"/>
          <w:lang w:eastAsia="x-none"/>
        </w:rPr>
        <w:t>i</w:t>
      </w:r>
      <w:r w:rsidRPr="00B85E2D">
        <w:rPr>
          <w:rFonts w:ascii="Times" w:eastAsia="Batang" w:hAnsi="Times"/>
          <w:iCs/>
          <w:lang w:eastAsia="x-none"/>
        </w:rPr>
        <w:t>,1) operation is not needed</w:t>
      </w:r>
    </w:p>
    <w:p w14:paraId="3067FF7D" w14:textId="77777777" w:rsidR="00B85E2D" w:rsidRPr="00B85E2D" w:rsidRDefault="00B85E2D" w:rsidP="00B85E2D">
      <w:pPr>
        <w:overflowPunct/>
        <w:autoSpaceDE/>
        <w:autoSpaceDN/>
        <w:adjustRightInd/>
        <w:snapToGrid w:val="0"/>
        <w:spacing w:after="0"/>
        <w:textAlignment w:val="auto"/>
        <w:rPr>
          <w:rFonts w:ascii="Times" w:eastAsia="Batang" w:hAnsi="Times"/>
          <w:b/>
          <w:iCs/>
          <w:u w:val="single"/>
        </w:rPr>
      </w:pPr>
    </w:p>
    <w:p w14:paraId="20C12059"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olor w:val="000000"/>
        </w:rPr>
      </w:pPr>
      <w:r w:rsidRPr="00B85E2D">
        <w:rPr>
          <w:rFonts w:ascii="Times" w:eastAsia="SimSun" w:hAnsi="Times"/>
          <w:b/>
          <w:bCs/>
          <w:iCs/>
          <w:color w:val="000000"/>
          <w:highlight w:val="green"/>
        </w:rPr>
        <w:t>Agreement</w:t>
      </w:r>
    </w:p>
    <w:p w14:paraId="2C02CA2E" w14:textId="77777777" w:rsidR="00B85E2D" w:rsidRPr="00B85E2D" w:rsidRDefault="00B85E2D" w:rsidP="00B85E2D">
      <w:pPr>
        <w:widowControl w:val="0"/>
        <w:overflowPunct/>
        <w:autoSpaceDE/>
        <w:autoSpaceDN/>
        <w:adjustRightInd/>
        <w:snapToGrid w:val="0"/>
        <w:spacing w:after="0"/>
        <w:textAlignment w:val="auto"/>
        <w:rPr>
          <w:rFonts w:ascii="Times" w:eastAsia="Batang" w:hAnsi="Times"/>
          <w:b/>
          <w:iCs/>
          <w:u w:val="single"/>
        </w:rPr>
      </w:pPr>
      <w:r w:rsidRPr="00B85E2D">
        <w:rPr>
          <w:rFonts w:ascii="Times" w:eastAsia="Batang" w:hAnsi="Times"/>
          <w:iCs/>
        </w:rPr>
        <w:t xml:space="preserve">For the Rel-19 Type-I SP codebook refinement for 48, 64, and 128 CSI-RS ports, regarding </w:t>
      </w:r>
      <w:r w:rsidRPr="00B85E2D">
        <w:rPr>
          <w:rFonts w:ascii="Times" w:eastAsia="Batang" w:hAnsi="Times"/>
        </w:rPr>
        <w:t>per-layer scaling factor applied to each of the selected SD basis vectors</w:t>
      </w:r>
      <w:r w:rsidRPr="00B85E2D">
        <w:rPr>
          <w:rFonts w:ascii="Times" w:eastAsia="Batang" w:hAnsi="Times"/>
          <w:iCs/>
        </w:rPr>
        <w:t xml:space="preserve"> for the 3-bit scaling factor(s), the configuration of the </w:t>
      </w:r>
      <m:oMath>
        <m:sSub>
          <m:sSubPr>
            <m:ctrlPr>
              <w:rPr>
                <w:rFonts w:ascii="Cambria Math" w:eastAsia="Batang" w:hAnsi="Cambria Math"/>
                <w:lang w:val="de-DE" w:eastAsia="zh-CN"/>
              </w:rPr>
            </m:ctrlPr>
          </m:sSubPr>
          <m:e>
            <m:r>
              <w:rPr>
                <w:rFonts w:ascii="Cambria Math" w:eastAsia="Batang" w:hAnsi="Cambria Math"/>
                <w:lang w:val="de-DE" w:eastAsia="zh-CN"/>
              </w:rPr>
              <m:t>s</m:t>
            </m:r>
          </m:e>
          <m:sub>
            <m:r>
              <w:rPr>
                <w:rFonts w:ascii="Cambria Math" w:eastAsia="Batang" w:hAnsi="Cambria Math"/>
                <w:lang w:val="de-DE" w:eastAsia="zh-CN"/>
              </w:rPr>
              <m:t>i</m:t>
            </m:r>
          </m:sub>
        </m:sSub>
      </m:oMath>
      <w:r w:rsidRPr="00B85E2D">
        <w:rPr>
          <w:rFonts w:ascii="Times" w:eastAsia="Batang" w:hAnsi="Times"/>
          <w:lang w:eastAsia="zh-CN"/>
        </w:rPr>
        <w:t xml:space="preserve"> </w:t>
      </w:r>
      <w:r w:rsidRPr="00B85E2D">
        <w:rPr>
          <w:rFonts w:ascii="Times" w:eastAsia="Batang" w:hAnsi="Times"/>
          <w:iCs/>
        </w:rPr>
        <w:t>value (3-bit indicator per SD basis vector group) is RI-common (a same configuration is used for RI=1 and RI=2)</w:t>
      </w:r>
    </w:p>
    <w:p w14:paraId="02130402" w14:textId="77777777" w:rsidR="00B85E2D" w:rsidRPr="00B85E2D" w:rsidRDefault="00B85E2D" w:rsidP="00B85E2D">
      <w:pPr>
        <w:overflowPunct/>
        <w:autoSpaceDE/>
        <w:autoSpaceDN/>
        <w:adjustRightInd/>
        <w:spacing w:after="0"/>
        <w:textAlignment w:val="auto"/>
        <w:rPr>
          <w:rFonts w:ascii="Times" w:eastAsia="Batang" w:hAnsi="Times"/>
          <w:iCs/>
          <w:szCs w:val="24"/>
          <w:lang w:eastAsia="x-none"/>
        </w:rPr>
      </w:pPr>
    </w:p>
    <w:p w14:paraId="2E8D642B" w14:textId="77777777" w:rsidR="00B85E2D" w:rsidRPr="00B85E2D" w:rsidRDefault="00B85E2D" w:rsidP="00B85E2D">
      <w:pPr>
        <w:overflowPunct/>
        <w:autoSpaceDE/>
        <w:autoSpaceDN/>
        <w:adjustRightInd/>
        <w:snapToGrid w:val="0"/>
        <w:spacing w:after="0"/>
        <w:jc w:val="both"/>
        <w:textAlignment w:val="auto"/>
        <w:rPr>
          <w:rFonts w:ascii="Times" w:eastAsia="DengXian" w:hAnsi="Times"/>
          <w:iCs/>
          <w:lang w:eastAsia="zh-CN"/>
        </w:rPr>
      </w:pPr>
      <w:r w:rsidRPr="00B85E2D">
        <w:rPr>
          <w:rFonts w:ascii="Times" w:eastAsia="Batang" w:hAnsi="Times"/>
          <w:b/>
          <w:bCs/>
          <w:iCs/>
          <w:szCs w:val="24"/>
          <w:lang w:eastAsia="zh-CN"/>
        </w:rPr>
        <w:t>Conclusion</w:t>
      </w:r>
    </w:p>
    <w:p w14:paraId="01489C3F" w14:textId="77777777" w:rsidR="00B85E2D" w:rsidRPr="00B85E2D" w:rsidRDefault="00B85E2D" w:rsidP="00B85E2D">
      <w:pPr>
        <w:overflowPunct/>
        <w:autoSpaceDE/>
        <w:autoSpaceDN/>
        <w:adjustRightInd/>
        <w:snapToGrid w:val="0"/>
        <w:spacing w:after="0"/>
        <w:jc w:val="both"/>
        <w:textAlignment w:val="auto"/>
        <w:rPr>
          <w:rFonts w:ascii="Times" w:eastAsia="DengXian" w:hAnsi="Times"/>
          <w:iCs/>
          <w:lang w:eastAsia="zh-CN"/>
        </w:rPr>
      </w:pPr>
      <w:r w:rsidRPr="00B85E2D">
        <w:rPr>
          <w:rFonts w:ascii="Times" w:eastAsia="DengXian" w:hAnsi="Times"/>
          <w:iCs/>
          <w:lang w:eastAsia="zh-CN"/>
        </w:rPr>
        <w:t xml:space="preserve">For the Rel-19 CRI-based CSI refinement for up to 128 CSI-RS ports with the </w:t>
      </w:r>
      <w:r w:rsidRPr="00B85E2D">
        <w:rPr>
          <w:rFonts w:ascii="Times" w:eastAsia="Batang" w:hAnsi="Times"/>
          <w:bCs/>
          <w:iCs/>
          <w:szCs w:val="24"/>
          <w:lang w:eastAsia="zh-CN"/>
        </w:rPr>
        <w:t>Rel-15 Type-I SP codebook</w:t>
      </w:r>
      <w:r w:rsidRPr="00B85E2D">
        <w:rPr>
          <w:rFonts w:ascii="Times" w:eastAsia="DengXian" w:hAnsi="Times"/>
          <w:iCs/>
          <w:lang w:eastAsia="zh-CN"/>
        </w:rPr>
        <w:t xml:space="preserve">, </w:t>
      </w:r>
      <w:r w:rsidRPr="00B85E2D">
        <w:rPr>
          <w:rFonts w:ascii="Times" w:eastAsia="Batang" w:hAnsi="Times"/>
          <w:bCs/>
          <w:iCs/>
          <w:szCs w:val="24"/>
          <w:lang w:eastAsia="zh-CN"/>
        </w:rPr>
        <w:t>joint operation with the Rel-18 NES framework is not supported.</w:t>
      </w:r>
    </w:p>
    <w:p w14:paraId="1DFFB20C" w14:textId="77777777" w:rsidR="00B85E2D" w:rsidRPr="00B85E2D" w:rsidRDefault="00B85E2D" w:rsidP="00B85E2D">
      <w:pPr>
        <w:overflowPunct/>
        <w:autoSpaceDE/>
        <w:autoSpaceDN/>
        <w:adjustRightInd/>
        <w:snapToGrid w:val="0"/>
        <w:spacing w:after="0"/>
        <w:textAlignment w:val="auto"/>
        <w:rPr>
          <w:rFonts w:ascii="Times" w:eastAsia="Batang" w:hAnsi="Times"/>
          <w:bCs/>
          <w:szCs w:val="24"/>
        </w:rPr>
      </w:pPr>
    </w:p>
    <w:p w14:paraId="1B39C242" w14:textId="77777777" w:rsidR="00BF2795" w:rsidRDefault="00BF2795" w:rsidP="00BF2795">
      <w:pPr>
        <w:overflowPunct/>
        <w:autoSpaceDE/>
        <w:autoSpaceDN/>
        <w:adjustRightInd/>
        <w:spacing w:after="0"/>
        <w:contextualSpacing/>
        <w:jc w:val="both"/>
        <w:textAlignment w:val="auto"/>
        <w:rPr>
          <w:rFonts w:eastAsia="Batang"/>
          <w:szCs w:val="24"/>
          <w:lang w:eastAsia="x-none"/>
        </w:rPr>
      </w:pPr>
    </w:p>
    <w:p w14:paraId="11DE2DA1" w14:textId="77777777" w:rsidR="00BF2795" w:rsidRDefault="00BF2795" w:rsidP="00BF2795">
      <w:pPr>
        <w:overflowPunct/>
        <w:autoSpaceDE/>
        <w:autoSpaceDN/>
        <w:adjustRightInd/>
        <w:spacing w:after="0"/>
        <w:contextualSpacing/>
        <w:jc w:val="both"/>
        <w:textAlignment w:val="auto"/>
        <w:rPr>
          <w:rFonts w:eastAsia="Batang"/>
          <w:szCs w:val="24"/>
          <w:lang w:eastAsia="x-none"/>
        </w:rPr>
      </w:pPr>
    </w:p>
    <w:p w14:paraId="13893030" w14:textId="77777777" w:rsidR="00BF2795" w:rsidRPr="0030789B" w:rsidRDefault="00BF2795" w:rsidP="00BF2795">
      <w:pPr>
        <w:overflowPunct/>
        <w:autoSpaceDE/>
        <w:autoSpaceDN/>
        <w:adjustRightInd/>
        <w:spacing w:after="0"/>
        <w:textAlignment w:val="auto"/>
        <w:rPr>
          <w:rFonts w:ascii="Times" w:eastAsia="Batang" w:hAnsi="Times"/>
          <w:szCs w:val="24"/>
          <w:u w:val="single"/>
          <w:lang w:eastAsia="x-none"/>
        </w:rPr>
      </w:pPr>
      <w:r>
        <w:rPr>
          <w:rFonts w:ascii="Times" w:eastAsia="Batang" w:hAnsi="Times"/>
          <w:sz w:val="22"/>
          <w:szCs w:val="24"/>
          <w:u w:val="single"/>
          <w:lang w:eastAsia="x-none"/>
        </w:rPr>
        <w:t>3Tx uplink</w:t>
      </w:r>
    </w:p>
    <w:p w14:paraId="110A6BD8" w14:textId="77777777" w:rsidR="00BF2795" w:rsidRDefault="00BF2795" w:rsidP="00BF2795">
      <w:pPr>
        <w:overflowPunct/>
        <w:autoSpaceDE/>
        <w:autoSpaceDN/>
        <w:adjustRightInd/>
        <w:spacing w:after="0"/>
        <w:contextualSpacing/>
        <w:jc w:val="both"/>
        <w:textAlignment w:val="auto"/>
        <w:rPr>
          <w:rFonts w:eastAsia="Batang"/>
          <w:szCs w:val="24"/>
          <w:lang w:eastAsia="x-none"/>
        </w:rPr>
      </w:pPr>
    </w:p>
    <w:p w14:paraId="2556F2E8" w14:textId="77777777" w:rsidR="00B85E2D" w:rsidRPr="00B85E2D" w:rsidRDefault="00B85E2D" w:rsidP="00B85E2D">
      <w:pPr>
        <w:overflowPunct/>
        <w:autoSpaceDE/>
        <w:autoSpaceDN/>
        <w:adjustRightInd/>
        <w:spacing w:after="0"/>
        <w:contextualSpacing/>
        <w:textAlignment w:val="auto"/>
        <w:rPr>
          <w:rFonts w:eastAsia="Times New Roman"/>
          <w:b/>
          <w:bCs/>
          <w:szCs w:val="24"/>
        </w:rPr>
      </w:pPr>
      <w:r w:rsidRPr="00B85E2D">
        <w:rPr>
          <w:rFonts w:eastAsia="Times New Roman"/>
          <w:b/>
          <w:bCs/>
          <w:szCs w:val="24"/>
        </w:rPr>
        <w:t>Conclusion</w:t>
      </w:r>
    </w:p>
    <w:p w14:paraId="13B1656E" w14:textId="77777777" w:rsidR="00B85E2D" w:rsidRPr="00B85E2D" w:rsidRDefault="00B85E2D" w:rsidP="00B85E2D">
      <w:pPr>
        <w:overflowPunct/>
        <w:autoSpaceDE/>
        <w:autoSpaceDN/>
        <w:adjustRightInd/>
        <w:spacing w:after="0"/>
        <w:contextualSpacing/>
        <w:jc w:val="both"/>
        <w:textAlignment w:val="auto"/>
        <w:rPr>
          <w:rFonts w:eastAsia="Times New Roman"/>
          <w:bCs/>
          <w:szCs w:val="24"/>
        </w:rPr>
      </w:pPr>
      <w:r w:rsidRPr="00B85E2D">
        <w:rPr>
          <w:rFonts w:eastAsia="Times New Roman"/>
          <w:bCs/>
          <w:szCs w:val="24"/>
        </w:rPr>
        <w:t>To support 3T6R antenna switching for a 3TX UE,</w:t>
      </w:r>
    </w:p>
    <w:p w14:paraId="178CFAD0" w14:textId="77777777" w:rsidR="00B85E2D" w:rsidRPr="00B85E2D" w:rsidRDefault="00B85E2D" w:rsidP="00684478">
      <w:pPr>
        <w:numPr>
          <w:ilvl w:val="0"/>
          <w:numId w:val="99"/>
        </w:numPr>
        <w:overflowPunct/>
        <w:autoSpaceDE/>
        <w:autoSpaceDN/>
        <w:adjustRightInd/>
        <w:spacing w:after="0"/>
        <w:contextualSpacing/>
        <w:jc w:val="both"/>
        <w:textAlignment w:val="auto"/>
        <w:rPr>
          <w:rFonts w:eastAsia="Times New Roman"/>
          <w:bCs/>
          <w:color w:val="FF0000"/>
          <w:szCs w:val="24"/>
        </w:rPr>
      </w:pPr>
      <w:r w:rsidRPr="00B85E2D">
        <w:rPr>
          <w:rFonts w:eastAsia="Times New Roman"/>
          <w:bCs/>
          <w:szCs w:val="24"/>
        </w:rPr>
        <w:t xml:space="preserve">Reuse the power control parameters configuration principles of 4T8R for 3T6R, i.e., when two aperiodic SRS resource sets are configured, </w:t>
      </w:r>
    </w:p>
    <w:p w14:paraId="167ECCD7" w14:textId="77777777" w:rsidR="00B85E2D" w:rsidRPr="00B85E2D" w:rsidRDefault="00B85E2D" w:rsidP="00684478">
      <w:pPr>
        <w:numPr>
          <w:ilvl w:val="1"/>
          <w:numId w:val="99"/>
        </w:numPr>
        <w:overflowPunct/>
        <w:autoSpaceDE/>
        <w:autoSpaceDN/>
        <w:adjustRightInd/>
        <w:spacing w:after="0"/>
        <w:contextualSpacing/>
        <w:jc w:val="both"/>
        <w:textAlignment w:val="auto"/>
        <w:rPr>
          <w:rFonts w:eastAsia="Times New Roman"/>
          <w:bCs/>
          <w:szCs w:val="24"/>
        </w:rPr>
      </w:pPr>
      <w:r w:rsidRPr="00B85E2D">
        <w:rPr>
          <w:rFonts w:eastAsia="Times New Roman"/>
          <w:bCs/>
          <w:szCs w:val="24"/>
        </w:rPr>
        <w:t>if a UE is provided TCI-State in dl-</w:t>
      </w:r>
      <w:proofErr w:type="spellStart"/>
      <w:r w:rsidRPr="00B85E2D">
        <w:rPr>
          <w:rFonts w:eastAsia="Times New Roman"/>
          <w:bCs/>
          <w:szCs w:val="24"/>
        </w:rPr>
        <w:t>OrJointTCI</w:t>
      </w:r>
      <w:proofErr w:type="spellEnd"/>
      <w:r w:rsidRPr="00B85E2D">
        <w:rPr>
          <w:rFonts w:eastAsia="Times New Roman"/>
          <w:bCs/>
          <w:szCs w:val="24"/>
        </w:rPr>
        <w:t>-</w:t>
      </w:r>
      <w:proofErr w:type="spellStart"/>
      <w:r w:rsidRPr="00B85E2D">
        <w:rPr>
          <w:rFonts w:eastAsia="Times New Roman"/>
          <w:bCs/>
          <w:szCs w:val="24"/>
        </w:rPr>
        <w:t>StateList</w:t>
      </w:r>
      <w:proofErr w:type="spellEnd"/>
      <w:r w:rsidRPr="00B85E2D">
        <w:rPr>
          <w:rFonts w:eastAsia="Times New Roman"/>
          <w:bCs/>
          <w:szCs w:val="24"/>
        </w:rPr>
        <w:t xml:space="preserve"> or TCI-UL-State, the UE shall expect that the two SRS resource sets are associated with the same values of the higher layer parameters p0AlphaSetforSRS and </w:t>
      </w:r>
      <w:proofErr w:type="spellStart"/>
      <w:r w:rsidRPr="00B85E2D">
        <w:rPr>
          <w:rFonts w:eastAsia="Times New Roman"/>
          <w:bCs/>
          <w:szCs w:val="24"/>
        </w:rPr>
        <w:t>pathlossReferenceRS</w:t>
      </w:r>
      <w:proofErr w:type="spellEnd"/>
      <w:r w:rsidRPr="00B85E2D">
        <w:rPr>
          <w:rFonts w:eastAsia="Times New Roman"/>
          <w:bCs/>
          <w:szCs w:val="24"/>
        </w:rPr>
        <w:t xml:space="preserve">-Id </w:t>
      </w:r>
    </w:p>
    <w:p w14:paraId="19850E54" w14:textId="77777777" w:rsidR="00B85E2D" w:rsidRPr="00B85E2D" w:rsidRDefault="00B85E2D" w:rsidP="00684478">
      <w:pPr>
        <w:numPr>
          <w:ilvl w:val="1"/>
          <w:numId w:val="99"/>
        </w:numPr>
        <w:overflowPunct/>
        <w:autoSpaceDE/>
        <w:autoSpaceDN/>
        <w:adjustRightInd/>
        <w:spacing w:after="0"/>
        <w:contextualSpacing/>
        <w:jc w:val="both"/>
        <w:textAlignment w:val="auto"/>
        <w:rPr>
          <w:rFonts w:eastAsia="Times New Roman"/>
          <w:bCs/>
          <w:szCs w:val="24"/>
        </w:rPr>
      </w:pPr>
      <w:r w:rsidRPr="00B85E2D">
        <w:rPr>
          <w:rFonts w:eastAsia="Times New Roman"/>
          <w:bCs/>
          <w:szCs w:val="24"/>
        </w:rPr>
        <w:t xml:space="preserve">Otherwise, the UE shall expect that the two SRS resource sets are configured with the same values of the higher layer parameters alpha, p0, </w:t>
      </w:r>
      <w:proofErr w:type="spellStart"/>
      <w:r w:rsidRPr="00B85E2D">
        <w:rPr>
          <w:rFonts w:eastAsia="Times New Roman"/>
          <w:bCs/>
          <w:szCs w:val="24"/>
        </w:rPr>
        <w:t>pathlossReferenceRS</w:t>
      </w:r>
      <w:proofErr w:type="spellEnd"/>
      <w:r w:rsidRPr="00B85E2D">
        <w:rPr>
          <w:rFonts w:eastAsia="Times New Roman"/>
          <w:bCs/>
          <w:szCs w:val="24"/>
        </w:rPr>
        <w:t xml:space="preserve">, and </w:t>
      </w:r>
      <w:proofErr w:type="spellStart"/>
      <w:r w:rsidRPr="00B85E2D">
        <w:rPr>
          <w:rFonts w:eastAsia="Times New Roman"/>
          <w:bCs/>
          <w:szCs w:val="24"/>
        </w:rPr>
        <w:t>srs-PowerControlAdjustmentStates</w:t>
      </w:r>
      <w:proofErr w:type="spellEnd"/>
      <w:r w:rsidRPr="00B85E2D">
        <w:rPr>
          <w:rFonts w:eastAsia="Times New Roman"/>
          <w:bCs/>
          <w:szCs w:val="24"/>
        </w:rPr>
        <w:t xml:space="preserve"> in SRS-</w:t>
      </w:r>
      <w:proofErr w:type="spellStart"/>
      <w:r w:rsidRPr="00B85E2D">
        <w:rPr>
          <w:rFonts w:eastAsia="Times New Roman"/>
          <w:bCs/>
          <w:szCs w:val="24"/>
        </w:rPr>
        <w:t>ResourceSet</w:t>
      </w:r>
      <w:proofErr w:type="spellEnd"/>
      <w:r w:rsidRPr="00B85E2D">
        <w:rPr>
          <w:rFonts w:eastAsia="Times New Roman"/>
          <w:bCs/>
          <w:szCs w:val="24"/>
        </w:rPr>
        <w:t>.</w:t>
      </w:r>
    </w:p>
    <w:p w14:paraId="2083652A" w14:textId="77777777" w:rsidR="00B85E2D" w:rsidRPr="00B85E2D" w:rsidRDefault="00B85E2D" w:rsidP="00B85E2D">
      <w:pPr>
        <w:overflowPunct/>
        <w:autoSpaceDE/>
        <w:autoSpaceDN/>
        <w:adjustRightInd/>
        <w:spacing w:after="0"/>
        <w:contextualSpacing/>
        <w:jc w:val="both"/>
        <w:textAlignment w:val="auto"/>
        <w:rPr>
          <w:rFonts w:eastAsia="Batang"/>
          <w:b/>
          <w:bCs/>
          <w:szCs w:val="24"/>
          <w:highlight w:val="yellow"/>
          <w:lang w:eastAsia="x-none"/>
        </w:rPr>
      </w:pPr>
    </w:p>
    <w:p w14:paraId="6BCCBC05" w14:textId="77777777" w:rsidR="00B85E2D" w:rsidRPr="00B85E2D" w:rsidRDefault="00B85E2D" w:rsidP="00B85E2D">
      <w:pPr>
        <w:overflowPunct/>
        <w:autoSpaceDE/>
        <w:autoSpaceDN/>
        <w:adjustRightInd/>
        <w:spacing w:after="0"/>
        <w:contextualSpacing/>
        <w:jc w:val="both"/>
        <w:textAlignment w:val="auto"/>
        <w:rPr>
          <w:rFonts w:eastAsia="Batang"/>
          <w:b/>
          <w:bCs/>
          <w:szCs w:val="24"/>
          <w:highlight w:val="green"/>
          <w:lang w:eastAsia="x-none"/>
        </w:rPr>
      </w:pPr>
      <w:r w:rsidRPr="00B85E2D">
        <w:rPr>
          <w:rFonts w:eastAsia="Batang"/>
          <w:b/>
          <w:bCs/>
          <w:szCs w:val="24"/>
          <w:highlight w:val="green"/>
          <w:lang w:eastAsia="x-none"/>
        </w:rPr>
        <w:t>Agreement</w:t>
      </w:r>
    </w:p>
    <w:p w14:paraId="2855FBC3" w14:textId="77777777" w:rsidR="00B85E2D" w:rsidRPr="00B85E2D" w:rsidRDefault="00B85E2D" w:rsidP="00B85E2D">
      <w:pPr>
        <w:overflowPunct/>
        <w:autoSpaceDE/>
        <w:autoSpaceDN/>
        <w:adjustRightInd/>
        <w:spacing w:after="0"/>
        <w:contextualSpacing/>
        <w:jc w:val="both"/>
        <w:textAlignment w:val="auto"/>
        <w:rPr>
          <w:rFonts w:eastAsia="Batang"/>
          <w:szCs w:val="24"/>
          <w:lang w:eastAsia="x-none"/>
        </w:rPr>
      </w:pPr>
      <w:r w:rsidRPr="00B85E2D">
        <w:rPr>
          <w:rFonts w:eastAsia="Batang"/>
          <w:szCs w:val="24"/>
          <w:lang w:eastAsia="x-none"/>
        </w:rPr>
        <w:t>The following capabilities are introduced for Rel-19</w:t>
      </w:r>
    </w:p>
    <w:p w14:paraId="05A829B5" w14:textId="77777777" w:rsidR="00B85E2D" w:rsidRPr="00B85E2D" w:rsidRDefault="00B85E2D" w:rsidP="00684478">
      <w:pPr>
        <w:numPr>
          <w:ilvl w:val="0"/>
          <w:numId w:val="99"/>
        </w:numPr>
        <w:overflowPunct/>
        <w:autoSpaceDE/>
        <w:autoSpaceDN/>
        <w:adjustRightInd/>
        <w:spacing w:after="0"/>
        <w:contextualSpacing/>
        <w:textAlignment w:val="auto"/>
        <w:rPr>
          <w:rFonts w:eastAsia="Times New Roman"/>
          <w:bCs/>
          <w:i/>
          <w:iCs/>
          <w:szCs w:val="24"/>
        </w:rPr>
      </w:pPr>
      <w:r w:rsidRPr="00B85E2D">
        <w:rPr>
          <w:rFonts w:eastAsia="Times New Roman"/>
          <w:bCs/>
          <w:i/>
          <w:iCs/>
          <w:szCs w:val="24"/>
        </w:rPr>
        <w:t xml:space="preserve">'t3r3' for 3T3R. </w:t>
      </w:r>
    </w:p>
    <w:p w14:paraId="1F54AB45" w14:textId="77777777" w:rsidR="00B85E2D" w:rsidRPr="00B85E2D" w:rsidRDefault="00B85E2D" w:rsidP="00684478">
      <w:pPr>
        <w:numPr>
          <w:ilvl w:val="0"/>
          <w:numId w:val="99"/>
        </w:numPr>
        <w:overflowPunct/>
        <w:autoSpaceDE/>
        <w:autoSpaceDN/>
        <w:adjustRightInd/>
        <w:spacing w:after="0"/>
        <w:contextualSpacing/>
        <w:textAlignment w:val="auto"/>
        <w:rPr>
          <w:rFonts w:eastAsia="Times New Roman"/>
          <w:bCs/>
          <w:i/>
          <w:iCs/>
          <w:szCs w:val="24"/>
        </w:rPr>
      </w:pPr>
      <w:r w:rsidRPr="00B85E2D">
        <w:rPr>
          <w:rFonts w:eastAsia="Times New Roman"/>
          <w:bCs/>
          <w:i/>
          <w:iCs/>
          <w:szCs w:val="24"/>
        </w:rPr>
        <w:t xml:space="preserve">'t3r6' for 3T6R. </w:t>
      </w:r>
    </w:p>
    <w:p w14:paraId="0E3B377B" w14:textId="77777777" w:rsidR="00B85E2D" w:rsidRPr="00B85E2D" w:rsidRDefault="00B85E2D" w:rsidP="00B85E2D">
      <w:pPr>
        <w:overflowPunct/>
        <w:autoSpaceDE/>
        <w:autoSpaceDN/>
        <w:adjustRightInd/>
        <w:spacing w:after="0"/>
        <w:contextualSpacing/>
        <w:jc w:val="both"/>
        <w:textAlignment w:val="auto"/>
        <w:rPr>
          <w:rFonts w:eastAsia="Batang"/>
          <w:b/>
          <w:bCs/>
          <w:szCs w:val="24"/>
          <w:highlight w:val="yellow"/>
          <w:lang w:eastAsia="x-none"/>
        </w:rPr>
      </w:pPr>
    </w:p>
    <w:p w14:paraId="10CC331E"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olor w:val="000000"/>
        </w:rPr>
      </w:pPr>
      <w:r w:rsidRPr="00B85E2D">
        <w:rPr>
          <w:rFonts w:ascii="Times" w:eastAsia="SimSun" w:hAnsi="Times"/>
          <w:b/>
          <w:bCs/>
          <w:iCs/>
          <w:color w:val="000000"/>
          <w:highlight w:val="green"/>
        </w:rPr>
        <w:t>Agreement</w:t>
      </w:r>
    </w:p>
    <w:p w14:paraId="04D1B9AE" w14:textId="77777777" w:rsidR="00B85E2D" w:rsidRPr="00B85E2D" w:rsidRDefault="00B85E2D" w:rsidP="00B85E2D">
      <w:pPr>
        <w:overflowPunct/>
        <w:autoSpaceDE/>
        <w:autoSpaceDN/>
        <w:adjustRightInd/>
        <w:spacing w:after="0"/>
        <w:contextualSpacing/>
        <w:jc w:val="both"/>
        <w:textAlignment w:val="auto"/>
        <w:rPr>
          <w:rFonts w:eastAsia="Times New Roman"/>
          <w:bCs/>
          <w:szCs w:val="24"/>
        </w:rPr>
      </w:pPr>
      <w:r w:rsidRPr="00B85E2D">
        <w:rPr>
          <w:rFonts w:eastAsia="Times New Roman"/>
          <w:bCs/>
          <w:szCs w:val="24"/>
        </w:rPr>
        <w:t>Support the following replies to Questions 2 and 3 in RAN4 LS,</w:t>
      </w:r>
    </w:p>
    <w:tbl>
      <w:tblPr>
        <w:tblStyle w:val="TableGrid90"/>
        <w:tblW w:w="0" w:type="auto"/>
        <w:tblLook w:val="04A0" w:firstRow="1" w:lastRow="0" w:firstColumn="1" w:lastColumn="0" w:noHBand="0" w:noVBand="1"/>
      </w:tblPr>
      <w:tblGrid>
        <w:gridCol w:w="10160"/>
      </w:tblGrid>
      <w:tr w:rsidR="00B85E2D" w:rsidRPr="00B85E2D" w14:paraId="1E6A1B5D" w14:textId="77777777" w:rsidTr="00573338">
        <w:tc>
          <w:tcPr>
            <w:tcW w:w="10160" w:type="dxa"/>
          </w:tcPr>
          <w:p w14:paraId="7CCCE907" w14:textId="77777777" w:rsidR="00B85E2D" w:rsidRPr="00B85E2D" w:rsidRDefault="00B85E2D" w:rsidP="00B85E2D">
            <w:pPr>
              <w:overflowPunct/>
              <w:autoSpaceDE/>
              <w:autoSpaceDN/>
              <w:adjustRightInd/>
              <w:spacing w:after="0"/>
              <w:contextualSpacing/>
              <w:textAlignment w:val="auto"/>
              <w:rPr>
                <w:rFonts w:eastAsia="Times New Roman"/>
                <w:szCs w:val="24"/>
              </w:rPr>
            </w:pPr>
            <w:r w:rsidRPr="00B85E2D">
              <w:rPr>
                <w:rFonts w:eastAsia="Times New Roman"/>
                <w:b/>
                <w:bCs/>
                <w:szCs w:val="24"/>
              </w:rPr>
              <w:t>Question 2:</w:t>
            </w:r>
            <w:r w:rsidRPr="00B85E2D">
              <w:rPr>
                <w:rFonts w:eastAsia="Times New Roman"/>
                <w:szCs w:val="24"/>
              </w:rPr>
              <w:t xml:space="preserve"> RAN4 would like to check with RAN1 whether a 3Tx UE supporting UL full power transmission mode 0 needs to achieve the same maximum output power with both 1Layer and 2Layers.</w:t>
            </w:r>
          </w:p>
          <w:p w14:paraId="5C14A0CF" w14:textId="77777777" w:rsidR="00B85E2D" w:rsidRPr="00B85E2D" w:rsidRDefault="00B85E2D" w:rsidP="00B85E2D">
            <w:pPr>
              <w:overflowPunct/>
              <w:autoSpaceDE/>
              <w:autoSpaceDN/>
              <w:adjustRightInd/>
              <w:spacing w:after="0"/>
              <w:contextualSpacing/>
              <w:textAlignment w:val="auto"/>
              <w:rPr>
                <w:rFonts w:eastAsia="Times New Roman"/>
                <w:szCs w:val="24"/>
              </w:rPr>
            </w:pPr>
            <w:r w:rsidRPr="00B85E2D">
              <w:rPr>
                <w:rFonts w:eastAsia="Times New Roman"/>
                <w:b/>
                <w:bCs/>
                <w:szCs w:val="24"/>
              </w:rPr>
              <w:t>Question 3:</w:t>
            </w:r>
            <w:r w:rsidRPr="00B85E2D">
              <w:rPr>
                <w:rFonts w:eastAsia="Times New Roman"/>
                <w:szCs w:val="24"/>
              </w:rPr>
              <w:t xml:space="preserve"> RAN4 would like to check with RAN1 whether 3Tx UE can support UL full power transmission mode 0 with 2Layer 3-port codebooks but not support 1Layer 3-port codebooks.</w:t>
            </w:r>
          </w:p>
        </w:tc>
      </w:tr>
    </w:tbl>
    <w:p w14:paraId="67A8836B" w14:textId="77777777" w:rsidR="00B85E2D" w:rsidRPr="00B85E2D" w:rsidRDefault="00B85E2D" w:rsidP="00684478">
      <w:pPr>
        <w:numPr>
          <w:ilvl w:val="0"/>
          <w:numId w:val="100"/>
        </w:numPr>
        <w:overflowPunct/>
        <w:autoSpaceDE/>
        <w:autoSpaceDN/>
        <w:adjustRightInd/>
        <w:spacing w:after="0"/>
        <w:contextualSpacing/>
        <w:jc w:val="both"/>
        <w:textAlignment w:val="auto"/>
        <w:rPr>
          <w:rFonts w:eastAsia="Times New Roman"/>
          <w:szCs w:val="24"/>
          <w:lang w:eastAsia="x-none"/>
        </w:rPr>
      </w:pPr>
      <w:r w:rsidRPr="00B85E2D">
        <w:rPr>
          <w:rFonts w:eastAsia="Times New Roman"/>
          <w:b/>
          <w:bCs/>
          <w:szCs w:val="24"/>
          <w:lang w:eastAsia="x-none"/>
        </w:rPr>
        <w:t>Reply 1:</w:t>
      </w:r>
      <w:r w:rsidRPr="00B85E2D">
        <w:rPr>
          <w:rFonts w:eastAsia="Times New Roman"/>
          <w:szCs w:val="24"/>
          <w:lang w:eastAsia="x-none"/>
        </w:rPr>
        <w:t xml:space="preserve"> Yes, a 3Tx UE supporting UL full power transmission mode 0, delivers the same maximum output power with both 1- and 2-layer precoders. </w:t>
      </w:r>
    </w:p>
    <w:p w14:paraId="46C68865" w14:textId="77777777" w:rsidR="00B85E2D" w:rsidRPr="00B85E2D" w:rsidRDefault="00B85E2D" w:rsidP="00684478">
      <w:pPr>
        <w:numPr>
          <w:ilvl w:val="0"/>
          <w:numId w:val="100"/>
        </w:numPr>
        <w:overflowPunct/>
        <w:autoSpaceDE/>
        <w:autoSpaceDN/>
        <w:adjustRightInd/>
        <w:spacing w:after="0"/>
        <w:contextualSpacing/>
        <w:jc w:val="both"/>
        <w:textAlignment w:val="auto"/>
        <w:rPr>
          <w:rFonts w:eastAsia="Times New Roman"/>
          <w:szCs w:val="24"/>
          <w:lang w:eastAsia="x-none"/>
        </w:rPr>
      </w:pPr>
      <w:r w:rsidRPr="00B85E2D">
        <w:rPr>
          <w:rFonts w:eastAsia="Times New Roman"/>
          <w:b/>
          <w:bCs/>
          <w:szCs w:val="24"/>
          <w:lang w:eastAsia="x-none"/>
        </w:rPr>
        <w:t>Reply 2:</w:t>
      </w:r>
      <w:r w:rsidRPr="00B85E2D">
        <w:rPr>
          <w:rFonts w:eastAsia="Times New Roman"/>
          <w:szCs w:val="24"/>
          <w:lang w:eastAsia="x-none"/>
        </w:rPr>
        <w:t xml:space="preserve"> No, a 3Tx UE supporting UL full power transmission mode 0, shall support full power with both 1- and 2-layer 3-port codebook.</w:t>
      </w:r>
    </w:p>
    <w:p w14:paraId="57D7FF1B" w14:textId="496B7371" w:rsidR="00BF2795" w:rsidRDefault="00BF2795" w:rsidP="00BF2795">
      <w:pPr>
        <w:overflowPunct/>
        <w:autoSpaceDE/>
        <w:autoSpaceDN/>
        <w:adjustRightInd/>
        <w:spacing w:after="0"/>
        <w:contextualSpacing/>
        <w:jc w:val="both"/>
        <w:textAlignment w:val="auto"/>
        <w:rPr>
          <w:rFonts w:eastAsia="Batang"/>
          <w:szCs w:val="24"/>
          <w:lang w:eastAsia="x-none"/>
        </w:rPr>
      </w:pPr>
    </w:p>
    <w:p w14:paraId="1CF1786E" w14:textId="77777777" w:rsidR="00B85E2D" w:rsidRPr="00B85E2D" w:rsidRDefault="00B85E2D" w:rsidP="00B85E2D">
      <w:pPr>
        <w:overflowPunct/>
        <w:autoSpaceDE/>
        <w:autoSpaceDN/>
        <w:adjustRightInd/>
        <w:spacing w:after="0"/>
        <w:textAlignment w:val="auto"/>
        <w:rPr>
          <w:rFonts w:ascii="Times" w:eastAsia="Batang" w:hAnsi="Times"/>
          <w:szCs w:val="24"/>
          <w:lang w:eastAsia="ko-KR"/>
        </w:rPr>
      </w:pPr>
      <w:r w:rsidRPr="00B85E2D">
        <w:rPr>
          <w:rFonts w:ascii="Times" w:eastAsia="Batang" w:hAnsi="Times"/>
          <w:b/>
          <w:bCs/>
          <w:szCs w:val="24"/>
          <w:lang w:eastAsia="ko-KR"/>
        </w:rPr>
        <w:t>R1-2410762</w:t>
      </w:r>
      <w:r w:rsidRPr="00B85E2D">
        <w:rPr>
          <w:rFonts w:ascii="Times" w:eastAsia="Batang" w:hAnsi="Times"/>
          <w:szCs w:val="24"/>
          <w:lang w:eastAsia="ko-KR"/>
        </w:rPr>
        <w:tab/>
        <w:t>Draft Reply to RAN4 LS on UE RF issues for Rel-19 MIMO Enhancement for 8TX UE</w:t>
      </w:r>
      <w:r w:rsidRPr="00B85E2D">
        <w:rPr>
          <w:rFonts w:ascii="Times" w:eastAsia="Batang" w:hAnsi="Times"/>
          <w:szCs w:val="24"/>
          <w:lang w:eastAsia="ko-KR"/>
        </w:rPr>
        <w:tab/>
      </w:r>
      <w:proofErr w:type="spellStart"/>
      <w:r w:rsidRPr="00B85E2D">
        <w:rPr>
          <w:rFonts w:ascii="Times" w:eastAsia="Batang" w:hAnsi="Times"/>
          <w:szCs w:val="24"/>
          <w:lang w:eastAsia="ko-KR"/>
        </w:rPr>
        <w:t>InterDigital</w:t>
      </w:r>
      <w:proofErr w:type="spellEnd"/>
      <w:r w:rsidRPr="00B85E2D">
        <w:rPr>
          <w:rFonts w:ascii="Times" w:eastAsia="Batang" w:hAnsi="Times"/>
          <w:szCs w:val="24"/>
          <w:lang w:eastAsia="ko-KR"/>
        </w:rPr>
        <w:t>, OPPO</w:t>
      </w:r>
    </w:p>
    <w:p w14:paraId="76A5C8DB" w14:textId="77777777" w:rsidR="00B85E2D" w:rsidRPr="00B85E2D" w:rsidRDefault="00B85E2D" w:rsidP="00B85E2D">
      <w:pPr>
        <w:overflowPunct/>
        <w:autoSpaceDE/>
        <w:autoSpaceDN/>
        <w:adjustRightInd/>
        <w:spacing w:after="0"/>
        <w:textAlignment w:val="auto"/>
        <w:rPr>
          <w:rFonts w:ascii="Times" w:eastAsia="Batang" w:hAnsi="Times"/>
          <w:szCs w:val="24"/>
          <w:lang w:eastAsia="ko-KR"/>
        </w:rPr>
      </w:pPr>
    </w:p>
    <w:p w14:paraId="511782E7"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olor w:val="000000"/>
        </w:rPr>
      </w:pPr>
      <w:r w:rsidRPr="00B85E2D">
        <w:rPr>
          <w:rFonts w:ascii="Times" w:eastAsia="SimSun" w:hAnsi="Times"/>
          <w:b/>
          <w:bCs/>
          <w:iCs/>
          <w:color w:val="000000"/>
          <w:highlight w:val="green"/>
        </w:rPr>
        <w:t>Agreement</w:t>
      </w:r>
    </w:p>
    <w:p w14:paraId="0E05AFD0" w14:textId="77777777" w:rsidR="00B85E2D" w:rsidRPr="00B85E2D" w:rsidRDefault="00B85E2D" w:rsidP="00B85E2D">
      <w:pPr>
        <w:overflowPunct/>
        <w:autoSpaceDE/>
        <w:autoSpaceDN/>
        <w:adjustRightInd/>
        <w:spacing w:after="0"/>
        <w:textAlignment w:val="auto"/>
        <w:rPr>
          <w:rFonts w:ascii="Times" w:eastAsia="Batang" w:hAnsi="Times"/>
          <w:szCs w:val="24"/>
          <w:lang w:eastAsia="ko-KR"/>
        </w:rPr>
      </w:pPr>
      <w:r w:rsidRPr="00B85E2D">
        <w:rPr>
          <w:rFonts w:ascii="Times" w:eastAsia="Batang" w:hAnsi="Times"/>
          <w:szCs w:val="24"/>
          <w:lang w:eastAsia="ko-KR"/>
        </w:rPr>
        <w:t xml:space="preserve">Reply to RAN4 LS on UE RF issues for Rel-19 MIMO Enhancement in </w:t>
      </w:r>
      <w:r w:rsidRPr="00B85E2D">
        <w:rPr>
          <w:rFonts w:ascii="Times" w:eastAsia="Batang" w:hAnsi="Times"/>
          <w:szCs w:val="24"/>
          <w:highlight w:val="green"/>
          <w:lang w:eastAsia="ko-KR"/>
        </w:rPr>
        <w:t>endorsed</w:t>
      </w:r>
      <w:r w:rsidRPr="00B85E2D">
        <w:rPr>
          <w:rFonts w:ascii="Times" w:eastAsia="Batang" w:hAnsi="Times"/>
          <w:szCs w:val="24"/>
          <w:lang w:eastAsia="ko-KR"/>
        </w:rPr>
        <w:t xml:space="preserve"> in R1-2410870</w:t>
      </w:r>
    </w:p>
    <w:p w14:paraId="3A388D58" w14:textId="0B367484" w:rsidR="00B85E2D" w:rsidRDefault="00B85E2D" w:rsidP="00BF2795">
      <w:pPr>
        <w:overflowPunct/>
        <w:autoSpaceDE/>
        <w:autoSpaceDN/>
        <w:adjustRightInd/>
        <w:spacing w:after="0"/>
        <w:contextualSpacing/>
        <w:jc w:val="both"/>
        <w:textAlignment w:val="auto"/>
        <w:rPr>
          <w:rFonts w:eastAsia="Batang"/>
          <w:szCs w:val="24"/>
          <w:lang w:eastAsia="x-none"/>
        </w:rPr>
      </w:pPr>
    </w:p>
    <w:p w14:paraId="6AF48C0A"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olor w:val="000000"/>
        </w:rPr>
      </w:pPr>
      <w:r w:rsidRPr="00B85E2D">
        <w:rPr>
          <w:rFonts w:ascii="Times" w:eastAsia="SimSun" w:hAnsi="Times"/>
          <w:b/>
          <w:bCs/>
          <w:iCs/>
          <w:color w:val="000000"/>
          <w:highlight w:val="green"/>
        </w:rPr>
        <w:t>Agreement</w:t>
      </w:r>
    </w:p>
    <w:p w14:paraId="42AD4F3F" w14:textId="77777777" w:rsidR="00B85E2D" w:rsidRPr="00B85E2D" w:rsidRDefault="00B85E2D" w:rsidP="00B85E2D">
      <w:pPr>
        <w:overflowPunct/>
        <w:autoSpaceDE/>
        <w:autoSpaceDN/>
        <w:adjustRightInd/>
        <w:spacing w:after="0"/>
        <w:contextualSpacing/>
        <w:textAlignment w:val="auto"/>
        <w:rPr>
          <w:rFonts w:eastAsia="Times New Roman"/>
          <w:bCs/>
          <w:szCs w:val="24"/>
        </w:rPr>
      </w:pPr>
      <w:r w:rsidRPr="00B85E2D">
        <w:rPr>
          <w:rFonts w:eastAsia="Times New Roman"/>
          <w:bCs/>
          <w:szCs w:val="24"/>
        </w:rPr>
        <w:lastRenderedPageBreak/>
        <w:t xml:space="preserve">For a UE operating with 3TX, </w:t>
      </w:r>
    </w:p>
    <w:p w14:paraId="0DC60838" w14:textId="77777777" w:rsidR="00B85E2D" w:rsidRPr="00B85E2D" w:rsidRDefault="00B85E2D" w:rsidP="00684478">
      <w:pPr>
        <w:numPr>
          <w:ilvl w:val="0"/>
          <w:numId w:val="101"/>
        </w:numPr>
        <w:overflowPunct/>
        <w:autoSpaceDE/>
        <w:autoSpaceDN/>
        <w:adjustRightInd/>
        <w:spacing w:after="0"/>
        <w:contextualSpacing/>
        <w:textAlignment w:val="auto"/>
        <w:rPr>
          <w:rFonts w:eastAsia="Times New Roman"/>
          <w:bCs/>
          <w:szCs w:val="24"/>
          <w:lang w:eastAsia="x-none"/>
        </w:rPr>
      </w:pPr>
      <w:r w:rsidRPr="00B85E2D">
        <w:rPr>
          <w:rFonts w:eastAsia="Times New Roman"/>
          <w:bCs/>
          <w:szCs w:val="24"/>
          <w:lang w:eastAsia="x-none"/>
        </w:rPr>
        <w:t>the RRC parameter for enabling a configured 4-port SRS resource with port 1003 disabled, is applied for all SRS resource set(s) for SRS usage set as codebook.</w:t>
      </w:r>
    </w:p>
    <w:p w14:paraId="01360824" w14:textId="77777777" w:rsidR="00B85E2D" w:rsidRPr="00B85E2D" w:rsidRDefault="00B85E2D" w:rsidP="00684478">
      <w:pPr>
        <w:numPr>
          <w:ilvl w:val="0"/>
          <w:numId w:val="101"/>
        </w:numPr>
        <w:overflowPunct/>
        <w:autoSpaceDE/>
        <w:autoSpaceDN/>
        <w:adjustRightInd/>
        <w:spacing w:after="0"/>
        <w:contextualSpacing/>
        <w:textAlignment w:val="auto"/>
        <w:rPr>
          <w:rFonts w:eastAsia="Times New Roman"/>
          <w:bCs/>
          <w:szCs w:val="24"/>
          <w:lang w:eastAsia="x-none"/>
        </w:rPr>
      </w:pPr>
      <w:r w:rsidRPr="00B85E2D">
        <w:rPr>
          <w:rFonts w:eastAsia="Times New Roman"/>
          <w:bCs/>
          <w:szCs w:val="24"/>
          <w:lang w:eastAsia="x-none"/>
        </w:rPr>
        <w:t>the RRC parameter for enabling a configured 4-port SRS resource with port 1003 disabled, is applied for all SRS resource set(s) for SRS usage set as antenna switching.</w:t>
      </w:r>
    </w:p>
    <w:p w14:paraId="10E2FE9C" w14:textId="77777777" w:rsidR="00B85E2D" w:rsidRPr="00B85E2D" w:rsidRDefault="00B85E2D" w:rsidP="00684478">
      <w:pPr>
        <w:numPr>
          <w:ilvl w:val="0"/>
          <w:numId w:val="101"/>
        </w:numPr>
        <w:overflowPunct/>
        <w:autoSpaceDE/>
        <w:autoSpaceDN/>
        <w:adjustRightInd/>
        <w:spacing w:after="0"/>
        <w:contextualSpacing/>
        <w:textAlignment w:val="auto"/>
        <w:rPr>
          <w:rFonts w:eastAsia="Times New Roman"/>
          <w:bCs/>
          <w:szCs w:val="24"/>
          <w:lang w:eastAsia="x-none"/>
        </w:rPr>
      </w:pPr>
      <w:r w:rsidRPr="00B85E2D">
        <w:rPr>
          <w:rFonts w:eastAsia="Times New Roman"/>
          <w:bCs/>
          <w:szCs w:val="24"/>
          <w:lang w:eastAsia="x-none"/>
        </w:rPr>
        <w:t>Note: The RRC parameter mentioned in the above two bullets is configured per set</w:t>
      </w:r>
    </w:p>
    <w:p w14:paraId="6F4E5C9E" w14:textId="77777777" w:rsidR="00B85E2D" w:rsidRPr="00B85E2D" w:rsidRDefault="00B85E2D" w:rsidP="00B85E2D">
      <w:pPr>
        <w:overflowPunct/>
        <w:autoSpaceDE/>
        <w:autoSpaceDN/>
        <w:adjustRightInd/>
        <w:spacing w:after="0"/>
        <w:contextualSpacing/>
        <w:jc w:val="both"/>
        <w:textAlignment w:val="auto"/>
        <w:rPr>
          <w:rFonts w:eastAsia="Batang"/>
          <w:szCs w:val="24"/>
          <w:lang w:eastAsia="x-none"/>
        </w:rPr>
      </w:pPr>
      <w:r w:rsidRPr="00B85E2D">
        <w:rPr>
          <w:rFonts w:eastAsia="Batang"/>
          <w:szCs w:val="24"/>
          <w:lang w:eastAsia="x-none"/>
        </w:rPr>
        <w:t>A UE does not expect an SRS resource to be configured in both codebook and antenna switching resource sets with conflicting (disabled state) configuration for the port 1003.</w:t>
      </w:r>
    </w:p>
    <w:p w14:paraId="43209709" w14:textId="77777777" w:rsidR="00B85E2D" w:rsidRDefault="00B85E2D" w:rsidP="00BF2795">
      <w:pPr>
        <w:overflowPunct/>
        <w:autoSpaceDE/>
        <w:autoSpaceDN/>
        <w:adjustRightInd/>
        <w:spacing w:after="0"/>
        <w:contextualSpacing/>
        <w:jc w:val="both"/>
        <w:textAlignment w:val="auto"/>
        <w:rPr>
          <w:rFonts w:eastAsia="Batang"/>
          <w:szCs w:val="24"/>
          <w:lang w:eastAsia="x-none"/>
        </w:rPr>
      </w:pPr>
    </w:p>
    <w:p w14:paraId="14628D25" w14:textId="77777777" w:rsidR="00BF2795" w:rsidRDefault="00BF2795" w:rsidP="00BF2795">
      <w:pPr>
        <w:overflowPunct/>
        <w:autoSpaceDE/>
        <w:autoSpaceDN/>
        <w:adjustRightInd/>
        <w:spacing w:after="0"/>
        <w:contextualSpacing/>
        <w:jc w:val="both"/>
        <w:textAlignment w:val="auto"/>
        <w:rPr>
          <w:rFonts w:eastAsia="Batang"/>
          <w:szCs w:val="24"/>
          <w:lang w:eastAsia="x-none"/>
        </w:rPr>
      </w:pPr>
    </w:p>
    <w:p w14:paraId="23CD9238" w14:textId="77777777" w:rsidR="00BF2795" w:rsidRPr="0030789B" w:rsidRDefault="00BF2795" w:rsidP="00BF2795">
      <w:pPr>
        <w:overflowPunct/>
        <w:autoSpaceDE/>
        <w:autoSpaceDN/>
        <w:adjustRightInd/>
        <w:spacing w:after="0"/>
        <w:textAlignment w:val="auto"/>
        <w:rPr>
          <w:rFonts w:ascii="Times" w:eastAsia="Batang" w:hAnsi="Times"/>
          <w:szCs w:val="24"/>
          <w:u w:val="single"/>
          <w:lang w:eastAsia="x-none"/>
        </w:rPr>
      </w:pPr>
      <w:r>
        <w:rPr>
          <w:rFonts w:ascii="Times" w:eastAsia="Batang" w:hAnsi="Times"/>
          <w:sz w:val="22"/>
          <w:szCs w:val="24"/>
          <w:u w:val="single"/>
          <w:lang w:eastAsia="x-none"/>
        </w:rPr>
        <w:t>Asymmetric DL-</w:t>
      </w:r>
      <w:proofErr w:type="spellStart"/>
      <w:r>
        <w:rPr>
          <w:rFonts w:ascii="Times" w:eastAsia="Batang" w:hAnsi="Times"/>
          <w:sz w:val="22"/>
          <w:szCs w:val="24"/>
          <w:u w:val="single"/>
          <w:lang w:eastAsia="x-none"/>
        </w:rPr>
        <w:t>sTRP</w:t>
      </w:r>
      <w:proofErr w:type="spellEnd"/>
      <w:r>
        <w:rPr>
          <w:rFonts w:ascii="Times" w:eastAsia="Batang" w:hAnsi="Times"/>
          <w:sz w:val="22"/>
          <w:szCs w:val="24"/>
          <w:u w:val="single"/>
          <w:lang w:eastAsia="x-none"/>
        </w:rPr>
        <w:t>/UL-</w:t>
      </w:r>
      <w:proofErr w:type="spellStart"/>
      <w:r>
        <w:rPr>
          <w:rFonts w:ascii="Times" w:eastAsia="Batang" w:hAnsi="Times"/>
          <w:sz w:val="22"/>
          <w:szCs w:val="24"/>
          <w:u w:val="single"/>
          <w:lang w:eastAsia="x-none"/>
        </w:rPr>
        <w:t>mTRP</w:t>
      </w:r>
      <w:proofErr w:type="spellEnd"/>
    </w:p>
    <w:p w14:paraId="7AB8A13B" w14:textId="77777777" w:rsidR="00BF2795" w:rsidRDefault="00BF2795" w:rsidP="00B41DF4">
      <w:pPr>
        <w:overflowPunct/>
        <w:autoSpaceDE/>
        <w:autoSpaceDN/>
        <w:adjustRightInd/>
        <w:spacing w:after="0"/>
        <w:contextualSpacing/>
        <w:jc w:val="both"/>
        <w:textAlignment w:val="auto"/>
        <w:rPr>
          <w:rFonts w:eastAsia="Batang"/>
          <w:szCs w:val="24"/>
          <w:lang w:eastAsia="x-none"/>
        </w:rPr>
      </w:pPr>
    </w:p>
    <w:p w14:paraId="495B6345"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olor w:val="000000"/>
        </w:rPr>
      </w:pPr>
      <w:r w:rsidRPr="00B85E2D">
        <w:rPr>
          <w:rFonts w:ascii="Times" w:eastAsia="SimSun" w:hAnsi="Times"/>
          <w:b/>
          <w:bCs/>
          <w:iCs/>
          <w:color w:val="000000"/>
          <w:highlight w:val="green"/>
        </w:rPr>
        <w:t>Agreement</w:t>
      </w:r>
    </w:p>
    <w:p w14:paraId="51FC3ADD" w14:textId="77777777" w:rsidR="00B85E2D" w:rsidRPr="00B85E2D" w:rsidRDefault="00B85E2D" w:rsidP="00B85E2D">
      <w:pPr>
        <w:overflowPunct/>
        <w:autoSpaceDE/>
        <w:autoSpaceDN/>
        <w:adjustRightInd/>
        <w:spacing w:after="0"/>
        <w:textAlignment w:val="auto"/>
        <w:rPr>
          <w:rFonts w:ascii="Times" w:eastAsia="DengXian" w:hAnsi="Times" w:cs="Arial"/>
        </w:rPr>
      </w:pPr>
      <w:r w:rsidRPr="00B85E2D">
        <w:rPr>
          <w:rFonts w:ascii="Times" w:eastAsia="DengXian" w:hAnsi="Times" w:cs="Arial"/>
        </w:rPr>
        <w:t>Support to apply PL offset on PDCCH-order PRACH in FR2</w:t>
      </w:r>
    </w:p>
    <w:p w14:paraId="546B003C" w14:textId="77777777" w:rsidR="00B85E2D" w:rsidRPr="00B85E2D" w:rsidRDefault="00B85E2D" w:rsidP="00684478">
      <w:pPr>
        <w:numPr>
          <w:ilvl w:val="0"/>
          <w:numId w:val="63"/>
        </w:numPr>
        <w:overflowPunct/>
        <w:autoSpaceDE/>
        <w:autoSpaceDN/>
        <w:adjustRightInd/>
        <w:spacing w:after="0"/>
        <w:jc w:val="both"/>
        <w:textAlignment w:val="auto"/>
        <w:rPr>
          <w:rFonts w:ascii="Times" w:eastAsia="DengXian" w:hAnsi="Times"/>
          <w:lang w:eastAsia="zh-CN"/>
        </w:rPr>
      </w:pPr>
      <w:r w:rsidRPr="00B85E2D">
        <w:rPr>
          <w:rFonts w:ascii="Times" w:eastAsia="DengXian" w:hAnsi="Times" w:cs="Arial"/>
        </w:rPr>
        <w:t>The design for applying PL offset on PDCCH-order PRACH in FR1 is fully reused here.</w:t>
      </w:r>
    </w:p>
    <w:p w14:paraId="27F4D05F" w14:textId="77777777" w:rsidR="00B85E2D" w:rsidRPr="00B85E2D" w:rsidRDefault="00B85E2D" w:rsidP="00B85E2D">
      <w:pPr>
        <w:overflowPunct/>
        <w:autoSpaceDE/>
        <w:autoSpaceDN/>
        <w:adjustRightInd/>
        <w:spacing w:after="0"/>
        <w:textAlignment w:val="auto"/>
        <w:rPr>
          <w:rFonts w:ascii="Times" w:eastAsia="Batang" w:hAnsi="Times"/>
          <w:lang w:eastAsia="zh-CN"/>
        </w:rPr>
      </w:pPr>
      <w:r w:rsidRPr="00B85E2D">
        <w:rPr>
          <w:rFonts w:ascii="Times" w:eastAsia="Batang" w:hAnsi="Times"/>
          <w:lang w:eastAsia="zh-CN"/>
        </w:rPr>
        <w:t>Note: there is no extra enhancement for Tx beam determination for PDCCH-order PRACH in FR2 in Rel-19</w:t>
      </w:r>
    </w:p>
    <w:p w14:paraId="75EA866E" w14:textId="77777777" w:rsidR="00B85E2D" w:rsidRPr="00B85E2D" w:rsidRDefault="00B85E2D" w:rsidP="00B85E2D">
      <w:pPr>
        <w:overflowPunct/>
        <w:autoSpaceDE/>
        <w:autoSpaceDN/>
        <w:adjustRightInd/>
        <w:spacing w:after="0"/>
        <w:textAlignment w:val="auto"/>
        <w:rPr>
          <w:rFonts w:ascii="Times" w:eastAsia="Batang" w:hAnsi="Times"/>
          <w:szCs w:val="24"/>
        </w:rPr>
      </w:pPr>
    </w:p>
    <w:p w14:paraId="41341376"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olor w:val="000000"/>
        </w:rPr>
      </w:pPr>
      <w:r w:rsidRPr="00B85E2D">
        <w:rPr>
          <w:rFonts w:ascii="Times" w:eastAsia="SimSun" w:hAnsi="Times"/>
          <w:b/>
          <w:bCs/>
          <w:iCs/>
          <w:color w:val="000000"/>
          <w:highlight w:val="green"/>
        </w:rPr>
        <w:t>Agreement</w:t>
      </w:r>
    </w:p>
    <w:p w14:paraId="05DB661F" w14:textId="77777777" w:rsidR="00B85E2D" w:rsidRPr="00B85E2D" w:rsidRDefault="00B85E2D" w:rsidP="00B85E2D">
      <w:pPr>
        <w:overflowPunct/>
        <w:autoSpaceDE/>
        <w:autoSpaceDN/>
        <w:adjustRightInd/>
        <w:spacing w:after="0"/>
        <w:textAlignment w:val="auto"/>
        <w:rPr>
          <w:rFonts w:ascii="Times" w:eastAsia="Batang" w:hAnsi="Times"/>
          <w:lang w:eastAsia="zh-CN"/>
        </w:rPr>
      </w:pPr>
      <w:r w:rsidRPr="00B85E2D">
        <w:rPr>
          <w:rFonts w:ascii="Times" w:eastAsia="Batang" w:hAnsi="Times"/>
          <w:lang w:eastAsia="zh-CN"/>
        </w:rPr>
        <w:t xml:space="preserve">The answer to the </w:t>
      </w:r>
      <w:r w:rsidRPr="00B85E2D">
        <w:rPr>
          <w:rFonts w:ascii="Times" w:eastAsia="Batang" w:hAnsi="Times"/>
          <w:b/>
          <w:bCs/>
          <w:lang w:eastAsia="zh-CN"/>
        </w:rPr>
        <w:t>Question 1</w:t>
      </w:r>
      <w:r w:rsidRPr="00B85E2D">
        <w:rPr>
          <w:rFonts w:ascii="Times" w:eastAsia="Batang" w:hAnsi="Times"/>
          <w:lang w:eastAsia="zh-CN"/>
        </w:rPr>
        <w:t xml:space="preserve"> in LS R1-2409353 is:</w:t>
      </w:r>
    </w:p>
    <w:p w14:paraId="4CE954FB" w14:textId="77777777" w:rsidR="00B85E2D" w:rsidRPr="00B85E2D" w:rsidRDefault="00B85E2D" w:rsidP="00684478">
      <w:pPr>
        <w:numPr>
          <w:ilvl w:val="0"/>
          <w:numId w:val="102"/>
        </w:numPr>
        <w:overflowPunct/>
        <w:autoSpaceDE/>
        <w:autoSpaceDN/>
        <w:adjustRightInd/>
        <w:spacing w:after="0"/>
        <w:ind w:left="709" w:hanging="400"/>
        <w:jc w:val="both"/>
        <w:textAlignment w:val="auto"/>
        <w:rPr>
          <w:rFonts w:ascii="Times" w:eastAsia="Batang" w:hAnsi="Times"/>
          <w:lang w:eastAsia="zh-CN"/>
        </w:rPr>
      </w:pPr>
      <w:r w:rsidRPr="00B85E2D">
        <w:rPr>
          <w:rFonts w:ascii="Times" w:eastAsia="Batang" w:hAnsi="Times"/>
          <w:lang w:eastAsia="zh-CN"/>
        </w:rPr>
        <w:t>From the perspective of UE: if UE is configured with PL offset in joint/UL TCI state(s), UE does not expect to receive SSB from UL TRP(s), else, UE may expect to receive SSB from UL TRP(s).</w:t>
      </w:r>
    </w:p>
    <w:p w14:paraId="2E6DF0FC" w14:textId="77777777" w:rsidR="00B85E2D" w:rsidRPr="00B85E2D" w:rsidRDefault="00B85E2D" w:rsidP="00B85E2D">
      <w:pPr>
        <w:overflowPunct/>
        <w:autoSpaceDE/>
        <w:autoSpaceDN/>
        <w:adjustRightInd/>
        <w:spacing w:after="0"/>
        <w:textAlignment w:val="auto"/>
        <w:rPr>
          <w:rFonts w:ascii="Times" w:eastAsia="Batang" w:hAnsi="Times"/>
          <w:lang w:eastAsia="zh-CN"/>
        </w:rPr>
      </w:pPr>
    </w:p>
    <w:p w14:paraId="4AC2B82E"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olor w:val="000000"/>
        </w:rPr>
      </w:pPr>
      <w:r w:rsidRPr="00B85E2D">
        <w:rPr>
          <w:rFonts w:ascii="Times" w:eastAsia="SimSun" w:hAnsi="Times"/>
          <w:b/>
          <w:bCs/>
          <w:iCs/>
          <w:color w:val="000000"/>
          <w:highlight w:val="green"/>
        </w:rPr>
        <w:t>Agreement</w:t>
      </w:r>
    </w:p>
    <w:p w14:paraId="2B20A53D" w14:textId="77777777" w:rsidR="00B85E2D" w:rsidRPr="00B85E2D" w:rsidRDefault="00B85E2D" w:rsidP="00B85E2D">
      <w:pPr>
        <w:overflowPunct/>
        <w:autoSpaceDE/>
        <w:autoSpaceDN/>
        <w:adjustRightInd/>
        <w:spacing w:after="0"/>
        <w:textAlignment w:val="auto"/>
        <w:rPr>
          <w:rFonts w:ascii="Times" w:eastAsia="DengXian" w:hAnsi="Times"/>
          <w:szCs w:val="18"/>
          <w:lang w:val="en-CA" w:eastAsia="zh-CN"/>
        </w:rPr>
      </w:pPr>
      <w:r w:rsidRPr="00B85E2D">
        <w:rPr>
          <w:rFonts w:ascii="Times" w:eastAsia="DengXian" w:hAnsi="Times"/>
          <w:szCs w:val="18"/>
          <w:lang w:val="en-CA" w:eastAsia="zh-CN"/>
        </w:rPr>
        <w:t>The working assumption part of the following previous agreement is confirmed.</w:t>
      </w:r>
    </w:p>
    <w:p w14:paraId="1E6FD78D" w14:textId="77777777" w:rsidR="00B85E2D" w:rsidRPr="00B85E2D" w:rsidRDefault="00B85E2D" w:rsidP="00B85E2D">
      <w:pPr>
        <w:overflowPunct/>
        <w:autoSpaceDE/>
        <w:autoSpaceDN/>
        <w:adjustRightInd/>
        <w:spacing w:after="0"/>
        <w:textAlignment w:val="auto"/>
        <w:rPr>
          <w:rFonts w:ascii="Times" w:eastAsia="DengXian" w:hAnsi="Times"/>
          <w:szCs w:val="18"/>
          <w:lang w:val="en-CA" w:eastAsia="zh-CN"/>
        </w:rPr>
      </w:pPr>
      <w:r w:rsidRPr="00B85E2D">
        <w:rPr>
          <w:rFonts w:ascii="Times" w:eastAsia="DengXian" w:hAnsi="Times"/>
          <w:szCs w:val="18"/>
          <w:lang w:val="en-CA" w:eastAsia="zh-CN"/>
        </w:rPr>
        <w:t>Support DCI format 1_1 to indicate TPC command for SRS CLPC adjustment state(s) separate from PUSCH:</w:t>
      </w:r>
    </w:p>
    <w:p w14:paraId="43ACED27" w14:textId="77777777" w:rsidR="00B85E2D" w:rsidRPr="00B85E2D" w:rsidRDefault="00B85E2D" w:rsidP="00684478">
      <w:pPr>
        <w:numPr>
          <w:ilvl w:val="0"/>
          <w:numId w:val="64"/>
        </w:numPr>
        <w:overflowPunct/>
        <w:autoSpaceDE/>
        <w:autoSpaceDN/>
        <w:adjustRightInd/>
        <w:spacing w:after="0"/>
        <w:jc w:val="both"/>
        <w:textAlignment w:val="auto"/>
        <w:rPr>
          <w:rFonts w:ascii="Times" w:eastAsia="DengXian" w:hAnsi="Times"/>
          <w:szCs w:val="18"/>
          <w:lang w:val="en-CA" w:eastAsia="zh-CN"/>
        </w:rPr>
      </w:pPr>
      <w:r w:rsidRPr="00B85E2D">
        <w:rPr>
          <w:rFonts w:ascii="Times" w:eastAsia="DengXian" w:hAnsi="Times"/>
          <w:szCs w:val="18"/>
          <w:lang w:val="en-CA" w:eastAsia="zh-CN"/>
        </w:rPr>
        <w:t>(</w:t>
      </w:r>
      <w:r w:rsidRPr="00B85E2D">
        <w:rPr>
          <w:rFonts w:ascii="Times" w:eastAsia="DengXian" w:hAnsi="Times"/>
          <w:b/>
          <w:bCs/>
          <w:szCs w:val="18"/>
          <w:highlight w:val="darkYellow"/>
          <w:lang w:val="en-CA" w:eastAsia="zh-CN"/>
        </w:rPr>
        <w:t>Working Assumption</w:t>
      </w:r>
      <w:r w:rsidRPr="00B85E2D">
        <w:rPr>
          <w:rFonts w:ascii="Times" w:eastAsia="DengXian" w:hAnsi="Times"/>
          <w:szCs w:val="18"/>
          <w:lang w:val="en-CA" w:eastAsia="zh-CN"/>
        </w:rPr>
        <w:t>) Introduce a 2-bit TPC command field to indicate TPC command for SRS associated with separate SRS CLPC adjustment state where:</w:t>
      </w:r>
    </w:p>
    <w:p w14:paraId="5C12BC18" w14:textId="77777777" w:rsidR="00B85E2D" w:rsidRPr="00B85E2D" w:rsidRDefault="00B85E2D" w:rsidP="00684478">
      <w:pPr>
        <w:numPr>
          <w:ilvl w:val="1"/>
          <w:numId w:val="64"/>
        </w:numPr>
        <w:overflowPunct/>
        <w:autoSpaceDE/>
        <w:autoSpaceDN/>
        <w:adjustRightInd/>
        <w:spacing w:after="0"/>
        <w:jc w:val="both"/>
        <w:textAlignment w:val="auto"/>
        <w:rPr>
          <w:rFonts w:ascii="Times" w:eastAsia="DengXian" w:hAnsi="Times"/>
          <w:szCs w:val="18"/>
          <w:lang w:val="en-CA" w:eastAsia="zh-CN"/>
        </w:rPr>
      </w:pPr>
      <w:r w:rsidRPr="00B85E2D">
        <w:rPr>
          <w:rFonts w:ascii="Times" w:eastAsia="DengXian" w:hAnsi="Times"/>
          <w:szCs w:val="18"/>
          <w:lang w:val="en-CA" w:eastAsia="zh-CN"/>
        </w:rPr>
        <w:t>The 2-bit TPC command field is present if UE reports supporting a dedicated UE capability, and a corresponding RRC parameter is configured</w:t>
      </w:r>
      <w:r w:rsidRPr="00B85E2D">
        <w:rPr>
          <w:rFonts w:ascii="Times" w:eastAsia="DengXian" w:hAnsi="Times"/>
          <w:szCs w:val="18"/>
          <w:lang w:eastAsia="zh-CN"/>
        </w:rPr>
        <w:t xml:space="preserve"> (which is a new RRC to enable this)</w:t>
      </w:r>
      <w:r w:rsidRPr="00B85E2D">
        <w:rPr>
          <w:rFonts w:ascii="Times" w:eastAsia="DengXian" w:hAnsi="Times"/>
          <w:szCs w:val="18"/>
          <w:lang w:val="en-CA" w:eastAsia="zh-CN"/>
        </w:rPr>
        <w:t>.</w:t>
      </w:r>
    </w:p>
    <w:p w14:paraId="55C6D722" w14:textId="77777777" w:rsidR="00B85E2D" w:rsidRPr="00B85E2D" w:rsidRDefault="00B85E2D" w:rsidP="00684478">
      <w:pPr>
        <w:numPr>
          <w:ilvl w:val="0"/>
          <w:numId w:val="64"/>
        </w:numPr>
        <w:overflowPunct/>
        <w:autoSpaceDE/>
        <w:autoSpaceDN/>
        <w:adjustRightInd/>
        <w:spacing w:after="0"/>
        <w:jc w:val="both"/>
        <w:textAlignment w:val="auto"/>
        <w:rPr>
          <w:rFonts w:ascii="Times" w:eastAsia="DengXian" w:hAnsi="Times"/>
          <w:szCs w:val="18"/>
          <w:lang w:val="en-CA" w:eastAsia="zh-CN"/>
        </w:rPr>
      </w:pPr>
      <w:r w:rsidRPr="00B85E2D">
        <w:rPr>
          <w:rFonts w:ascii="Times" w:eastAsia="DengXian" w:hAnsi="Times"/>
          <w:szCs w:val="18"/>
          <w:lang w:val="en-CA" w:eastAsia="zh-CN"/>
        </w:rPr>
        <w:t>(</w:t>
      </w:r>
      <w:r w:rsidRPr="00B85E2D">
        <w:rPr>
          <w:rFonts w:ascii="Times" w:eastAsia="DengXian" w:hAnsi="Times"/>
          <w:b/>
          <w:bCs/>
          <w:szCs w:val="18"/>
          <w:highlight w:val="darkYellow"/>
          <w:lang w:val="en-CA" w:eastAsia="zh-CN"/>
        </w:rPr>
        <w:t>Working Assumption</w:t>
      </w:r>
      <w:r w:rsidRPr="00B85E2D">
        <w:rPr>
          <w:rFonts w:ascii="Times" w:eastAsia="DengXian" w:hAnsi="Times"/>
          <w:szCs w:val="18"/>
          <w:lang w:val="en-CA" w:eastAsia="zh-CN"/>
        </w:rPr>
        <w:t>) Introduce a 1-bit SRS close-loop indicator to indicate one of the two separate SRS CLPC adjustment states for the TPC command</w:t>
      </w:r>
    </w:p>
    <w:p w14:paraId="48381B34" w14:textId="77777777" w:rsidR="00B85E2D" w:rsidRPr="00B85E2D" w:rsidRDefault="00B85E2D" w:rsidP="00684478">
      <w:pPr>
        <w:numPr>
          <w:ilvl w:val="1"/>
          <w:numId w:val="64"/>
        </w:numPr>
        <w:overflowPunct/>
        <w:autoSpaceDE/>
        <w:autoSpaceDN/>
        <w:adjustRightInd/>
        <w:spacing w:after="0"/>
        <w:jc w:val="both"/>
        <w:textAlignment w:val="auto"/>
        <w:rPr>
          <w:rFonts w:ascii="Times" w:eastAsia="DengXian" w:hAnsi="Times"/>
          <w:szCs w:val="18"/>
          <w:lang w:val="en-CA" w:eastAsia="zh-CN"/>
        </w:rPr>
      </w:pPr>
      <w:r w:rsidRPr="00B85E2D">
        <w:rPr>
          <w:rFonts w:ascii="Times" w:eastAsia="DengXian" w:hAnsi="Times"/>
          <w:szCs w:val="18"/>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2B786A4A" w14:textId="77777777" w:rsidR="00B85E2D" w:rsidRPr="00B85E2D" w:rsidRDefault="00B85E2D" w:rsidP="00B85E2D">
      <w:pPr>
        <w:overflowPunct/>
        <w:autoSpaceDE/>
        <w:autoSpaceDN/>
        <w:adjustRightInd/>
        <w:spacing w:after="0"/>
        <w:textAlignment w:val="auto"/>
        <w:rPr>
          <w:rFonts w:ascii="Times" w:eastAsia="Batang" w:hAnsi="Times"/>
          <w:lang w:val="en-CA" w:eastAsia="zh-CN"/>
        </w:rPr>
      </w:pPr>
    </w:p>
    <w:p w14:paraId="45926EE7"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olor w:val="000000"/>
        </w:rPr>
      </w:pPr>
      <w:r w:rsidRPr="00B85E2D">
        <w:rPr>
          <w:rFonts w:ascii="Times" w:eastAsia="SimSun" w:hAnsi="Times"/>
          <w:b/>
          <w:bCs/>
          <w:iCs/>
          <w:color w:val="000000"/>
          <w:highlight w:val="green"/>
        </w:rPr>
        <w:t>Agreement</w:t>
      </w:r>
    </w:p>
    <w:p w14:paraId="1DB55B7A" w14:textId="77777777" w:rsidR="00B85E2D" w:rsidRPr="00B85E2D" w:rsidRDefault="00B85E2D" w:rsidP="00B85E2D">
      <w:pPr>
        <w:overflowPunct/>
        <w:autoSpaceDE/>
        <w:autoSpaceDN/>
        <w:adjustRightInd/>
        <w:spacing w:after="0"/>
        <w:textAlignment w:val="auto"/>
        <w:rPr>
          <w:rFonts w:ascii="Times" w:eastAsia="DengXian" w:hAnsi="Times" w:cs="Batang"/>
          <w:lang w:val="en-CA" w:eastAsia="zh-CN"/>
        </w:rPr>
      </w:pPr>
      <w:r w:rsidRPr="00B85E2D">
        <w:rPr>
          <w:rFonts w:ascii="Times" w:eastAsia="DengXian" w:hAnsi="Times" w:cs="Batang"/>
          <w:lang w:val="en-CA" w:eastAsia="zh-CN"/>
        </w:rPr>
        <w:t>For a UE supporting the UE capability of “Overlapping UL transmission reduction” of Rel-19 2TA:</w:t>
      </w:r>
    </w:p>
    <w:p w14:paraId="51831CB4" w14:textId="77777777" w:rsidR="00B85E2D" w:rsidRPr="00B85E2D" w:rsidRDefault="00B85E2D" w:rsidP="00684478">
      <w:pPr>
        <w:numPr>
          <w:ilvl w:val="0"/>
          <w:numId w:val="103"/>
        </w:numPr>
        <w:overflowPunct/>
        <w:autoSpaceDE/>
        <w:autoSpaceDN/>
        <w:adjustRightInd/>
        <w:spacing w:after="0"/>
        <w:jc w:val="both"/>
        <w:textAlignment w:val="auto"/>
        <w:rPr>
          <w:rFonts w:ascii="Times" w:eastAsia="Calibri" w:hAnsi="Times"/>
          <w:lang w:eastAsia="zh-CN"/>
        </w:rPr>
      </w:pPr>
      <w:r w:rsidRPr="00B85E2D">
        <w:rPr>
          <w:rFonts w:ascii="Times" w:eastAsia="DengXian" w:hAnsi="Times"/>
          <w:lang w:val="en-CA" w:eastAsia="zh-CN"/>
        </w:rPr>
        <w:t>The overlapping duration of the latter one of two overlapping UL transmissions is reduced, where the two overlapped UL transmissions are associated with two TAGs.</w:t>
      </w:r>
    </w:p>
    <w:p w14:paraId="2DF106E0" w14:textId="77777777" w:rsidR="00B85E2D" w:rsidRPr="00B85E2D" w:rsidRDefault="00B85E2D" w:rsidP="00B85E2D">
      <w:pPr>
        <w:overflowPunct/>
        <w:autoSpaceDE/>
        <w:autoSpaceDN/>
        <w:adjustRightInd/>
        <w:spacing w:after="0"/>
        <w:textAlignment w:val="auto"/>
        <w:rPr>
          <w:rFonts w:ascii="Times" w:eastAsia="Batang" w:hAnsi="Times"/>
          <w:lang w:eastAsia="zh-CN"/>
        </w:rPr>
      </w:pPr>
    </w:p>
    <w:p w14:paraId="12A17EEB" w14:textId="77777777" w:rsidR="00B85E2D" w:rsidRPr="00B85E2D" w:rsidRDefault="00B85E2D" w:rsidP="00B85E2D">
      <w:pPr>
        <w:shd w:val="clear" w:color="auto" w:fill="FFFFFF"/>
        <w:overflowPunct/>
        <w:autoSpaceDE/>
        <w:autoSpaceDN/>
        <w:adjustRightInd/>
        <w:snapToGrid w:val="0"/>
        <w:spacing w:after="0"/>
        <w:textAlignment w:val="auto"/>
        <w:rPr>
          <w:rFonts w:ascii="Times" w:eastAsia="SimSun" w:hAnsi="Times"/>
          <w:color w:val="000000"/>
        </w:rPr>
      </w:pPr>
      <w:r w:rsidRPr="00B85E2D">
        <w:rPr>
          <w:rFonts w:ascii="Times" w:eastAsia="SimSun" w:hAnsi="Times"/>
          <w:b/>
          <w:bCs/>
          <w:iCs/>
          <w:color w:val="000000"/>
          <w:highlight w:val="green"/>
        </w:rPr>
        <w:t>Agreement</w:t>
      </w:r>
    </w:p>
    <w:p w14:paraId="588EB20B" w14:textId="77777777" w:rsidR="00B85E2D" w:rsidRPr="00B85E2D" w:rsidRDefault="00B85E2D" w:rsidP="00B85E2D">
      <w:pPr>
        <w:overflowPunct/>
        <w:autoSpaceDE/>
        <w:autoSpaceDN/>
        <w:adjustRightInd/>
        <w:spacing w:after="0"/>
        <w:textAlignment w:val="auto"/>
        <w:rPr>
          <w:rFonts w:ascii="Times" w:eastAsia="DengXian" w:hAnsi="Times"/>
          <w:lang w:eastAsia="zh-CN"/>
        </w:rPr>
      </w:pPr>
      <w:r w:rsidRPr="00B85E2D">
        <w:rPr>
          <w:rFonts w:ascii="Times" w:eastAsia="DengXian" w:hAnsi="Times"/>
          <w:lang w:eastAsia="zh-CN"/>
        </w:rPr>
        <w:t xml:space="preserve">For an SRS resource set not configured with </w:t>
      </w:r>
      <w:proofErr w:type="spellStart"/>
      <w:r w:rsidRPr="00B85E2D">
        <w:rPr>
          <w:rFonts w:ascii="Times" w:eastAsia="DengXian" w:hAnsi="Times"/>
          <w:i/>
          <w:iCs/>
          <w:lang w:eastAsia="zh-CN"/>
        </w:rPr>
        <w:t>followUnifiedTCI-StateSRS</w:t>
      </w:r>
      <w:proofErr w:type="spellEnd"/>
      <w:r w:rsidRPr="00B85E2D">
        <w:rPr>
          <w:rFonts w:ascii="Times" w:eastAsia="DengXian" w:hAnsi="Times"/>
          <w:lang w:eastAsia="zh-CN"/>
        </w:rPr>
        <w:t>, regarding how to determine the PL offset and the CLPC adjustment state, down-select from the following Alts:</w:t>
      </w:r>
    </w:p>
    <w:p w14:paraId="7551446F" w14:textId="77777777" w:rsidR="00B85E2D" w:rsidRPr="00B85E2D" w:rsidRDefault="00B85E2D" w:rsidP="00684478">
      <w:pPr>
        <w:numPr>
          <w:ilvl w:val="0"/>
          <w:numId w:val="104"/>
        </w:numPr>
        <w:overflowPunct/>
        <w:autoSpaceDE/>
        <w:autoSpaceDN/>
        <w:adjustRightInd/>
        <w:spacing w:after="0"/>
        <w:jc w:val="both"/>
        <w:textAlignment w:val="auto"/>
        <w:rPr>
          <w:rFonts w:ascii="Times" w:eastAsia="DengXian" w:hAnsi="Times"/>
          <w:lang w:eastAsia="zh-CN"/>
        </w:rPr>
      </w:pPr>
      <w:r w:rsidRPr="00B85E2D">
        <w:rPr>
          <w:rFonts w:ascii="Times" w:eastAsia="DengXian" w:hAnsi="Times"/>
          <w:lang w:eastAsia="zh-CN"/>
        </w:rPr>
        <w:t>Alt1: The PL offset and CLPC adjustment state indicated by the TCI state configured to the SRS resource with lowest ID (i.e., reusing the rule specified in Rel-17) and no extra enhancement.</w:t>
      </w:r>
    </w:p>
    <w:p w14:paraId="49BB3A81" w14:textId="77777777" w:rsidR="00B85E2D" w:rsidRPr="00B85E2D" w:rsidRDefault="00B85E2D" w:rsidP="00684478">
      <w:pPr>
        <w:numPr>
          <w:ilvl w:val="0"/>
          <w:numId w:val="104"/>
        </w:numPr>
        <w:overflowPunct/>
        <w:autoSpaceDE/>
        <w:autoSpaceDN/>
        <w:adjustRightInd/>
        <w:spacing w:after="0"/>
        <w:jc w:val="both"/>
        <w:textAlignment w:val="auto"/>
        <w:rPr>
          <w:rFonts w:ascii="Times" w:eastAsia="DengXian" w:hAnsi="Times"/>
          <w:lang w:eastAsia="zh-CN"/>
        </w:rPr>
      </w:pPr>
      <w:r w:rsidRPr="00B85E2D">
        <w:rPr>
          <w:rFonts w:ascii="Times" w:eastAsia="DengXian" w:hAnsi="Times"/>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B85E2D">
        <w:rPr>
          <w:rFonts w:ascii="Times" w:eastAsia="DengXian" w:hAnsi="Times"/>
          <w:i/>
          <w:iCs/>
          <w:lang w:eastAsia="zh-CN"/>
        </w:rPr>
        <w:t>referenceSignal</w:t>
      </w:r>
      <w:proofErr w:type="spellEnd"/>
      <w:r w:rsidRPr="00B85E2D">
        <w:rPr>
          <w:rFonts w:ascii="Times" w:eastAsia="DengXian" w:hAnsi="Times"/>
          <w:lang w:eastAsia="zh-CN"/>
        </w:rPr>
        <w:t>” in a UL TCI state is optional.</w:t>
      </w:r>
    </w:p>
    <w:p w14:paraId="2EC03B29" w14:textId="77777777" w:rsidR="00B85E2D" w:rsidRPr="00B85E2D" w:rsidRDefault="00B85E2D" w:rsidP="00684478">
      <w:pPr>
        <w:numPr>
          <w:ilvl w:val="0"/>
          <w:numId w:val="104"/>
        </w:numPr>
        <w:overflowPunct/>
        <w:autoSpaceDE/>
        <w:autoSpaceDN/>
        <w:adjustRightInd/>
        <w:spacing w:after="0"/>
        <w:jc w:val="both"/>
        <w:textAlignment w:val="auto"/>
        <w:rPr>
          <w:rFonts w:ascii="Times" w:eastAsia="DengXian" w:hAnsi="Times"/>
          <w:lang w:eastAsia="zh-CN"/>
        </w:rPr>
      </w:pPr>
      <w:r w:rsidRPr="00B85E2D">
        <w:rPr>
          <w:rFonts w:ascii="Times" w:eastAsia="DengXian" w:hAnsi="Times"/>
          <w:lang w:eastAsia="zh-CN"/>
        </w:rPr>
        <w:t xml:space="preserve">Alt3: </w:t>
      </w:r>
    </w:p>
    <w:p w14:paraId="1FAA54A3" w14:textId="77777777" w:rsidR="00B85E2D" w:rsidRPr="00B85E2D" w:rsidRDefault="00B85E2D" w:rsidP="00684478">
      <w:pPr>
        <w:numPr>
          <w:ilvl w:val="1"/>
          <w:numId w:val="104"/>
        </w:numPr>
        <w:overflowPunct/>
        <w:autoSpaceDE/>
        <w:autoSpaceDN/>
        <w:adjustRightInd/>
        <w:spacing w:after="0"/>
        <w:jc w:val="both"/>
        <w:textAlignment w:val="auto"/>
        <w:rPr>
          <w:rFonts w:ascii="Times" w:eastAsia="DengXian" w:hAnsi="Times"/>
          <w:lang w:eastAsia="zh-CN"/>
        </w:rPr>
      </w:pPr>
      <w:r w:rsidRPr="00B85E2D">
        <w:rPr>
          <w:rFonts w:ascii="Times" w:eastAsia="DengXian" w:hAnsi="Times"/>
          <w:lang w:eastAsia="zh-CN"/>
        </w:rPr>
        <w:t xml:space="preserve">When the SRS resource with lowest ID is configured with a TCI state, The PL offset and CLPC adjustment state indicated by that TCI state are applied to those SRS resources (i.e., reusing the rule specified in Rel-17) </w:t>
      </w:r>
    </w:p>
    <w:p w14:paraId="647DA24A" w14:textId="77777777" w:rsidR="00B85E2D" w:rsidRPr="00B85E2D" w:rsidRDefault="00B85E2D" w:rsidP="00684478">
      <w:pPr>
        <w:numPr>
          <w:ilvl w:val="1"/>
          <w:numId w:val="104"/>
        </w:numPr>
        <w:overflowPunct/>
        <w:autoSpaceDE/>
        <w:autoSpaceDN/>
        <w:adjustRightInd/>
        <w:spacing w:after="0"/>
        <w:jc w:val="both"/>
        <w:textAlignment w:val="auto"/>
        <w:rPr>
          <w:rFonts w:ascii="Times" w:eastAsia="DengXian" w:hAnsi="Times"/>
          <w:lang w:eastAsia="zh-CN"/>
        </w:rPr>
      </w:pPr>
      <w:r w:rsidRPr="00B85E2D">
        <w:rPr>
          <w:rFonts w:ascii="Times" w:eastAsia="DengXian" w:hAnsi="Times"/>
          <w:lang w:eastAsia="zh-CN"/>
        </w:rPr>
        <w:t xml:space="preserve">Otherwise, one of the two separate SRS CLPC adjustment states and one PL offset are configured in the SRS resource set, and they are applied on the SRS resources. </w:t>
      </w:r>
    </w:p>
    <w:p w14:paraId="42C7F01C" w14:textId="77777777" w:rsidR="00B85E2D" w:rsidRPr="00B85E2D" w:rsidRDefault="00B85E2D" w:rsidP="00684478">
      <w:pPr>
        <w:numPr>
          <w:ilvl w:val="0"/>
          <w:numId w:val="104"/>
        </w:numPr>
        <w:overflowPunct/>
        <w:autoSpaceDE/>
        <w:autoSpaceDN/>
        <w:adjustRightInd/>
        <w:spacing w:after="0"/>
        <w:jc w:val="both"/>
        <w:textAlignment w:val="auto"/>
        <w:rPr>
          <w:rFonts w:ascii="Times" w:eastAsia="DengXian" w:hAnsi="Times"/>
          <w:lang w:eastAsia="zh-CN"/>
        </w:rPr>
      </w:pPr>
      <w:r w:rsidRPr="00B85E2D">
        <w:rPr>
          <w:rFonts w:ascii="Times" w:eastAsia="DengXian" w:hAnsi="Times"/>
          <w:lang w:eastAsia="zh-CN"/>
        </w:rPr>
        <w:t xml:space="preserve">Alt4: </w:t>
      </w:r>
    </w:p>
    <w:p w14:paraId="0B534C59" w14:textId="77777777" w:rsidR="00B85E2D" w:rsidRPr="00B85E2D" w:rsidRDefault="00B85E2D" w:rsidP="00684478">
      <w:pPr>
        <w:numPr>
          <w:ilvl w:val="1"/>
          <w:numId w:val="104"/>
        </w:numPr>
        <w:overflowPunct/>
        <w:autoSpaceDE/>
        <w:autoSpaceDN/>
        <w:adjustRightInd/>
        <w:spacing w:after="0"/>
        <w:jc w:val="both"/>
        <w:textAlignment w:val="auto"/>
        <w:rPr>
          <w:rFonts w:ascii="Times" w:eastAsia="DengXian" w:hAnsi="Times"/>
          <w:lang w:eastAsia="zh-CN"/>
        </w:rPr>
      </w:pPr>
      <w:r w:rsidRPr="00B85E2D">
        <w:rPr>
          <w:rFonts w:ascii="Times" w:eastAsia="DengXian" w:hAnsi="Times"/>
          <w:lang w:eastAsia="zh-CN"/>
        </w:rPr>
        <w:t xml:space="preserve">When the SRS resource with lowest ID is configured with a TCI state, The PL offset and CLPC adjustment state indicated by that TCI state are applied to those SRS resources (i.e., reusing the rule specified in Rel-17) </w:t>
      </w:r>
    </w:p>
    <w:p w14:paraId="15A4B492" w14:textId="77777777" w:rsidR="00B85E2D" w:rsidRPr="00B85E2D" w:rsidRDefault="00B85E2D" w:rsidP="00684478">
      <w:pPr>
        <w:numPr>
          <w:ilvl w:val="1"/>
          <w:numId w:val="104"/>
        </w:numPr>
        <w:overflowPunct/>
        <w:autoSpaceDE/>
        <w:autoSpaceDN/>
        <w:adjustRightInd/>
        <w:spacing w:after="0"/>
        <w:jc w:val="both"/>
        <w:textAlignment w:val="auto"/>
        <w:rPr>
          <w:rFonts w:ascii="Times" w:eastAsia="DengXian" w:hAnsi="Times"/>
          <w:lang w:eastAsia="zh-CN"/>
        </w:rPr>
      </w:pPr>
      <w:r w:rsidRPr="00B85E2D">
        <w:rPr>
          <w:rFonts w:ascii="Times" w:eastAsia="DengXian" w:hAnsi="Times"/>
          <w:lang w:eastAsia="zh-CN"/>
        </w:rPr>
        <w:t xml:space="preserve">Otherwise, one PL offset and one CLPC adjustment state are applied on the SRS resources. </w:t>
      </w:r>
    </w:p>
    <w:p w14:paraId="6AB00E64" w14:textId="77777777" w:rsidR="00B85E2D" w:rsidRPr="00B85E2D" w:rsidRDefault="00B85E2D" w:rsidP="00684478">
      <w:pPr>
        <w:numPr>
          <w:ilvl w:val="2"/>
          <w:numId w:val="104"/>
        </w:numPr>
        <w:overflowPunct/>
        <w:autoSpaceDE/>
        <w:autoSpaceDN/>
        <w:adjustRightInd/>
        <w:spacing w:after="0"/>
        <w:jc w:val="both"/>
        <w:textAlignment w:val="auto"/>
        <w:rPr>
          <w:rFonts w:ascii="Times" w:eastAsia="Calibri" w:hAnsi="Times"/>
          <w:szCs w:val="24"/>
          <w:lang w:val="en-CA" w:eastAsia="zh-CN"/>
        </w:rPr>
      </w:pPr>
      <w:r w:rsidRPr="00B85E2D">
        <w:rPr>
          <w:rFonts w:ascii="Times" w:eastAsia="DengXian" w:hAnsi="Times"/>
          <w:lang w:eastAsia="zh-CN"/>
        </w:rPr>
        <w:t>FFS how to define the PL offset and CLPC adjustment state</w:t>
      </w:r>
    </w:p>
    <w:p w14:paraId="6571F4EB" w14:textId="77777777" w:rsidR="00EB01E2" w:rsidRPr="00EB01E2" w:rsidRDefault="00EB01E2" w:rsidP="004F40FB">
      <w:pPr>
        <w:overflowPunct/>
        <w:autoSpaceDE/>
        <w:autoSpaceDN/>
        <w:adjustRightInd/>
        <w:spacing w:after="0"/>
        <w:textAlignment w:val="auto"/>
        <w:rPr>
          <w:rFonts w:ascii="Times" w:eastAsia="Batang" w:hAnsi="Times"/>
          <w:szCs w:val="24"/>
          <w:lang w:val="en-CA" w:eastAsia="ko-KR"/>
        </w:rPr>
      </w:pPr>
    </w:p>
    <w:p w14:paraId="3A4D05C0" w14:textId="4CBE6BA6" w:rsidR="00390FA4" w:rsidRPr="00EB01E2" w:rsidRDefault="00CE781C" w:rsidP="00EB01E2">
      <w:pPr>
        <w:tabs>
          <w:tab w:val="left" w:pos="1976"/>
        </w:tabs>
        <w:overflowPunct/>
        <w:autoSpaceDE/>
        <w:autoSpaceDN/>
        <w:adjustRightInd/>
        <w:spacing w:after="0"/>
        <w:textAlignment w:val="auto"/>
        <w:rPr>
          <w:rFonts w:ascii="Times" w:eastAsia="Batang" w:hAnsi="Times"/>
          <w:i/>
          <w:iCs/>
          <w:szCs w:val="24"/>
        </w:rPr>
      </w:pPr>
      <w:r w:rsidRPr="00CE781C">
        <w:rPr>
          <w:rFonts w:ascii="Times" w:eastAsia="Batang" w:hAnsi="Times"/>
          <w:i/>
          <w:iCs/>
          <w:szCs w:val="24"/>
        </w:rPr>
        <w:tab/>
      </w:r>
    </w:p>
    <w:p w14:paraId="58902537" w14:textId="0BF2CFCA" w:rsidR="00A264E7" w:rsidRDefault="00701410" w:rsidP="00C94C31">
      <w:pPr>
        <w:pStyle w:val="Heading4"/>
        <w:rPr>
          <w:lang w:eastAsia="ja-JP"/>
        </w:rPr>
      </w:pPr>
      <w:r>
        <w:rPr>
          <w:lang w:eastAsia="ja-JP"/>
        </w:rPr>
        <w:t>2.1.2</w:t>
      </w:r>
      <w:r>
        <w:rPr>
          <w:lang w:eastAsia="ja-JP"/>
        </w:rPr>
        <w:tab/>
        <w:t>Remaining Open issues</w:t>
      </w:r>
    </w:p>
    <w:p w14:paraId="5FF6DA45" w14:textId="28F99F28" w:rsidR="00697AE5" w:rsidRDefault="00B41DF4" w:rsidP="00697AE5">
      <w:pPr>
        <w:snapToGrid w:val="0"/>
        <w:spacing w:after="0"/>
        <w:rPr>
          <w:lang w:eastAsia="ja-JP"/>
        </w:rPr>
      </w:pPr>
      <w:r w:rsidRPr="008E5A07">
        <w:rPr>
          <w:b/>
          <w:lang w:eastAsia="ja-JP"/>
        </w:rPr>
        <w:t>UE-initiated</w:t>
      </w:r>
      <w:r w:rsidR="008E5A07" w:rsidRPr="008E5A07">
        <w:rPr>
          <w:b/>
          <w:lang w:eastAsia="ja-JP"/>
        </w:rPr>
        <w:t>/event-driven</w:t>
      </w:r>
      <w:r w:rsidRPr="008E5A07">
        <w:rPr>
          <w:b/>
          <w:lang w:eastAsia="ja-JP"/>
        </w:rPr>
        <w:t xml:space="preserve"> beam </w:t>
      </w:r>
      <w:r w:rsidR="008E5A07" w:rsidRPr="008E5A07">
        <w:rPr>
          <w:b/>
          <w:lang w:eastAsia="ja-JP"/>
        </w:rPr>
        <w:t>management</w:t>
      </w:r>
      <w:r>
        <w:rPr>
          <w:lang w:eastAsia="ja-JP"/>
        </w:rPr>
        <w:t>:</w:t>
      </w:r>
      <w:r w:rsidR="009C06FF">
        <w:rPr>
          <w:lang w:eastAsia="ja-JP"/>
        </w:rPr>
        <w:t xml:space="preserve"> </w:t>
      </w:r>
    </w:p>
    <w:p w14:paraId="1FD5B9B8" w14:textId="461E8624" w:rsidR="008E5A07" w:rsidRPr="008E5A07" w:rsidRDefault="008E5A07" w:rsidP="00864DE9">
      <w:pPr>
        <w:numPr>
          <w:ilvl w:val="0"/>
          <w:numId w:val="57"/>
        </w:numPr>
        <w:overflowPunct/>
        <w:autoSpaceDE/>
        <w:autoSpaceDN/>
        <w:adjustRightInd/>
        <w:snapToGrid w:val="0"/>
        <w:spacing w:after="0"/>
        <w:textAlignment w:val="auto"/>
        <w:rPr>
          <w:rFonts w:eastAsia="Times New Roman"/>
          <w:szCs w:val="24"/>
          <w:lang w:val="en-US"/>
        </w:rPr>
      </w:pPr>
      <w:bookmarkStart w:id="2" w:name="_Hlk145555364"/>
      <w:r>
        <w:rPr>
          <w:rFonts w:eastAsia="Times New Roman"/>
          <w:szCs w:val="24"/>
          <w:lang w:val="en-US"/>
        </w:rPr>
        <w:lastRenderedPageBreak/>
        <w:t>Remaining details on</w:t>
      </w:r>
      <w:r w:rsidRPr="008E5A07">
        <w:rPr>
          <w:rFonts w:eastAsia="Times New Roman"/>
          <w:szCs w:val="24"/>
          <w:lang w:val="en-US"/>
        </w:rPr>
        <w:t xml:space="preserve">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8E5A07">
        <w:rPr>
          <w:rFonts w:eastAsia="Times New Roman"/>
          <w:szCs w:val="24"/>
          <w:lang w:val="en-US"/>
        </w:rPr>
        <w:t>sTRP</w:t>
      </w:r>
      <w:proofErr w:type="spellEnd"/>
      <w:r w:rsidRPr="008E5A07">
        <w:rPr>
          <w:rFonts w:eastAsia="Times New Roman"/>
          <w:szCs w:val="24"/>
          <w:lang w:val="en-US"/>
        </w:rPr>
        <w:t xml:space="preserve"> with intra- and inter-cell beam management</w:t>
      </w:r>
    </w:p>
    <w:p w14:paraId="65429A43" w14:textId="23B60B52" w:rsidR="008E5A07" w:rsidRPr="008E5A07" w:rsidRDefault="008E5A07" w:rsidP="00864DE9">
      <w:pPr>
        <w:numPr>
          <w:ilvl w:val="1"/>
          <w:numId w:val="57"/>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Remaining details on </w:t>
      </w:r>
      <w:r w:rsidRPr="008E5A07">
        <w:rPr>
          <w:rFonts w:eastAsia="Times New Roman"/>
          <w:szCs w:val="24"/>
          <w:lang w:val="en-US"/>
        </w:rPr>
        <w:t xml:space="preserve">UL signaling content(s) (and procedure(s) as required) for UE-initiated/event-driven beam reporting facilitating fast beam switching </w:t>
      </w:r>
    </w:p>
    <w:p w14:paraId="4724F50D" w14:textId="2D552F47" w:rsidR="008E5A07" w:rsidRPr="008E5A07" w:rsidRDefault="008E5A07" w:rsidP="00864DE9">
      <w:pPr>
        <w:numPr>
          <w:ilvl w:val="1"/>
          <w:numId w:val="57"/>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w:t>
      </w:r>
      <w:r w:rsidRPr="008E5A07">
        <w:rPr>
          <w:rFonts w:eastAsia="Times New Roman"/>
          <w:szCs w:val="24"/>
          <w:lang w:val="en-US"/>
        </w:rPr>
        <w:t xml:space="preserve"> UL signaling medium/container considering the UE-initiated/event-driven nature of the UL transmission, designed primarily for the purpose of beam reporting</w:t>
      </w:r>
      <w:bookmarkEnd w:id="2"/>
    </w:p>
    <w:p w14:paraId="4B1F45B2" w14:textId="4FC13298" w:rsidR="00B41DF4" w:rsidRPr="008E5A07" w:rsidRDefault="00B41DF4" w:rsidP="00697AE5">
      <w:pPr>
        <w:snapToGrid w:val="0"/>
        <w:spacing w:after="0"/>
        <w:rPr>
          <w:lang w:val="en-US" w:eastAsia="ja-JP"/>
        </w:rPr>
      </w:pPr>
    </w:p>
    <w:p w14:paraId="41BED89F" w14:textId="77777777" w:rsidR="008E5A07" w:rsidRDefault="008E5A07" w:rsidP="00697AE5">
      <w:pPr>
        <w:snapToGrid w:val="0"/>
        <w:spacing w:after="0"/>
        <w:rPr>
          <w:lang w:eastAsia="ja-JP"/>
        </w:rPr>
      </w:pPr>
    </w:p>
    <w:p w14:paraId="64FA74AF" w14:textId="0B5B7C6E" w:rsidR="00B41DF4" w:rsidRDefault="00B41DF4" w:rsidP="00697AE5">
      <w:pPr>
        <w:snapToGrid w:val="0"/>
        <w:spacing w:after="0"/>
        <w:rPr>
          <w:lang w:eastAsia="ja-JP"/>
        </w:rPr>
      </w:pPr>
      <w:r w:rsidRPr="008E5A07">
        <w:rPr>
          <w:b/>
          <w:lang w:eastAsia="ja-JP"/>
        </w:rPr>
        <w:t>CSI</w:t>
      </w:r>
      <w:r>
        <w:rPr>
          <w:lang w:eastAsia="ja-JP"/>
        </w:rPr>
        <w:t>:</w:t>
      </w:r>
    </w:p>
    <w:p w14:paraId="0D7219A6" w14:textId="14C07438" w:rsidR="008E5A07" w:rsidRPr="008E5A07" w:rsidRDefault="008E5A07" w:rsidP="00864DE9">
      <w:pPr>
        <w:numPr>
          <w:ilvl w:val="0"/>
          <w:numId w:val="58"/>
        </w:numPr>
        <w:tabs>
          <w:tab w:val="left" w:pos="720"/>
        </w:tabs>
        <w:overflowPunct/>
        <w:autoSpaceDE/>
        <w:autoSpaceDN/>
        <w:adjustRightInd/>
        <w:snapToGrid w:val="0"/>
        <w:spacing w:after="0"/>
        <w:textAlignment w:val="auto"/>
        <w:rPr>
          <w:rFonts w:eastAsia="Times New Roman"/>
          <w:szCs w:val="24"/>
          <w:lang w:val="en-US"/>
        </w:rPr>
      </w:pPr>
      <w:bookmarkStart w:id="3" w:name="_Hlk146697700"/>
      <w:r>
        <w:rPr>
          <w:rFonts w:eastAsia="Times New Roman"/>
          <w:szCs w:val="24"/>
          <w:lang w:val="en-US"/>
        </w:rPr>
        <w:t xml:space="preserve">Remaining details on </w:t>
      </w:r>
      <w:r w:rsidRPr="008E5A07">
        <w:rPr>
          <w:rFonts w:eastAsia="Times New Roman"/>
          <w:szCs w:val="24"/>
          <w:lang w:val="en-US"/>
        </w:rPr>
        <w:t>CSI support for up to 128 CSI-RS ports, targeting FR1</w:t>
      </w:r>
    </w:p>
    <w:p w14:paraId="6D4EA45B" w14:textId="3165C7AB" w:rsidR="008E5A07" w:rsidRPr="008E5A07" w:rsidRDefault="008E5A07" w:rsidP="00864DE9">
      <w:pPr>
        <w:numPr>
          <w:ilvl w:val="1"/>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Remaining details on </w:t>
      </w:r>
      <w:r w:rsidRPr="008E5A07">
        <w:rPr>
          <w:rFonts w:eastAsia="Times New Roman"/>
          <w:szCs w:val="24"/>
          <w:lang w:val="en-US"/>
        </w:rPr>
        <w:t>Type-I codebook refinement supporting up to a total of 128 CSI-RS ports across all resources, assuming legacy CSI-RS resources (with up to 32 CSI-RS ports per resource), based on extension of legacy codebooks</w:t>
      </w:r>
    </w:p>
    <w:p w14:paraId="7D0439F4" w14:textId="28A9AC4F" w:rsidR="008E5A07" w:rsidRPr="008E5A07" w:rsidRDefault="008E5A07" w:rsidP="00864DE9">
      <w:pPr>
        <w:numPr>
          <w:ilvl w:val="1"/>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Remaining details on </w:t>
      </w:r>
      <w:r w:rsidRPr="008E5A07">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2630526F" w14:textId="3429EB84" w:rsidR="008E5A07" w:rsidRDefault="008E5A07" w:rsidP="00864DE9">
      <w:pPr>
        <w:numPr>
          <w:ilvl w:val="1"/>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 e</w:t>
      </w:r>
      <w:r w:rsidRPr="008E5A07">
        <w:rPr>
          <w:rFonts w:eastAsia="Times New Roman"/>
          <w:szCs w:val="24"/>
          <w:lang w:val="en-US"/>
        </w:rPr>
        <w:t>xtension of CRI(s)-based CSI reporting (CQI/PMI/RI calculated per CRI for ≥1 CRIs) for hybrid beamforming supporting up to a total of 128 CSI-RS ports across all resources, with up to 32 CSI-RS ports per resource, without new codebook design</w:t>
      </w:r>
      <w:bookmarkEnd w:id="3"/>
    </w:p>
    <w:p w14:paraId="08577450" w14:textId="3C42D889" w:rsidR="00AF1EE5" w:rsidRDefault="00AF1EE5" w:rsidP="00AF1EE5">
      <w:pPr>
        <w:numPr>
          <w:ilvl w:val="1"/>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Remaining details on </w:t>
      </w:r>
      <w:r w:rsidRPr="001A530A">
        <w:rPr>
          <w:rFonts w:eastAsia="Times New Roman"/>
          <w:szCs w:val="24"/>
          <w:lang w:val="en-US"/>
        </w:rPr>
        <w:t>SRS port grouping and its association to the two codewords for the 6/8Rx low complexity receiver supporting more than 4 layers, with legacy codebook</w:t>
      </w:r>
    </w:p>
    <w:p w14:paraId="1E15D49E" w14:textId="77777777" w:rsidR="00AF1EE5" w:rsidRDefault="00AF1EE5" w:rsidP="00AF1EE5">
      <w:pPr>
        <w:numPr>
          <w:ilvl w:val="2"/>
          <w:numId w:val="58"/>
        </w:numPr>
        <w:overflowPunct/>
        <w:autoSpaceDE/>
        <w:autoSpaceDN/>
        <w:adjustRightInd/>
        <w:snapToGrid w:val="0"/>
        <w:spacing w:after="0"/>
        <w:textAlignment w:val="auto"/>
        <w:rPr>
          <w:rFonts w:eastAsia="Times New Roman"/>
          <w:szCs w:val="24"/>
          <w:lang w:val="en-US"/>
        </w:rPr>
      </w:pPr>
      <w:r w:rsidRPr="001A530A">
        <w:rPr>
          <w:rFonts w:eastAsia="Times New Roman"/>
          <w:szCs w:val="24"/>
          <w:lang w:val="en-US"/>
        </w:rPr>
        <w:t xml:space="preserve">No enhancement on codeword-to-layer mapping, DL resource allocation, </w:t>
      </w:r>
      <w:r>
        <w:rPr>
          <w:rFonts w:eastAsia="Times New Roman"/>
          <w:szCs w:val="24"/>
          <w:lang w:val="en-US"/>
        </w:rPr>
        <w:t xml:space="preserve">CSI feedback, </w:t>
      </w:r>
      <w:r w:rsidRPr="001A530A">
        <w:rPr>
          <w:rFonts w:eastAsia="Times New Roman"/>
          <w:szCs w:val="24"/>
          <w:lang w:val="en-US"/>
        </w:rPr>
        <w:t>and DCI format</w:t>
      </w:r>
    </w:p>
    <w:p w14:paraId="473CF388" w14:textId="3860DFA6" w:rsidR="00AF1EE5" w:rsidRPr="00AF1EE5" w:rsidRDefault="00AF1EE5" w:rsidP="00AF1EE5">
      <w:pPr>
        <w:numPr>
          <w:ilvl w:val="2"/>
          <w:numId w:val="58"/>
        </w:numPr>
        <w:overflowPunct/>
        <w:autoSpaceDE/>
        <w:autoSpaceDN/>
        <w:adjustRightInd/>
        <w:snapToGrid w:val="0"/>
        <w:spacing w:after="0"/>
        <w:textAlignment w:val="auto"/>
        <w:rPr>
          <w:rFonts w:eastAsia="Times New Roman"/>
          <w:szCs w:val="24"/>
          <w:lang w:val="en-US"/>
        </w:rPr>
      </w:pPr>
      <w:r w:rsidRPr="001A530A">
        <w:rPr>
          <w:rFonts w:eastAsia="Times New Roman"/>
          <w:szCs w:val="24"/>
          <w:lang w:val="en-US"/>
        </w:rPr>
        <w:t xml:space="preserve">Note: Whether to support 6Rx with </w:t>
      </w:r>
      <w:r>
        <w:rPr>
          <w:rFonts w:eastAsia="Times New Roman"/>
          <w:szCs w:val="24"/>
          <w:lang w:val="en-US"/>
        </w:rPr>
        <w:t>more than 4</w:t>
      </w:r>
      <w:r w:rsidRPr="001A530A">
        <w:rPr>
          <w:rFonts w:eastAsia="Times New Roman"/>
          <w:szCs w:val="24"/>
          <w:lang w:val="en-US"/>
        </w:rPr>
        <w:t xml:space="preserve"> layers is to be decided in RAN4 Rel-19 RF enhancements WI</w:t>
      </w:r>
    </w:p>
    <w:p w14:paraId="26D72B7E" w14:textId="77777777" w:rsidR="008E5A07" w:rsidRPr="008E5A07" w:rsidRDefault="008E5A07" w:rsidP="008E5A07">
      <w:pPr>
        <w:overflowPunct/>
        <w:autoSpaceDE/>
        <w:autoSpaceDN/>
        <w:adjustRightInd/>
        <w:snapToGrid w:val="0"/>
        <w:spacing w:after="0"/>
        <w:textAlignment w:val="auto"/>
        <w:rPr>
          <w:rFonts w:eastAsia="Times New Roman"/>
          <w:szCs w:val="24"/>
          <w:lang w:val="en-US"/>
        </w:rPr>
      </w:pPr>
    </w:p>
    <w:p w14:paraId="27AC38F9" w14:textId="5BCBC795" w:rsidR="008E5A07" w:rsidRPr="008E5A07" w:rsidRDefault="008E5A07" w:rsidP="00864DE9">
      <w:pPr>
        <w:numPr>
          <w:ilvl w:val="0"/>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w:t>
      </w:r>
      <w:r w:rsidRPr="008E5A07">
        <w:rPr>
          <w:rFonts w:eastAsia="Times New Roman"/>
          <w:szCs w:val="24"/>
          <w:lang w:val="en-US"/>
        </w:rPr>
        <w:t xml:space="preserve"> UE reporting enhancement for CJT deployments under non-ideal synchronization and backhaul, targeting FR1, both FDD and TDD </w:t>
      </w:r>
    </w:p>
    <w:p w14:paraId="151264C7" w14:textId="3321DFA7" w:rsidR="008E5A07" w:rsidRPr="008E5A07" w:rsidRDefault="008E5A07" w:rsidP="00864DE9">
      <w:pPr>
        <w:numPr>
          <w:ilvl w:val="0"/>
          <w:numId w:val="59"/>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 i</w:t>
      </w:r>
      <w:r w:rsidRPr="008E5A07">
        <w:rPr>
          <w:rFonts w:eastAsia="Times New Roman"/>
          <w:szCs w:val="24"/>
          <w:lang w:val="en-US"/>
        </w:rPr>
        <w:t>nter-TRP time misalignment and frequency/phase offset measurement and reporting, assuming legacy CSI-RS design, with stand-alone aperiodic reporting on PUSCH</w:t>
      </w:r>
    </w:p>
    <w:p w14:paraId="07DF8151" w14:textId="786A4084" w:rsidR="00B41DF4" w:rsidRPr="008E5A07" w:rsidRDefault="00B41DF4" w:rsidP="00697AE5">
      <w:pPr>
        <w:snapToGrid w:val="0"/>
        <w:spacing w:after="0"/>
        <w:rPr>
          <w:lang w:val="en-US" w:eastAsia="ja-JP"/>
        </w:rPr>
      </w:pPr>
    </w:p>
    <w:p w14:paraId="1F39F4D4" w14:textId="77777777" w:rsidR="008E5A07" w:rsidRDefault="008E5A07" w:rsidP="00697AE5">
      <w:pPr>
        <w:snapToGrid w:val="0"/>
        <w:spacing w:after="0"/>
        <w:rPr>
          <w:lang w:eastAsia="ja-JP"/>
        </w:rPr>
      </w:pPr>
    </w:p>
    <w:p w14:paraId="14CBFE69" w14:textId="49393384" w:rsidR="00B41DF4" w:rsidRDefault="00B41DF4" w:rsidP="00697AE5">
      <w:pPr>
        <w:snapToGrid w:val="0"/>
        <w:spacing w:after="0"/>
        <w:rPr>
          <w:lang w:eastAsia="ja-JP"/>
        </w:rPr>
      </w:pPr>
      <w:bookmarkStart w:id="4" w:name="_Hlk160305486"/>
      <w:r w:rsidRPr="008E5A07">
        <w:rPr>
          <w:b/>
          <w:lang w:eastAsia="ja-JP"/>
        </w:rPr>
        <w:t>3Tx uplink</w:t>
      </w:r>
      <w:bookmarkEnd w:id="4"/>
      <w:r>
        <w:rPr>
          <w:lang w:eastAsia="ja-JP"/>
        </w:rPr>
        <w:t>:</w:t>
      </w:r>
    </w:p>
    <w:p w14:paraId="336FEB06" w14:textId="3141638E" w:rsidR="00D331DD" w:rsidRPr="00D331DD" w:rsidRDefault="008E5A07" w:rsidP="00D331DD">
      <w:pPr>
        <w:numPr>
          <w:ilvl w:val="0"/>
          <w:numId w:val="60"/>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w:t>
      </w:r>
      <w:r w:rsidRPr="008E5A07">
        <w:rPr>
          <w:rFonts w:eastAsia="Times New Roman"/>
          <w:szCs w:val="24"/>
          <w:lang w:val="en-US"/>
        </w:rPr>
        <w:t xml:space="preserve"> </w:t>
      </w:r>
      <w:r w:rsidR="00D331DD" w:rsidRPr="00D331DD">
        <w:rPr>
          <w:rFonts w:eastAsia="Times New Roman"/>
          <w:szCs w:val="24"/>
          <w:lang w:val="en-US"/>
        </w:rPr>
        <w:t xml:space="preserve">non-coherent UL codebook to facilitate 3-antenna-port codebook-based transmissions, enhancement(s) to enable </w:t>
      </w:r>
      <w:r w:rsidR="00D331DD" w:rsidRPr="00D331DD">
        <w:rPr>
          <w:rFonts w:eastAsia="Times New Roman"/>
          <w:szCs w:val="24"/>
        </w:rPr>
        <w:t>3T6R SRS antenna switching</w:t>
      </w:r>
      <w:r w:rsidR="00D331DD" w:rsidRPr="00D331DD">
        <w:rPr>
          <w:rFonts w:eastAsia="Times New Roman"/>
          <w:szCs w:val="24"/>
          <w:lang w:val="en-US"/>
        </w:rPr>
        <w:t>, as well as UE capability signaling for 3T3R antenna switching and 3-antenna-port non-codebook-based transmissions, without enhancement on UL full power transmission and without enhancement on SRS resource</w:t>
      </w:r>
    </w:p>
    <w:p w14:paraId="67981E44" w14:textId="77777777" w:rsidR="00D331DD" w:rsidRDefault="00D331DD" w:rsidP="00D331DD">
      <w:pPr>
        <w:overflowPunct/>
        <w:autoSpaceDE/>
        <w:autoSpaceDN/>
        <w:adjustRightInd/>
        <w:snapToGrid w:val="0"/>
        <w:spacing w:after="0"/>
        <w:ind w:firstLine="720"/>
        <w:textAlignment w:val="auto"/>
        <w:rPr>
          <w:rFonts w:eastAsia="Times New Roman"/>
          <w:szCs w:val="24"/>
          <w:lang w:val="en-US"/>
        </w:rPr>
      </w:pPr>
      <w:r>
        <w:rPr>
          <w:rFonts w:eastAsia="Times New Roman"/>
          <w:szCs w:val="24"/>
          <w:lang w:val="en-US"/>
        </w:rPr>
        <w:t>Note: UL full power transmission mode 1 and 2 are not supported.</w:t>
      </w:r>
    </w:p>
    <w:p w14:paraId="51CE15C8" w14:textId="77777777" w:rsidR="00D331DD" w:rsidRPr="000D100E" w:rsidRDefault="00D331DD" w:rsidP="00D331DD">
      <w:pPr>
        <w:overflowPunct/>
        <w:autoSpaceDE/>
        <w:autoSpaceDN/>
        <w:adjustRightInd/>
        <w:snapToGrid w:val="0"/>
        <w:spacing w:after="0"/>
        <w:ind w:left="720"/>
        <w:textAlignment w:val="auto"/>
        <w:rPr>
          <w:rFonts w:eastAsia="Times New Roman"/>
          <w:szCs w:val="24"/>
          <w:lang w:val="en-US"/>
        </w:rPr>
      </w:pPr>
      <w:r w:rsidRPr="001A530A">
        <w:rPr>
          <w:rFonts w:eastAsia="Times New Roman"/>
          <w:szCs w:val="24"/>
          <w:lang w:val="en-US"/>
        </w:rPr>
        <w:t xml:space="preserve">Note: </w:t>
      </w:r>
      <w:r>
        <w:rPr>
          <w:rFonts w:eastAsia="Times New Roman"/>
          <w:szCs w:val="24"/>
          <w:lang w:val="en-US"/>
        </w:rPr>
        <w:t>O</w:t>
      </w:r>
      <w:proofErr w:type="spellStart"/>
      <w:r>
        <w:rPr>
          <w:rFonts w:eastAsia="Times New Roman"/>
          <w:szCs w:val="24"/>
        </w:rPr>
        <w:t>ther</w:t>
      </w:r>
      <w:proofErr w:type="spellEnd"/>
      <w:r>
        <w:rPr>
          <w:rFonts w:eastAsia="Times New Roman"/>
          <w:szCs w:val="24"/>
        </w:rPr>
        <w:t xml:space="preserve"> than UE capability </w:t>
      </w:r>
      <w:proofErr w:type="spellStart"/>
      <w:r>
        <w:rPr>
          <w:rFonts w:eastAsia="Times New Roman"/>
          <w:szCs w:val="24"/>
        </w:rPr>
        <w:t>signaling</w:t>
      </w:r>
      <w:proofErr w:type="spellEnd"/>
      <w:r>
        <w:rPr>
          <w:rFonts w:eastAsia="Times New Roman"/>
          <w:szCs w:val="24"/>
        </w:rPr>
        <w:t>, no other enhancement is specified for 3T3R SRS antenna switching.</w:t>
      </w:r>
    </w:p>
    <w:p w14:paraId="4D2C3166" w14:textId="77777777" w:rsidR="00D331DD" w:rsidRPr="008E5A07" w:rsidRDefault="00D331DD" w:rsidP="008E5A07">
      <w:pPr>
        <w:overflowPunct/>
        <w:autoSpaceDE/>
        <w:autoSpaceDN/>
        <w:adjustRightInd/>
        <w:snapToGrid w:val="0"/>
        <w:spacing w:after="0"/>
        <w:ind w:left="720"/>
        <w:textAlignment w:val="auto"/>
        <w:rPr>
          <w:rFonts w:eastAsia="Times New Roman"/>
          <w:szCs w:val="24"/>
          <w:lang w:val="en-US"/>
        </w:rPr>
      </w:pPr>
    </w:p>
    <w:p w14:paraId="7652D5E2" w14:textId="77777777" w:rsidR="008E5A07" w:rsidRDefault="008E5A07" w:rsidP="008E5A07">
      <w:pPr>
        <w:snapToGrid w:val="0"/>
        <w:spacing w:after="0"/>
        <w:rPr>
          <w:lang w:eastAsia="ja-JP"/>
        </w:rPr>
      </w:pPr>
    </w:p>
    <w:p w14:paraId="510CAC40" w14:textId="2183ECBD" w:rsidR="00B41DF4" w:rsidRDefault="00B41DF4" w:rsidP="00697AE5">
      <w:pPr>
        <w:snapToGrid w:val="0"/>
        <w:spacing w:after="0"/>
        <w:rPr>
          <w:lang w:eastAsia="ja-JP"/>
        </w:rPr>
      </w:pPr>
      <w:r w:rsidRPr="008E5A07">
        <w:rPr>
          <w:b/>
          <w:lang w:eastAsia="ja-JP"/>
        </w:rPr>
        <w:t>Asymmetric DL-</w:t>
      </w:r>
      <w:proofErr w:type="spellStart"/>
      <w:r w:rsidRPr="008E5A07">
        <w:rPr>
          <w:b/>
          <w:lang w:eastAsia="ja-JP"/>
        </w:rPr>
        <w:t>sTRP</w:t>
      </w:r>
      <w:proofErr w:type="spellEnd"/>
      <w:r w:rsidRPr="008E5A07">
        <w:rPr>
          <w:b/>
          <w:lang w:eastAsia="ja-JP"/>
        </w:rPr>
        <w:t>/UL-</w:t>
      </w:r>
      <w:proofErr w:type="spellStart"/>
      <w:r w:rsidRPr="008E5A07">
        <w:rPr>
          <w:b/>
          <w:lang w:eastAsia="ja-JP"/>
        </w:rPr>
        <w:t>mTRP</w:t>
      </w:r>
      <w:proofErr w:type="spellEnd"/>
      <w:r>
        <w:rPr>
          <w:lang w:eastAsia="ja-JP"/>
        </w:rPr>
        <w:t>:</w:t>
      </w:r>
    </w:p>
    <w:p w14:paraId="068F7F02" w14:textId="77777777" w:rsidR="008E5A07" w:rsidRDefault="008E5A07" w:rsidP="00864DE9">
      <w:pPr>
        <w:numPr>
          <w:ilvl w:val="0"/>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w:t>
      </w:r>
      <w:r w:rsidRPr="008E5A07">
        <w:rPr>
          <w:rFonts w:eastAsia="Times New Roman"/>
          <w:szCs w:val="24"/>
          <w:lang w:val="en-US"/>
        </w:rPr>
        <w:t xml:space="preserve"> enhancement for asymmetric DL </w:t>
      </w:r>
      <w:proofErr w:type="spellStart"/>
      <w:r w:rsidRPr="008E5A07">
        <w:rPr>
          <w:rFonts w:eastAsia="Times New Roman"/>
          <w:szCs w:val="24"/>
          <w:lang w:val="en-US"/>
        </w:rPr>
        <w:t>sTRP</w:t>
      </w:r>
      <w:proofErr w:type="spellEnd"/>
      <w:r w:rsidRPr="008E5A07">
        <w:rPr>
          <w:rFonts w:eastAsia="Times New Roman"/>
          <w:szCs w:val="24"/>
          <w:lang w:val="en-US"/>
        </w:rPr>
        <w:t xml:space="preserve">/UL </w:t>
      </w:r>
      <w:proofErr w:type="spellStart"/>
      <w:r w:rsidRPr="008E5A07">
        <w:rPr>
          <w:rFonts w:eastAsia="Times New Roman"/>
          <w:szCs w:val="24"/>
          <w:lang w:val="en-US"/>
        </w:rPr>
        <w:t>mTRP</w:t>
      </w:r>
      <w:proofErr w:type="spellEnd"/>
      <w:r w:rsidRPr="008E5A07">
        <w:rPr>
          <w:rFonts w:eastAsia="Times New Roman"/>
          <w:szCs w:val="24"/>
          <w:lang w:val="en-US"/>
        </w:rPr>
        <w:t xml:space="preserve"> deployment scenarios, assuming intra-band intra-DU non-co-located </w:t>
      </w:r>
      <w:proofErr w:type="spellStart"/>
      <w:r w:rsidRPr="008E5A07">
        <w:rPr>
          <w:rFonts w:eastAsia="Times New Roman"/>
          <w:szCs w:val="24"/>
          <w:lang w:val="en-US"/>
        </w:rPr>
        <w:t>mTRP</w:t>
      </w:r>
      <w:proofErr w:type="spellEnd"/>
      <w:r w:rsidRPr="008E5A07">
        <w:rPr>
          <w:rFonts w:eastAsia="Times New Roman"/>
          <w:szCs w:val="24"/>
          <w:lang w:val="en-US"/>
        </w:rPr>
        <w:t xml:space="preserve"> scenarios, without changing existing cell definition or defining a new cell (e.g. UL-only cell), assuming the Rel-17/18 unified TCI framework</w:t>
      </w:r>
      <w:r w:rsidRPr="008E5A07">
        <w:rPr>
          <w:rFonts w:eastAsia="Times New Roman"/>
          <w:sz w:val="24"/>
          <w:szCs w:val="24"/>
          <w:lang w:val="en-US"/>
        </w:rPr>
        <w:t xml:space="preserve"> </w:t>
      </w:r>
      <w:r w:rsidRPr="008E5A07">
        <w:rPr>
          <w:rFonts w:eastAsia="Times New Roman"/>
          <w:szCs w:val="24"/>
          <w:lang w:val="en-US"/>
        </w:rPr>
        <w:t xml:space="preserve">and fully reusing the legacy QCL/UL spatial relation rules, targeting FR1 and FR2 </w:t>
      </w:r>
    </w:p>
    <w:p w14:paraId="5D1DC20F" w14:textId="6ED6A05B" w:rsidR="00B41DF4" w:rsidRDefault="008E5A07" w:rsidP="00864DE9">
      <w:pPr>
        <w:numPr>
          <w:ilvl w:val="1"/>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 t</w:t>
      </w:r>
      <w:r w:rsidRPr="008E5A07">
        <w:rPr>
          <w:rFonts w:eastAsia="Times New Roman"/>
          <w:szCs w:val="24"/>
          <w:lang w:val="en-US"/>
        </w:rPr>
        <w:t xml:space="preserve">wo closed-loop PC adjustment states for SRS, both separate from PUSCH; and pathloss offset configurations for pathloss calculation to UL TRP(s), when the pathloss RS is from DL </w:t>
      </w:r>
      <w:proofErr w:type="spellStart"/>
      <w:r w:rsidRPr="008E5A07">
        <w:rPr>
          <w:rFonts w:eastAsia="Times New Roman"/>
          <w:szCs w:val="24"/>
          <w:lang w:val="en-US"/>
        </w:rPr>
        <w:t>sTRP</w:t>
      </w:r>
      <w:proofErr w:type="spellEnd"/>
      <w:r w:rsidRPr="008E5A07">
        <w:rPr>
          <w:rFonts w:eastAsia="Times New Roman"/>
          <w:szCs w:val="24"/>
          <w:lang w:val="en-US"/>
        </w:rPr>
        <w:t>.</w:t>
      </w:r>
    </w:p>
    <w:p w14:paraId="3AD2B866" w14:textId="23B8380B" w:rsidR="00AF1EE5" w:rsidRPr="00AF1EE5" w:rsidRDefault="00AF1EE5" w:rsidP="00AF1EE5">
      <w:pPr>
        <w:numPr>
          <w:ilvl w:val="1"/>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 t</w:t>
      </w:r>
      <w:r w:rsidRPr="001A530A">
        <w:rPr>
          <w:rFonts w:eastAsia="Times New Roman"/>
          <w:szCs w:val="24"/>
        </w:rPr>
        <w:t>wo TAs through reusing Rel-18 specification of two TAs for multi-DCI-based multi-TRP and removing the restriction that </w:t>
      </w:r>
      <w:proofErr w:type="spellStart"/>
      <w:r w:rsidRPr="001A530A">
        <w:rPr>
          <w:rFonts w:eastAsia="Times New Roman"/>
          <w:i/>
          <w:iCs/>
          <w:szCs w:val="24"/>
        </w:rPr>
        <w:t>coresetPoolIndex</w:t>
      </w:r>
      <w:proofErr w:type="spellEnd"/>
      <w:r w:rsidRPr="001A530A">
        <w:rPr>
          <w:rFonts w:eastAsia="Times New Roman"/>
          <w:i/>
          <w:iCs/>
          <w:szCs w:val="24"/>
        </w:rPr>
        <w:t xml:space="preserve"> </w:t>
      </w:r>
      <w:r w:rsidRPr="001A530A">
        <w:rPr>
          <w:rFonts w:eastAsia="Times New Roman"/>
          <w:szCs w:val="24"/>
        </w:rPr>
        <w:t>needs to be configured, assuming legacy PRACH resources</w:t>
      </w:r>
    </w:p>
    <w:p w14:paraId="5E7E381C" w14:textId="77777777" w:rsidR="00B41DF4" w:rsidRDefault="00B41DF4" w:rsidP="00697AE5">
      <w:pPr>
        <w:snapToGrid w:val="0"/>
        <w:spacing w:after="0"/>
        <w:rPr>
          <w:lang w:eastAsia="ja-JP"/>
        </w:rPr>
      </w:pPr>
    </w:p>
    <w:p w14:paraId="5C96BB6E" w14:textId="77777777" w:rsidR="00A264E7" w:rsidRPr="00BC1BF2" w:rsidRDefault="00A264E7"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49360E15" w14:textId="32271B8A" w:rsidR="0033685D" w:rsidRDefault="00573338" w:rsidP="00B41DF4">
      <w:pPr>
        <w:pStyle w:val="Agreement"/>
        <w:numPr>
          <w:ilvl w:val="0"/>
          <w:numId w:val="0"/>
        </w:numPr>
        <w:rPr>
          <w:rFonts w:ascii="Times New Roman" w:hAnsi="Times New Roman"/>
          <w:u w:val="single"/>
          <w:lang w:eastAsia="zh-CN"/>
        </w:rPr>
      </w:pPr>
      <w:r w:rsidRPr="002750EA">
        <w:rPr>
          <w:rFonts w:ascii="Times New Roman" w:hAnsi="Times New Roman"/>
          <w:u w:val="single"/>
          <w:lang w:eastAsia="zh-CN"/>
        </w:rPr>
        <w:t>RAN2#128</w:t>
      </w:r>
    </w:p>
    <w:p w14:paraId="00FBA41F" w14:textId="77777777" w:rsidR="002750EA" w:rsidRPr="001970D6" w:rsidRDefault="002750EA" w:rsidP="002750EA">
      <w:pPr>
        <w:pStyle w:val="Agreement"/>
        <w:pBdr>
          <w:top w:val="single" w:sz="4" w:space="1" w:color="auto"/>
          <w:left w:val="single" w:sz="4" w:space="4" w:color="auto"/>
          <w:bottom w:val="single" w:sz="4" w:space="1" w:color="auto"/>
          <w:right w:val="single" w:sz="4" w:space="4" w:color="auto"/>
        </w:pBdr>
        <w:tabs>
          <w:tab w:val="left" w:pos="1619"/>
        </w:tabs>
        <w:rPr>
          <w:rFonts w:eastAsia="SimSun"/>
          <w:bCs/>
          <w:lang w:eastAsia="zh-CN"/>
        </w:rPr>
      </w:pPr>
      <w:r w:rsidRPr="001A75E5">
        <w:rPr>
          <w:lang w:eastAsia="zh-CN"/>
        </w:rPr>
        <w:t xml:space="preserve">New MAC CE is </w:t>
      </w:r>
      <w:r w:rsidRPr="001A75E5">
        <w:rPr>
          <w:rFonts w:hint="eastAsia"/>
          <w:lang w:eastAsia="zh-CN"/>
        </w:rPr>
        <w:t>introduced</w:t>
      </w:r>
      <w:r w:rsidRPr="001A75E5">
        <w:rPr>
          <w:lang w:eastAsia="zh-CN"/>
        </w:rPr>
        <w:t xml:space="preserve"> </w:t>
      </w:r>
      <w:r w:rsidRPr="001A75E5">
        <w:rPr>
          <w:rFonts w:hint="eastAsia"/>
          <w:lang w:eastAsia="zh-CN"/>
        </w:rPr>
        <w:t xml:space="preserve">for </w:t>
      </w:r>
      <w:r w:rsidRPr="001A75E5">
        <w:rPr>
          <w:lang w:eastAsia="zh-CN"/>
        </w:rPr>
        <w:t>PL offset update</w:t>
      </w:r>
      <w:r w:rsidRPr="001A75E5">
        <w:rPr>
          <w:rFonts w:hint="eastAsia"/>
          <w:lang w:eastAsia="zh-CN"/>
        </w:rPr>
        <w:t xml:space="preserve"> for a</w:t>
      </w:r>
      <w:r w:rsidRPr="001A75E5">
        <w:rPr>
          <w:lang w:eastAsia="zh-CN"/>
        </w:rPr>
        <w:t xml:space="preserve">symmetric DL </w:t>
      </w:r>
      <w:proofErr w:type="spellStart"/>
      <w:r w:rsidRPr="001A75E5">
        <w:rPr>
          <w:lang w:eastAsia="zh-CN"/>
        </w:rPr>
        <w:t>sTRP</w:t>
      </w:r>
      <w:proofErr w:type="spellEnd"/>
      <w:r w:rsidRPr="001A75E5">
        <w:rPr>
          <w:lang w:eastAsia="zh-CN"/>
        </w:rPr>
        <w:t xml:space="preserve">/UL </w:t>
      </w:r>
      <w:proofErr w:type="spellStart"/>
      <w:r w:rsidRPr="001A75E5">
        <w:rPr>
          <w:lang w:eastAsia="zh-CN"/>
        </w:rPr>
        <w:t>mTRP</w:t>
      </w:r>
      <w:proofErr w:type="spellEnd"/>
      <w:r w:rsidRPr="001A75E5">
        <w:rPr>
          <w:rFonts w:hint="eastAsia"/>
          <w:lang w:eastAsia="zh-CN"/>
        </w:rPr>
        <w:t xml:space="preserve">. </w:t>
      </w:r>
      <w:r w:rsidRPr="001A75E5">
        <w:rPr>
          <w:rFonts w:eastAsia="SimSun"/>
          <w:iCs/>
          <w:lang w:eastAsia="zh-CN"/>
        </w:rPr>
        <w:t>This</w:t>
      </w:r>
      <w:r w:rsidRPr="001A75E5">
        <w:rPr>
          <w:rFonts w:eastAsia="SimSun" w:hint="eastAsia"/>
          <w:iCs/>
          <w:lang w:eastAsia="zh-CN"/>
        </w:rPr>
        <w:t xml:space="preserve"> new MAC CE is identified by new </w:t>
      </w:r>
      <w:proofErr w:type="spellStart"/>
      <w:r w:rsidRPr="001A75E5">
        <w:rPr>
          <w:rFonts w:eastAsia="SimSun" w:hint="eastAsia"/>
          <w:iCs/>
          <w:lang w:eastAsia="zh-CN"/>
        </w:rPr>
        <w:t>eLCID</w:t>
      </w:r>
      <w:proofErr w:type="spellEnd"/>
      <w:r w:rsidRPr="001A75E5">
        <w:rPr>
          <w:rFonts w:eastAsia="SimSun" w:hint="eastAsia"/>
          <w:iCs/>
          <w:lang w:eastAsia="zh-CN"/>
        </w:rPr>
        <w:t xml:space="preserve">. </w:t>
      </w:r>
    </w:p>
    <w:p w14:paraId="50D3EC70" w14:textId="77777777" w:rsidR="002750EA" w:rsidRPr="001970D6" w:rsidRDefault="002750EA" w:rsidP="002750EA">
      <w:pPr>
        <w:pStyle w:val="Agreement"/>
        <w:pBdr>
          <w:top w:val="single" w:sz="4" w:space="1" w:color="auto"/>
          <w:left w:val="single" w:sz="4" w:space="4" w:color="auto"/>
          <w:bottom w:val="single" w:sz="4" w:space="1" w:color="auto"/>
          <w:right w:val="single" w:sz="4" w:space="4" w:color="auto"/>
        </w:pBdr>
        <w:tabs>
          <w:tab w:val="left" w:pos="1619"/>
        </w:tabs>
        <w:rPr>
          <w:rFonts w:eastAsia="SimSun"/>
          <w:iCs/>
          <w:lang w:eastAsia="zh-CN"/>
        </w:rPr>
      </w:pPr>
      <w:r w:rsidRPr="001970D6">
        <w:rPr>
          <w:rFonts w:eastAsia="SimSun"/>
          <w:iCs/>
          <w:lang w:eastAsia="zh-CN"/>
        </w:rPr>
        <w:lastRenderedPageBreak/>
        <w:t>Absolute value of PL offset is indicated in the new MAC C</w:t>
      </w:r>
      <w:r w:rsidRPr="00CC7B87">
        <w:rPr>
          <w:rFonts w:eastAsia="SimSun"/>
          <w:iCs/>
          <w:lang w:eastAsia="zh-CN"/>
        </w:rPr>
        <w:t>E.</w:t>
      </w:r>
      <w:r w:rsidRPr="00CC7B87">
        <w:rPr>
          <w:rFonts w:eastAsia="SimSun" w:hint="eastAsia"/>
          <w:iCs/>
          <w:lang w:eastAsia="zh-CN"/>
        </w:rPr>
        <w:t xml:space="preserve"> For the offset value, t</w:t>
      </w:r>
      <w:r w:rsidRPr="00CC7B87">
        <w:rPr>
          <w:rFonts w:eastAsia="SimSun"/>
          <w:iCs/>
          <w:lang w:eastAsia="zh-CN"/>
        </w:rPr>
        <w:t>he value range i</w:t>
      </w:r>
      <w:r w:rsidRPr="00CC7B87">
        <w:rPr>
          <w:rFonts w:eastAsia="SimSun" w:hint="eastAsia"/>
          <w:iCs/>
          <w:lang w:eastAsia="zh-CN"/>
        </w:rPr>
        <w:t>s</w:t>
      </w:r>
      <w:r w:rsidRPr="00CC7B87">
        <w:rPr>
          <w:rFonts w:eastAsia="SimSun"/>
          <w:iCs/>
          <w:lang w:eastAsia="zh-CN"/>
        </w:rPr>
        <w:t xml:space="preserve"> [-12, 60] dB and the step size </w:t>
      </w:r>
      <w:proofErr w:type="gramStart"/>
      <w:r w:rsidRPr="00CC7B87">
        <w:rPr>
          <w:rFonts w:eastAsia="SimSun"/>
          <w:iCs/>
          <w:lang w:eastAsia="zh-CN"/>
        </w:rPr>
        <w:t>is</w:t>
      </w:r>
      <w:proofErr w:type="gramEnd"/>
      <w:r w:rsidRPr="00CC7B87">
        <w:rPr>
          <w:rFonts w:eastAsia="SimSun"/>
          <w:iCs/>
          <w:lang w:eastAsia="zh-CN"/>
        </w:rPr>
        <w:t xml:space="preserve"> 4dB.</w:t>
      </w:r>
    </w:p>
    <w:p w14:paraId="6D2260D9" w14:textId="77777777" w:rsidR="002750EA" w:rsidRPr="0050511D" w:rsidRDefault="002750EA" w:rsidP="002750EA">
      <w:pPr>
        <w:pStyle w:val="Agreement"/>
        <w:pBdr>
          <w:top w:val="single" w:sz="4" w:space="1" w:color="auto"/>
          <w:left w:val="single" w:sz="4" w:space="4" w:color="auto"/>
          <w:bottom w:val="single" w:sz="4" w:space="1" w:color="auto"/>
          <w:right w:val="single" w:sz="4" w:space="4" w:color="auto"/>
        </w:pBdr>
        <w:tabs>
          <w:tab w:val="left" w:pos="1619"/>
        </w:tabs>
        <w:rPr>
          <w:lang w:eastAsia="zh-CN"/>
        </w:rPr>
      </w:pPr>
      <w:r w:rsidRPr="0050511D">
        <w:rPr>
          <w:rFonts w:hint="eastAsia"/>
          <w:lang w:eastAsia="zh-CN"/>
        </w:rPr>
        <w:t xml:space="preserve">In the MAC CE, </w:t>
      </w:r>
      <w:r w:rsidRPr="0050511D">
        <w:rPr>
          <w:lang w:eastAsia="zh-CN"/>
        </w:rPr>
        <w:t xml:space="preserve">PL offset </w:t>
      </w:r>
      <w:r w:rsidRPr="0050511D">
        <w:rPr>
          <w:rFonts w:hint="eastAsia"/>
          <w:lang w:eastAsia="zh-CN"/>
        </w:rPr>
        <w:t xml:space="preserve">value can be updated for any configured TCI states with RRC configured PL offset, i.e., not limited to the activated TCI states. </w:t>
      </w:r>
    </w:p>
    <w:p w14:paraId="2158563A" w14:textId="77777777" w:rsidR="002750EA" w:rsidRPr="002750EA" w:rsidRDefault="002750EA" w:rsidP="002750EA">
      <w:pPr>
        <w:pStyle w:val="Doc-text2"/>
        <w:rPr>
          <w:lang w:eastAsia="zh-CN"/>
        </w:rPr>
      </w:pPr>
    </w:p>
    <w:p w14:paraId="7091CACD" w14:textId="77777777" w:rsidR="000659DB" w:rsidRPr="00F1423A" w:rsidRDefault="000659DB" w:rsidP="00D445CD">
      <w:pPr>
        <w:rPr>
          <w:rFonts w:eastAsia="Malgun Gothic"/>
          <w:noProof/>
          <w:lang w:eastAsia="ko-KR"/>
        </w:rPr>
      </w:pPr>
    </w:p>
    <w:p w14:paraId="79312BF2" w14:textId="29F14E75" w:rsidR="002B48D4" w:rsidRDefault="00701410" w:rsidP="00B143F8">
      <w:pPr>
        <w:pStyle w:val="Heading4"/>
        <w:rPr>
          <w:lang w:eastAsia="ja-JP"/>
        </w:rPr>
      </w:pPr>
      <w:r w:rsidRPr="00B128B8">
        <w:rPr>
          <w:lang w:eastAsia="ja-JP"/>
        </w:rPr>
        <w:t>2.2.2</w:t>
      </w:r>
      <w:r w:rsidRPr="00B128B8">
        <w:rPr>
          <w:lang w:eastAsia="ja-JP"/>
        </w:rPr>
        <w:tab/>
        <w:t xml:space="preserve">Remaining Open issues </w:t>
      </w:r>
    </w:p>
    <w:p w14:paraId="22FD534F" w14:textId="77777777" w:rsidR="00B90375" w:rsidRDefault="00B90375" w:rsidP="00B90375">
      <w:pPr>
        <w:snapToGrid w:val="0"/>
        <w:spacing w:after="0"/>
        <w:rPr>
          <w:lang w:eastAsia="ja-JP"/>
        </w:rPr>
      </w:pPr>
      <w:r w:rsidRPr="008E5A07">
        <w:rPr>
          <w:b/>
          <w:lang w:eastAsia="ja-JP"/>
        </w:rPr>
        <w:t>UE-initiated/event-driven beam management</w:t>
      </w:r>
      <w:r>
        <w:rPr>
          <w:lang w:eastAsia="ja-JP"/>
        </w:rPr>
        <w:t xml:space="preserve">: </w:t>
      </w:r>
    </w:p>
    <w:p w14:paraId="2EC36465" w14:textId="6312440B" w:rsidR="00B90375" w:rsidRDefault="00B90375" w:rsidP="00B90375">
      <w:pPr>
        <w:numPr>
          <w:ilvl w:val="0"/>
          <w:numId w:val="57"/>
        </w:numPr>
        <w:overflowPunct/>
        <w:autoSpaceDE/>
        <w:autoSpaceDN/>
        <w:adjustRightInd/>
        <w:snapToGrid w:val="0"/>
        <w:spacing w:after="0"/>
        <w:textAlignment w:val="auto"/>
        <w:rPr>
          <w:rFonts w:eastAsia="Times New Roman"/>
          <w:szCs w:val="24"/>
          <w:lang w:val="en-US"/>
        </w:rPr>
      </w:pPr>
      <w:r>
        <w:rPr>
          <w:rFonts w:eastAsia="Times New Roman"/>
          <w:szCs w:val="24"/>
        </w:rPr>
        <w:t xml:space="preserve">FFS </w:t>
      </w:r>
      <w:r w:rsidR="00B944FD">
        <w:rPr>
          <w:rFonts w:eastAsia="Times New Roman"/>
          <w:szCs w:val="24"/>
          <w:lang w:val="en-US"/>
        </w:rPr>
        <w:t>MAC</w:t>
      </w:r>
      <w:r>
        <w:rPr>
          <w:rFonts w:eastAsia="Times New Roman"/>
          <w:szCs w:val="24"/>
          <w:lang w:val="en-US"/>
        </w:rPr>
        <w:t xml:space="preserve"> impacts based on RAN1 agreements</w:t>
      </w:r>
    </w:p>
    <w:p w14:paraId="4EC954BA" w14:textId="55BA2F59" w:rsidR="00B944FD" w:rsidRPr="00B90375" w:rsidRDefault="00B944FD" w:rsidP="00B90375">
      <w:pPr>
        <w:numPr>
          <w:ilvl w:val="0"/>
          <w:numId w:val="57"/>
        </w:numPr>
        <w:overflowPunct/>
        <w:autoSpaceDE/>
        <w:autoSpaceDN/>
        <w:adjustRightInd/>
        <w:snapToGrid w:val="0"/>
        <w:spacing w:after="0"/>
        <w:textAlignment w:val="auto"/>
        <w:rPr>
          <w:rFonts w:eastAsia="Times New Roman"/>
          <w:szCs w:val="24"/>
          <w:lang w:val="en-US"/>
        </w:rPr>
      </w:pPr>
      <w:r>
        <w:rPr>
          <w:rFonts w:eastAsia="Times New Roman"/>
          <w:szCs w:val="24"/>
          <w:lang w:val="en-US"/>
        </w:rPr>
        <w:t>RRC signaling design based on RAN1 RRC parameter list</w:t>
      </w:r>
    </w:p>
    <w:p w14:paraId="18EF3602" w14:textId="77777777" w:rsidR="00B90375" w:rsidRDefault="00B90375" w:rsidP="00B90375">
      <w:pPr>
        <w:snapToGrid w:val="0"/>
        <w:spacing w:after="0"/>
        <w:rPr>
          <w:lang w:eastAsia="ja-JP"/>
        </w:rPr>
      </w:pPr>
    </w:p>
    <w:p w14:paraId="2BF7B0DC" w14:textId="014D90D3" w:rsidR="00B90375" w:rsidRDefault="00B90375" w:rsidP="00B90375">
      <w:pPr>
        <w:snapToGrid w:val="0"/>
        <w:spacing w:after="0"/>
        <w:rPr>
          <w:lang w:eastAsia="ja-JP"/>
        </w:rPr>
      </w:pPr>
      <w:r w:rsidRPr="008E5A07">
        <w:rPr>
          <w:b/>
          <w:lang w:eastAsia="ja-JP"/>
        </w:rPr>
        <w:t>CSI</w:t>
      </w:r>
      <w:r>
        <w:rPr>
          <w:lang w:eastAsia="ja-JP"/>
        </w:rPr>
        <w:t>:</w:t>
      </w:r>
    </w:p>
    <w:p w14:paraId="529DB5BA" w14:textId="7878C3D5" w:rsidR="00B90375" w:rsidRPr="00B944FD" w:rsidRDefault="00B90375" w:rsidP="00B944FD">
      <w:pPr>
        <w:numPr>
          <w:ilvl w:val="0"/>
          <w:numId w:val="58"/>
        </w:numPr>
        <w:tabs>
          <w:tab w:val="left" w:pos="720"/>
        </w:tabs>
        <w:overflowPunct/>
        <w:autoSpaceDE/>
        <w:autoSpaceDN/>
        <w:adjustRightInd/>
        <w:snapToGrid w:val="0"/>
        <w:spacing w:after="0"/>
        <w:textAlignment w:val="auto"/>
        <w:rPr>
          <w:rFonts w:eastAsia="Times New Roman"/>
          <w:szCs w:val="24"/>
          <w:lang w:val="en-US"/>
        </w:rPr>
      </w:pPr>
      <w:r>
        <w:rPr>
          <w:rFonts w:eastAsia="Times New Roman"/>
          <w:szCs w:val="24"/>
          <w:lang w:val="en-US"/>
        </w:rPr>
        <w:t>R</w:t>
      </w:r>
      <w:r w:rsidR="00B944FD">
        <w:rPr>
          <w:rFonts w:eastAsia="Times New Roman"/>
          <w:szCs w:val="24"/>
          <w:lang w:val="en-US"/>
        </w:rPr>
        <w:t>RC signaling design based on RAN1 RRC parameter list</w:t>
      </w:r>
    </w:p>
    <w:p w14:paraId="07517E4F" w14:textId="77777777" w:rsidR="00B90375" w:rsidRPr="008E5A07" w:rsidRDefault="00B90375" w:rsidP="00B90375">
      <w:pPr>
        <w:snapToGrid w:val="0"/>
        <w:spacing w:after="0"/>
        <w:rPr>
          <w:lang w:val="en-US" w:eastAsia="ja-JP"/>
        </w:rPr>
      </w:pPr>
    </w:p>
    <w:p w14:paraId="5C675917" w14:textId="77777777" w:rsidR="00B90375" w:rsidRDefault="00B90375" w:rsidP="00B90375">
      <w:pPr>
        <w:snapToGrid w:val="0"/>
        <w:spacing w:after="0"/>
        <w:rPr>
          <w:lang w:eastAsia="ja-JP"/>
        </w:rPr>
      </w:pPr>
    </w:p>
    <w:p w14:paraId="03D1B0A2" w14:textId="77777777" w:rsidR="00B90375" w:rsidRDefault="00B90375" w:rsidP="00B90375">
      <w:pPr>
        <w:snapToGrid w:val="0"/>
        <w:spacing w:after="0"/>
        <w:rPr>
          <w:lang w:eastAsia="ja-JP"/>
        </w:rPr>
      </w:pPr>
      <w:r w:rsidRPr="008E5A07">
        <w:rPr>
          <w:b/>
          <w:lang w:eastAsia="ja-JP"/>
        </w:rPr>
        <w:t>3Tx uplink</w:t>
      </w:r>
      <w:r>
        <w:rPr>
          <w:lang w:eastAsia="ja-JP"/>
        </w:rPr>
        <w:t>:</w:t>
      </w:r>
    </w:p>
    <w:p w14:paraId="14653C9C" w14:textId="09129646" w:rsidR="00B90375" w:rsidRPr="00B944FD" w:rsidRDefault="00B944FD" w:rsidP="00B944FD">
      <w:pPr>
        <w:pStyle w:val="ListParagraph"/>
        <w:numPr>
          <w:ilvl w:val="0"/>
          <w:numId w:val="58"/>
        </w:numPr>
        <w:snapToGrid w:val="0"/>
        <w:ind w:leftChars="0"/>
        <w:rPr>
          <w:rFonts w:ascii="Times New Roman" w:eastAsia="Times New Roman" w:hAnsi="Times New Roman"/>
          <w:kern w:val="0"/>
          <w:sz w:val="20"/>
          <w:szCs w:val="24"/>
          <w:lang w:eastAsia="en-US"/>
        </w:rPr>
      </w:pPr>
      <w:r w:rsidRPr="00B944FD">
        <w:rPr>
          <w:rFonts w:ascii="Times New Roman" w:eastAsia="Times New Roman" w:hAnsi="Times New Roman"/>
          <w:kern w:val="0"/>
          <w:sz w:val="20"/>
          <w:szCs w:val="24"/>
          <w:lang w:eastAsia="en-US"/>
        </w:rPr>
        <w:t>RRC signaling design based on RAN1 RRC parameter list</w:t>
      </w:r>
    </w:p>
    <w:p w14:paraId="0AD2FB5A" w14:textId="77777777" w:rsidR="00B90375" w:rsidRDefault="00B90375" w:rsidP="00B90375">
      <w:pPr>
        <w:snapToGrid w:val="0"/>
        <w:spacing w:after="0"/>
        <w:rPr>
          <w:lang w:eastAsia="ja-JP"/>
        </w:rPr>
      </w:pPr>
    </w:p>
    <w:p w14:paraId="5B015488" w14:textId="77777777" w:rsidR="00B90375" w:rsidRDefault="00B90375" w:rsidP="00B90375">
      <w:pPr>
        <w:snapToGrid w:val="0"/>
        <w:spacing w:after="0"/>
        <w:rPr>
          <w:lang w:eastAsia="ja-JP"/>
        </w:rPr>
      </w:pPr>
      <w:r w:rsidRPr="008E5A07">
        <w:rPr>
          <w:b/>
          <w:lang w:eastAsia="ja-JP"/>
        </w:rPr>
        <w:t>Asymmetric DL-</w:t>
      </w:r>
      <w:proofErr w:type="spellStart"/>
      <w:r w:rsidRPr="008E5A07">
        <w:rPr>
          <w:b/>
          <w:lang w:eastAsia="ja-JP"/>
        </w:rPr>
        <w:t>sTRP</w:t>
      </w:r>
      <w:proofErr w:type="spellEnd"/>
      <w:r w:rsidRPr="008E5A07">
        <w:rPr>
          <w:b/>
          <w:lang w:eastAsia="ja-JP"/>
        </w:rPr>
        <w:t>/UL-</w:t>
      </w:r>
      <w:proofErr w:type="spellStart"/>
      <w:r w:rsidRPr="008E5A07">
        <w:rPr>
          <w:b/>
          <w:lang w:eastAsia="ja-JP"/>
        </w:rPr>
        <w:t>mTRP</w:t>
      </w:r>
      <w:proofErr w:type="spellEnd"/>
      <w:r>
        <w:rPr>
          <w:lang w:eastAsia="ja-JP"/>
        </w:rPr>
        <w:t>:</w:t>
      </w:r>
    </w:p>
    <w:p w14:paraId="7FF105F1" w14:textId="0250D009" w:rsidR="00B90375" w:rsidRDefault="00B944FD" w:rsidP="00B944FD">
      <w:pPr>
        <w:numPr>
          <w:ilvl w:val="0"/>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Detailed format of PL offset update</w:t>
      </w:r>
      <w:r w:rsidR="00B90375" w:rsidRPr="008E5A07">
        <w:rPr>
          <w:rFonts w:eastAsia="Times New Roman"/>
          <w:szCs w:val="24"/>
          <w:lang w:val="en-US"/>
        </w:rPr>
        <w:t xml:space="preserve"> </w:t>
      </w:r>
      <w:r>
        <w:rPr>
          <w:rFonts w:eastAsia="Times New Roman"/>
          <w:szCs w:val="24"/>
          <w:lang w:val="en-US"/>
        </w:rPr>
        <w:t>MAC CE</w:t>
      </w:r>
      <w:r w:rsidR="00B30284">
        <w:rPr>
          <w:rFonts w:eastAsia="Times New Roman"/>
          <w:szCs w:val="24"/>
          <w:lang w:val="en-US"/>
        </w:rPr>
        <w:t>.</w:t>
      </w:r>
    </w:p>
    <w:p w14:paraId="41D8A9BF" w14:textId="02BC0678" w:rsidR="00B944FD" w:rsidRDefault="00B944FD" w:rsidP="00B944FD">
      <w:pPr>
        <w:numPr>
          <w:ilvl w:val="0"/>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FFS PL offset impact to PHR trigger</w:t>
      </w:r>
      <w:r w:rsidR="00B30284">
        <w:rPr>
          <w:rFonts w:eastAsia="Times New Roman"/>
          <w:szCs w:val="24"/>
          <w:lang w:val="en-US"/>
        </w:rPr>
        <w:t>.</w:t>
      </w:r>
    </w:p>
    <w:p w14:paraId="4779CAE5" w14:textId="3E794896" w:rsidR="00B944FD" w:rsidRDefault="00B944FD" w:rsidP="00B944FD">
      <w:pPr>
        <w:numPr>
          <w:ilvl w:val="0"/>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FFS PL offset impact (if any) to RACH procedure.</w:t>
      </w:r>
    </w:p>
    <w:p w14:paraId="4DE28420" w14:textId="08722C99" w:rsidR="00B944FD" w:rsidRDefault="00B30284" w:rsidP="00B944FD">
      <w:pPr>
        <w:numPr>
          <w:ilvl w:val="0"/>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Removing the restriction of </w:t>
      </w:r>
      <w:proofErr w:type="spellStart"/>
      <w:r>
        <w:rPr>
          <w:rFonts w:eastAsia="Times New Roman"/>
          <w:szCs w:val="24"/>
          <w:lang w:val="en-US"/>
        </w:rPr>
        <w:t>coresetPoolIndex</w:t>
      </w:r>
      <w:proofErr w:type="spellEnd"/>
      <w:r>
        <w:rPr>
          <w:rFonts w:eastAsia="Times New Roman"/>
          <w:szCs w:val="24"/>
          <w:lang w:val="en-US"/>
        </w:rPr>
        <w:t xml:space="preserve"> in Rel-18 2TA operation to support 2TA operation in </w:t>
      </w:r>
      <w:r w:rsidRPr="00B30284">
        <w:rPr>
          <w:rFonts w:eastAsia="Times New Roman"/>
          <w:szCs w:val="24"/>
          <w:lang w:val="en-US"/>
        </w:rPr>
        <w:t>Asymmetric DL-</w:t>
      </w:r>
      <w:proofErr w:type="spellStart"/>
      <w:r w:rsidRPr="00B30284">
        <w:rPr>
          <w:rFonts w:eastAsia="Times New Roman"/>
          <w:szCs w:val="24"/>
          <w:lang w:val="en-US"/>
        </w:rPr>
        <w:t>sTRP</w:t>
      </w:r>
      <w:proofErr w:type="spellEnd"/>
      <w:r w:rsidRPr="00B30284">
        <w:rPr>
          <w:rFonts w:eastAsia="Times New Roman"/>
          <w:szCs w:val="24"/>
          <w:lang w:val="en-US"/>
        </w:rPr>
        <w:t>/UL-</w:t>
      </w:r>
      <w:proofErr w:type="spellStart"/>
      <w:r w:rsidRPr="00B30284">
        <w:rPr>
          <w:rFonts w:eastAsia="Times New Roman"/>
          <w:szCs w:val="24"/>
          <w:lang w:val="en-US"/>
        </w:rPr>
        <w:t>mTRP</w:t>
      </w:r>
      <w:proofErr w:type="spellEnd"/>
      <w:r>
        <w:rPr>
          <w:rFonts w:eastAsia="Times New Roman"/>
          <w:szCs w:val="24"/>
          <w:lang w:val="en-US"/>
        </w:rPr>
        <w:t>.</w:t>
      </w:r>
    </w:p>
    <w:p w14:paraId="13594755" w14:textId="1F25A873" w:rsidR="00B944FD" w:rsidRPr="00B944FD" w:rsidRDefault="00B944FD" w:rsidP="00B944FD">
      <w:pPr>
        <w:numPr>
          <w:ilvl w:val="0"/>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RRC signaling design based on RAN1 RRC parameter list</w:t>
      </w:r>
      <w:r w:rsidR="00B30284">
        <w:rPr>
          <w:rFonts w:eastAsia="Times New Roman"/>
          <w:szCs w:val="24"/>
          <w:lang w:val="en-US"/>
        </w:rPr>
        <w:t>.</w:t>
      </w:r>
    </w:p>
    <w:p w14:paraId="6F012CBA" w14:textId="0F3E97B8" w:rsidR="002B48D4" w:rsidRDefault="002B48D4" w:rsidP="0001790B">
      <w:pPr>
        <w:rPr>
          <w:rFonts w:eastAsia="Malgun Gothic"/>
          <w:lang w:eastAsia="ko-KR"/>
        </w:rPr>
      </w:pPr>
    </w:p>
    <w:p w14:paraId="6F4F1840" w14:textId="77777777" w:rsidR="00DB18EB" w:rsidRPr="00C94C31" w:rsidRDefault="00DB18EB" w:rsidP="0001790B">
      <w:pPr>
        <w:rPr>
          <w:rFonts w:eastAsia="Malgun Gothic"/>
          <w:lang w:eastAsia="ko-KR"/>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691B10E4" w:rsidR="0001790B" w:rsidRDefault="00701410" w:rsidP="009D4C38">
      <w:pPr>
        <w:pStyle w:val="Heading4"/>
        <w:rPr>
          <w:lang w:eastAsia="ja-JP"/>
        </w:rPr>
      </w:pPr>
      <w:r>
        <w:rPr>
          <w:lang w:eastAsia="ja-JP"/>
        </w:rPr>
        <w:t>2.3.2</w:t>
      </w:r>
      <w:r>
        <w:rPr>
          <w:lang w:eastAsia="ja-JP"/>
        </w:rPr>
        <w:tab/>
        <w:t>Remaining Open issues</w:t>
      </w:r>
    </w:p>
    <w:p w14:paraId="4E63F15D" w14:textId="77777777" w:rsidR="00C94C31" w:rsidRPr="00C94C31" w:rsidRDefault="00C94C31" w:rsidP="00C94C31">
      <w:pPr>
        <w:rPr>
          <w:lang w:eastAsia="ja-JP"/>
        </w:rPr>
      </w:pP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2B6634B5" w14:textId="719D6A20" w:rsidR="00B41DF4" w:rsidRPr="007156D1" w:rsidRDefault="00B41DF4" w:rsidP="00B41DF4">
      <w:pPr>
        <w:pStyle w:val="Agreement"/>
        <w:numPr>
          <w:ilvl w:val="0"/>
          <w:numId w:val="0"/>
        </w:numPr>
        <w:rPr>
          <w:rFonts w:ascii="Times New Roman" w:hAnsi="Times New Roman"/>
          <w:b w:val="0"/>
          <w:lang w:eastAsia="zh-CN"/>
        </w:rPr>
      </w:pPr>
    </w:p>
    <w:p w14:paraId="52B69CE2" w14:textId="72CF5ED5" w:rsidR="00D8164C" w:rsidRPr="00D8164C" w:rsidRDefault="00D8164C" w:rsidP="007156D1">
      <w:pPr>
        <w:overflowPunct/>
        <w:autoSpaceDE/>
        <w:autoSpaceDN/>
        <w:adjustRightInd/>
        <w:spacing w:after="0"/>
        <w:textAlignment w:val="auto"/>
        <w:rPr>
          <w:rFonts w:eastAsiaTheme="minorEastAsia"/>
          <w:lang w:eastAsia="zh-CN"/>
        </w:rPr>
      </w:pPr>
      <w:r w:rsidRPr="00BC096C">
        <w:rPr>
          <w:b/>
          <w:sz w:val="22"/>
          <w:lang w:eastAsia="ja-JP"/>
        </w:rPr>
        <w:t xml:space="preserve">In </w:t>
      </w:r>
      <w:r w:rsidRPr="007156D1">
        <w:rPr>
          <w:b/>
          <w:sz w:val="22"/>
          <w:lang w:eastAsia="ja-JP"/>
        </w:rPr>
        <w:t>RAN4#112</w:t>
      </w:r>
      <w:r w:rsidR="001A2BDC">
        <w:rPr>
          <w:b/>
          <w:sz w:val="22"/>
          <w:lang w:eastAsia="ja-JP"/>
        </w:rPr>
        <w:t>b</w:t>
      </w:r>
      <w:r w:rsidR="006F3742" w:rsidRPr="006F3742">
        <w:rPr>
          <w:rFonts w:hint="eastAsia"/>
          <w:b/>
          <w:sz w:val="22"/>
          <w:lang w:eastAsia="ja-JP"/>
        </w:rPr>
        <w:t>is</w:t>
      </w:r>
      <w:r w:rsidRPr="00BC096C">
        <w:rPr>
          <w:b/>
          <w:sz w:val="22"/>
          <w:lang w:eastAsia="ja-JP"/>
        </w:rPr>
        <w:t>, the following agreements were made.</w:t>
      </w:r>
    </w:p>
    <w:p w14:paraId="2FCC092C" w14:textId="77777777" w:rsidR="00D8164C" w:rsidRDefault="00D8164C" w:rsidP="00F72EED">
      <w:pPr>
        <w:pStyle w:val="Doc-text2"/>
        <w:ind w:left="0" w:firstLine="0"/>
        <w:rPr>
          <w:rFonts w:eastAsiaTheme="minorEastAsia"/>
          <w:b/>
          <w:bCs/>
          <w:u w:val="single"/>
          <w:lang w:eastAsia="zh-CN"/>
        </w:rPr>
      </w:pPr>
    </w:p>
    <w:p w14:paraId="30BF123D" w14:textId="4C4936E7" w:rsidR="00F72EED" w:rsidRPr="007156D1" w:rsidRDefault="00F72EED" w:rsidP="00F72EED">
      <w:pPr>
        <w:pStyle w:val="Doc-text2"/>
        <w:ind w:left="0" w:firstLine="0"/>
        <w:rPr>
          <w:rFonts w:ascii="Times New Roman" w:eastAsiaTheme="minorEastAsia" w:hAnsi="Times New Roman"/>
          <w:b/>
          <w:bCs/>
          <w:szCs w:val="20"/>
          <w:u w:val="single"/>
          <w:lang w:eastAsia="zh-CN"/>
        </w:rPr>
      </w:pPr>
      <w:r w:rsidRPr="007156D1">
        <w:rPr>
          <w:rFonts w:ascii="Times New Roman" w:eastAsiaTheme="minorEastAsia" w:hAnsi="Times New Roman"/>
          <w:b/>
          <w:bCs/>
          <w:szCs w:val="20"/>
          <w:u w:val="single"/>
          <w:lang w:eastAsia="zh-CN"/>
        </w:rPr>
        <w:t>RF</w:t>
      </w:r>
    </w:p>
    <w:p w14:paraId="67E21B9B" w14:textId="77777777" w:rsidR="00934549" w:rsidRDefault="00934549" w:rsidP="00934549">
      <w:pPr>
        <w:overflowPunct/>
        <w:autoSpaceDE/>
        <w:autoSpaceDN/>
        <w:adjustRightInd/>
        <w:spacing w:after="0"/>
        <w:textAlignment w:val="auto"/>
        <w:rPr>
          <w:rFonts w:ascii="Times" w:eastAsia="Batang" w:hAnsi="Times"/>
          <w:sz w:val="22"/>
          <w:szCs w:val="24"/>
          <w:u w:val="single"/>
          <w:lang w:eastAsia="x-none"/>
        </w:rPr>
      </w:pPr>
    </w:p>
    <w:p w14:paraId="379E5AC0" w14:textId="2EBEC6EC" w:rsidR="00934549" w:rsidRDefault="00934549" w:rsidP="00934549">
      <w:pPr>
        <w:overflowPunct/>
        <w:autoSpaceDE/>
        <w:autoSpaceDN/>
        <w:adjustRightInd/>
        <w:spacing w:after="0"/>
        <w:textAlignment w:val="auto"/>
        <w:rPr>
          <w:rFonts w:ascii="Times" w:eastAsia="Batang" w:hAnsi="Times"/>
          <w:sz w:val="22"/>
          <w:szCs w:val="24"/>
          <w:u w:val="single"/>
          <w:lang w:eastAsia="x-none"/>
        </w:rPr>
      </w:pPr>
      <w:r>
        <w:rPr>
          <w:rFonts w:ascii="Times" w:eastAsia="Batang" w:hAnsi="Times"/>
          <w:sz w:val="22"/>
          <w:szCs w:val="24"/>
          <w:u w:val="single"/>
          <w:lang w:eastAsia="x-none"/>
        </w:rPr>
        <w:t>3Tx uplink</w:t>
      </w:r>
    </w:p>
    <w:p w14:paraId="740DEBE2" w14:textId="77777777" w:rsidR="00934549" w:rsidRPr="0030789B" w:rsidRDefault="00934549" w:rsidP="00934549">
      <w:pPr>
        <w:overflowPunct/>
        <w:autoSpaceDE/>
        <w:autoSpaceDN/>
        <w:adjustRightInd/>
        <w:spacing w:after="0"/>
        <w:textAlignment w:val="auto"/>
        <w:rPr>
          <w:rFonts w:ascii="Times" w:eastAsia="Batang" w:hAnsi="Times"/>
          <w:szCs w:val="24"/>
          <w:u w:val="single"/>
          <w:lang w:eastAsia="x-none"/>
        </w:rPr>
      </w:pPr>
    </w:p>
    <w:p w14:paraId="16FB52AB" w14:textId="77777777" w:rsidR="00934549" w:rsidRPr="00934549" w:rsidRDefault="00934549" w:rsidP="00934549">
      <w:pPr>
        <w:rPr>
          <w:lang w:eastAsia="zh-CN"/>
        </w:rPr>
      </w:pPr>
      <w:r w:rsidRPr="00934549">
        <w:rPr>
          <w:b/>
          <w:lang w:eastAsia="zh-CN"/>
        </w:rPr>
        <w:t>&lt;Agreement&gt;</w:t>
      </w:r>
      <w:r w:rsidRPr="00934549">
        <w:rPr>
          <w:lang w:eastAsia="zh-CN"/>
        </w:rPr>
        <w:t>: PC for 3Tx requirement</w:t>
      </w:r>
    </w:p>
    <w:p w14:paraId="429F3AD2" w14:textId="77777777" w:rsidR="00934549" w:rsidRPr="00934549" w:rsidRDefault="00934549" w:rsidP="00934549">
      <w:pPr>
        <w:numPr>
          <w:ilvl w:val="0"/>
          <w:numId w:val="113"/>
        </w:numPr>
        <w:overflowPunct/>
        <w:autoSpaceDE/>
        <w:autoSpaceDN/>
        <w:adjustRightInd/>
        <w:textAlignment w:val="auto"/>
        <w:rPr>
          <w:bCs/>
          <w:lang w:val="en-US" w:eastAsia="zh-CN"/>
        </w:rPr>
      </w:pPr>
      <w:r w:rsidRPr="00934549">
        <w:rPr>
          <w:bCs/>
          <w:lang w:eastAsia="ko-KR"/>
        </w:rPr>
        <w:t>PC for 3Tx requirement</w:t>
      </w:r>
    </w:p>
    <w:p w14:paraId="71A055D0" w14:textId="77777777" w:rsidR="00934549" w:rsidRPr="00934549" w:rsidRDefault="00934549" w:rsidP="00934549">
      <w:pPr>
        <w:numPr>
          <w:ilvl w:val="1"/>
          <w:numId w:val="113"/>
        </w:numPr>
        <w:overflowPunct/>
        <w:autoSpaceDE/>
        <w:autoSpaceDN/>
        <w:adjustRightInd/>
        <w:textAlignment w:val="auto"/>
        <w:rPr>
          <w:bCs/>
          <w:lang w:val="en-US" w:eastAsia="zh-CN"/>
        </w:rPr>
      </w:pPr>
      <w:r w:rsidRPr="00934549">
        <w:rPr>
          <w:rFonts w:eastAsia="Malgun Gothic"/>
          <w:bCs/>
          <w:lang w:eastAsia="ko-KR"/>
        </w:rPr>
        <w:t>PC3</w:t>
      </w:r>
    </w:p>
    <w:p w14:paraId="2F09105D" w14:textId="77777777" w:rsidR="00934549" w:rsidRPr="00934549" w:rsidRDefault="00934549" w:rsidP="00934549">
      <w:pPr>
        <w:numPr>
          <w:ilvl w:val="1"/>
          <w:numId w:val="113"/>
        </w:numPr>
        <w:overflowPunct/>
        <w:autoSpaceDE/>
        <w:autoSpaceDN/>
        <w:adjustRightInd/>
        <w:textAlignment w:val="auto"/>
        <w:rPr>
          <w:bCs/>
          <w:lang w:val="en-US" w:eastAsia="zh-CN"/>
        </w:rPr>
      </w:pPr>
      <w:r w:rsidRPr="00934549">
        <w:rPr>
          <w:rFonts w:eastAsia="Malgun Gothic" w:hint="eastAsia"/>
          <w:bCs/>
          <w:lang w:eastAsia="ko-KR"/>
        </w:rPr>
        <w:t>P</w:t>
      </w:r>
      <w:r w:rsidRPr="00934549">
        <w:rPr>
          <w:rFonts w:eastAsia="Malgun Gothic"/>
          <w:bCs/>
          <w:lang w:eastAsia="ko-KR"/>
        </w:rPr>
        <w:t>C2</w:t>
      </w:r>
    </w:p>
    <w:p w14:paraId="09C586BF" w14:textId="77777777" w:rsidR="00934549" w:rsidRPr="00934549" w:rsidRDefault="00934549" w:rsidP="00934549">
      <w:pPr>
        <w:numPr>
          <w:ilvl w:val="1"/>
          <w:numId w:val="113"/>
        </w:numPr>
        <w:overflowPunct/>
        <w:autoSpaceDE/>
        <w:autoSpaceDN/>
        <w:adjustRightInd/>
        <w:textAlignment w:val="auto"/>
        <w:rPr>
          <w:bCs/>
          <w:lang w:val="en-US" w:eastAsia="zh-CN"/>
        </w:rPr>
      </w:pPr>
      <w:r w:rsidRPr="00934549">
        <w:rPr>
          <w:rFonts w:eastAsia="Malgun Gothic"/>
          <w:bCs/>
          <w:lang w:eastAsia="ko-KR"/>
        </w:rPr>
        <w:t>FFS on PC1.5</w:t>
      </w:r>
    </w:p>
    <w:p w14:paraId="79CF0162" w14:textId="77777777" w:rsidR="00934549" w:rsidRPr="00934549" w:rsidRDefault="00934549" w:rsidP="00934549">
      <w:pPr>
        <w:numPr>
          <w:ilvl w:val="2"/>
          <w:numId w:val="113"/>
        </w:numPr>
        <w:overflowPunct/>
        <w:autoSpaceDE/>
        <w:autoSpaceDN/>
        <w:adjustRightInd/>
        <w:textAlignment w:val="auto"/>
        <w:rPr>
          <w:bCs/>
          <w:lang w:val="en-US" w:eastAsia="zh-CN"/>
        </w:rPr>
      </w:pPr>
      <w:r w:rsidRPr="00934549">
        <w:rPr>
          <w:rFonts w:eastAsia="Malgun Gothic" w:hint="eastAsia"/>
          <w:bCs/>
          <w:lang w:eastAsia="ko-KR"/>
        </w:rPr>
        <w:t>F</w:t>
      </w:r>
      <w:r w:rsidRPr="00934549">
        <w:rPr>
          <w:rFonts w:eastAsia="Malgun Gothic"/>
          <w:bCs/>
          <w:lang w:eastAsia="ko-KR"/>
        </w:rPr>
        <w:t>FS on UE type, i.e., FWA and/or handheld UE</w:t>
      </w:r>
    </w:p>
    <w:p w14:paraId="15750F0E" w14:textId="77777777" w:rsidR="00934549" w:rsidRPr="00934549" w:rsidRDefault="00934549" w:rsidP="00934549">
      <w:pPr>
        <w:numPr>
          <w:ilvl w:val="2"/>
          <w:numId w:val="113"/>
        </w:numPr>
        <w:overflowPunct/>
        <w:autoSpaceDE/>
        <w:autoSpaceDN/>
        <w:adjustRightInd/>
        <w:textAlignment w:val="auto"/>
        <w:rPr>
          <w:bCs/>
          <w:lang w:val="en-US" w:eastAsia="zh-CN"/>
        </w:rPr>
      </w:pPr>
      <w:r w:rsidRPr="00934549">
        <w:rPr>
          <w:rFonts w:eastAsia="DengXian" w:hint="eastAsia"/>
          <w:bCs/>
          <w:lang w:val="en-US" w:eastAsia="zh-CN"/>
        </w:rPr>
        <w:t>F</w:t>
      </w:r>
      <w:r w:rsidRPr="00934549">
        <w:rPr>
          <w:rFonts w:eastAsia="DengXian"/>
          <w:bCs/>
          <w:lang w:val="en-US" w:eastAsia="zh-CN"/>
        </w:rPr>
        <w:t>FS on support of full power mode 0</w:t>
      </w:r>
    </w:p>
    <w:p w14:paraId="46CF48B4" w14:textId="77777777" w:rsidR="00934549" w:rsidRPr="00934549" w:rsidRDefault="00934549" w:rsidP="00934549">
      <w:pPr>
        <w:numPr>
          <w:ilvl w:val="0"/>
          <w:numId w:val="113"/>
        </w:numPr>
        <w:overflowPunct/>
        <w:autoSpaceDE/>
        <w:autoSpaceDN/>
        <w:adjustRightInd/>
        <w:textAlignment w:val="auto"/>
        <w:rPr>
          <w:lang w:val="en-US" w:eastAsia="zh-CN"/>
        </w:rPr>
      </w:pPr>
      <w:r w:rsidRPr="00934549">
        <w:rPr>
          <w:rFonts w:eastAsiaTheme="minorEastAsia" w:hint="eastAsia"/>
          <w:lang w:val="en-US" w:eastAsia="zh-CN"/>
        </w:rPr>
        <w:lastRenderedPageBreak/>
        <w:t>R</w:t>
      </w:r>
      <w:r w:rsidRPr="00934549">
        <w:rPr>
          <w:rFonts w:eastAsiaTheme="minorEastAsia"/>
          <w:lang w:val="en-US" w:eastAsia="zh-CN"/>
        </w:rPr>
        <w:t xml:space="preserve">AN4 understanding is that </w:t>
      </w:r>
      <w:proofErr w:type="spellStart"/>
      <w:r w:rsidRPr="00934549">
        <w:rPr>
          <w:rFonts w:eastAsiaTheme="minorEastAsia"/>
          <w:lang w:val="en-US" w:eastAsia="zh-CN"/>
        </w:rPr>
        <w:t>TxD</w:t>
      </w:r>
      <w:proofErr w:type="spellEnd"/>
      <w:r w:rsidRPr="00934549">
        <w:rPr>
          <w:rFonts w:eastAsiaTheme="minorEastAsia"/>
          <w:lang w:val="en-US" w:eastAsia="zh-CN"/>
        </w:rPr>
        <w:t xml:space="preserve"> for 3Tx is not in the scope of this WI</w:t>
      </w:r>
    </w:p>
    <w:p w14:paraId="1924F936" w14:textId="77777777" w:rsidR="00934549" w:rsidRPr="00934549" w:rsidRDefault="00934549" w:rsidP="00934549">
      <w:pPr>
        <w:numPr>
          <w:ilvl w:val="0"/>
          <w:numId w:val="113"/>
        </w:numPr>
        <w:overflowPunct/>
        <w:autoSpaceDE/>
        <w:autoSpaceDN/>
        <w:adjustRightInd/>
        <w:textAlignment w:val="auto"/>
        <w:rPr>
          <w:rFonts w:eastAsiaTheme="minorEastAsia"/>
          <w:lang w:val="en-US" w:eastAsia="zh-CN"/>
        </w:rPr>
      </w:pPr>
      <w:r w:rsidRPr="00934549">
        <w:rPr>
          <w:rFonts w:eastAsiaTheme="minorEastAsia"/>
          <w:lang w:val="en-US" w:eastAsia="zh-CN"/>
        </w:rPr>
        <w:t>Full power mode 0 apply to PC2 and PC3 only.</w:t>
      </w:r>
    </w:p>
    <w:p w14:paraId="3A793B99" w14:textId="77777777" w:rsidR="00934549" w:rsidRPr="00934549" w:rsidRDefault="00934549" w:rsidP="00934549">
      <w:pPr>
        <w:numPr>
          <w:ilvl w:val="1"/>
          <w:numId w:val="113"/>
        </w:numPr>
        <w:overflowPunct/>
        <w:autoSpaceDE/>
        <w:autoSpaceDN/>
        <w:adjustRightInd/>
        <w:textAlignment w:val="auto"/>
        <w:rPr>
          <w:rFonts w:eastAsiaTheme="minorEastAsia"/>
          <w:lang w:val="en-US" w:eastAsia="zh-CN"/>
        </w:rPr>
      </w:pPr>
      <w:r w:rsidRPr="00934549">
        <w:rPr>
          <w:rFonts w:eastAsiaTheme="minorEastAsia" w:hint="eastAsia"/>
          <w:lang w:val="en-US" w:eastAsia="zh-CN"/>
        </w:rPr>
        <w:t>F</w:t>
      </w:r>
      <w:r w:rsidRPr="00934549">
        <w:rPr>
          <w:rFonts w:eastAsiaTheme="minorEastAsia"/>
          <w:lang w:val="en-US" w:eastAsia="zh-CN"/>
        </w:rPr>
        <w:t>FS on for which UE types it should apply.</w:t>
      </w:r>
    </w:p>
    <w:p w14:paraId="0E895BA0" w14:textId="1DEB83FE" w:rsidR="00C51791" w:rsidRPr="00934549" w:rsidRDefault="00C51791" w:rsidP="00F72EED">
      <w:pPr>
        <w:pStyle w:val="Doc-text2"/>
        <w:ind w:left="0" w:firstLine="0"/>
        <w:rPr>
          <w:rFonts w:eastAsiaTheme="minorEastAsia"/>
          <w:b/>
          <w:bCs/>
          <w:u w:val="single"/>
          <w:lang w:val="en-US" w:eastAsia="zh-CN"/>
        </w:rPr>
      </w:pPr>
    </w:p>
    <w:p w14:paraId="314B0E8E" w14:textId="77777777" w:rsidR="00934549" w:rsidRPr="00934549" w:rsidRDefault="00934549" w:rsidP="00934549">
      <w:pPr>
        <w:rPr>
          <w:lang w:eastAsia="zh-CN"/>
        </w:rPr>
      </w:pPr>
      <w:r w:rsidRPr="00934549">
        <w:rPr>
          <w:b/>
          <w:lang w:eastAsia="zh-CN"/>
        </w:rPr>
        <w:t>&lt;Agreement&gt;</w:t>
      </w:r>
      <w:r w:rsidRPr="00934549">
        <w:rPr>
          <w:lang w:eastAsia="zh-CN"/>
        </w:rPr>
        <w:t>: Assumption for power splitting between antenna ports</w:t>
      </w:r>
    </w:p>
    <w:p w14:paraId="277A1D80" w14:textId="77777777" w:rsidR="00934549" w:rsidRPr="00934549" w:rsidRDefault="00934549" w:rsidP="00934549">
      <w:pPr>
        <w:numPr>
          <w:ilvl w:val="0"/>
          <w:numId w:val="112"/>
        </w:numPr>
        <w:overflowPunct/>
        <w:autoSpaceDE/>
        <w:autoSpaceDN/>
        <w:adjustRightInd/>
        <w:textAlignment w:val="auto"/>
        <w:rPr>
          <w:lang w:val="en-US" w:eastAsia="zh-CN"/>
        </w:rPr>
      </w:pPr>
      <w:r w:rsidRPr="00934549">
        <w:rPr>
          <w:szCs w:val="24"/>
          <w:lang w:eastAsia="zh-CN"/>
        </w:rPr>
        <w:t>Equal power split among non-zero ports according to RAN1 spec</w:t>
      </w:r>
    </w:p>
    <w:p w14:paraId="764F7825" w14:textId="620286E3" w:rsidR="00934549" w:rsidRPr="00934549" w:rsidRDefault="00934549" w:rsidP="00934549">
      <w:pPr>
        <w:tabs>
          <w:tab w:val="left" w:pos="720"/>
        </w:tabs>
        <w:overflowPunct/>
        <w:autoSpaceDE/>
        <w:autoSpaceDN/>
        <w:adjustRightInd/>
        <w:snapToGrid w:val="0"/>
        <w:spacing w:after="0"/>
        <w:textAlignment w:val="auto"/>
        <w:rPr>
          <w:rFonts w:eastAsia="Times New Roman"/>
          <w:szCs w:val="24"/>
        </w:rPr>
      </w:pPr>
    </w:p>
    <w:p w14:paraId="47BA2E0F" w14:textId="77777777" w:rsidR="00934549" w:rsidRPr="00934549" w:rsidRDefault="00934549" w:rsidP="00934549">
      <w:pPr>
        <w:rPr>
          <w:lang w:eastAsia="zh-CN"/>
        </w:rPr>
      </w:pPr>
      <w:r w:rsidRPr="00934549">
        <w:rPr>
          <w:b/>
          <w:lang w:eastAsia="zh-CN"/>
        </w:rPr>
        <w:t>&lt;Agreement&gt;</w:t>
      </w:r>
      <w:r w:rsidRPr="00934549">
        <w:rPr>
          <w:lang w:eastAsia="zh-CN"/>
        </w:rPr>
        <w:t>: PA configurations</w:t>
      </w:r>
    </w:p>
    <w:p w14:paraId="4C85D967" w14:textId="77777777" w:rsidR="00934549" w:rsidRPr="00934549" w:rsidRDefault="00934549" w:rsidP="00934549">
      <w:pPr>
        <w:numPr>
          <w:ilvl w:val="0"/>
          <w:numId w:val="112"/>
        </w:numPr>
        <w:overflowPunct/>
        <w:autoSpaceDE/>
        <w:autoSpaceDN/>
        <w:adjustRightInd/>
        <w:textAlignment w:val="auto"/>
        <w:rPr>
          <w:lang w:val="en-US" w:eastAsia="zh-CN"/>
        </w:rPr>
      </w:pPr>
      <w:r w:rsidRPr="00934549">
        <w:rPr>
          <w:rFonts w:hint="eastAsia"/>
          <w:lang w:val="en-US" w:eastAsia="zh-CN"/>
        </w:rPr>
        <w:t>F</w:t>
      </w:r>
      <w:r w:rsidRPr="00934549">
        <w:rPr>
          <w:lang w:val="en-US" w:eastAsia="zh-CN"/>
        </w:rPr>
        <w:t>or MPR evaluation, the assumptions of PA architecture are:</w:t>
      </w:r>
    </w:p>
    <w:p w14:paraId="45F22A18" w14:textId="77777777" w:rsidR="00934549" w:rsidRPr="00934549" w:rsidRDefault="00934549" w:rsidP="00934549">
      <w:pPr>
        <w:numPr>
          <w:ilvl w:val="1"/>
          <w:numId w:val="112"/>
        </w:numPr>
        <w:overflowPunct/>
        <w:autoSpaceDE/>
        <w:autoSpaceDN/>
        <w:adjustRightInd/>
        <w:textAlignment w:val="auto"/>
        <w:rPr>
          <w:lang w:val="en-US" w:eastAsia="zh-CN"/>
        </w:rPr>
      </w:pPr>
      <w:r w:rsidRPr="00934549">
        <w:rPr>
          <w:rFonts w:eastAsiaTheme="minorEastAsia" w:hint="eastAsia"/>
          <w:lang w:val="en-US" w:eastAsia="zh-CN"/>
        </w:rPr>
        <w:t>F</w:t>
      </w:r>
      <w:r w:rsidRPr="00934549">
        <w:rPr>
          <w:rFonts w:eastAsiaTheme="minorEastAsia"/>
          <w:lang w:val="en-US" w:eastAsia="zh-CN"/>
        </w:rPr>
        <w:t xml:space="preserve">or PC3, </w:t>
      </w:r>
      <w:r w:rsidRPr="00934549">
        <w:rPr>
          <w:rFonts w:eastAsia="SimSun"/>
          <w:szCs w:val="24"/>
          <w:lang w:eastAsia="zh-CN"/>
        </w:rPr>
        <w:t xml:space="preserve">3x23dBm </w:t>
      </w:r>
    </w:p>
    <w:p w14:paraId="7645C736" w14:textId="77777777" w:rsidR="00934549" w:rsidRPr="00934549" w:rsidRDefault="00934549" w:rsidP="00934549">
      <w:pPr>
        <w:numPr>
          <w:ilvl w:val="1"/>
          <w:numId w:val="112"/>
        </w:numPr>
        <w:overflowPunct/>
        <w:autoSpaceDE/>
        <w:autoSpaceDN/>
        <w:adjustRightInd/>
        <w:textAlignment w:val="auto"/>
        <w:rPr>
          <w:lang w:val="en-US" w:eastAsia="zh-CN"/>
        </w:rPr>
      </w:pPr>
      <w:r w:rsidRPr="00934549">
        <w:rPr>
          <w:rFonts w:eastAsia="SimSun" w:hint="eastAsia"/>
          <w:szCs w:val="24"/>
          <w:lang w:eastAsia="zh-CN"/>
        </w:rPr>
        <w:t>F</w:t>
      </w:r>
      <w:r w:rsidRPr="00934549">
        <w:rPr>
          <w:rFonts w:eastAsia="SimSun"/>
          <w:szCs w:val="24"/>
          <w:lang w:eastAsia="zh-CN"/>
        </w:rPr>
        <w:t>or PC2</w:t>
      </w:r>
    </w:p>
    <w:p w14:paraId="6DF8636B" w14:textId="77777777" w:rsidR="00934549" w:rsidRPr="00934549" w:rsidRDefault="00934549" w:rsidP="00934549">
      <w:pPr>
        <w:numPr>
          <w:ilvl w:val="2"/>
          <w:numId w:val="112"/>
        </w:numPr>
        <w:overflowPunct/>
        <w:autoSpaceDE/>
        <w:autoSpaceDN/>
        <w:adjustRightInd/>
        <w:textAlignment w:val="auto"/>
        <w:rPr>
          <w:lang w:val="en-US" w:eastAsia="zh-CN"/>
        </w:rPr>
      </w:pPr>
      <w:r w:rsidRPr="00934549">
        <w:rPr>
          <w:rFonts w:eastAsia="SimSun"/>
          <w:szCs w:val="24"/>
          <w:lang w:eastAsia="zh-CN"/>
        </w:rPr>
        <w:t>3x23dBm</w:t>
      </w:r>
    </w:p>
    <w:p w14:paraId="6D0AE300" w14:textId="77777777" w:rsidR="00934549" w:rsidRPr="00934549" w:rsidRDefault="00934549" w:rsidP="00934549">
      <w:pPr>
        <w:numPr>
          <w:ilvl w:val="2"/>
          <w:numId w:val="112"/>
        </w:numPr>
        <w:overflowPunct/>
        <w:autoSpaceDE/>
        <w:autoSpaceDN/>
        <w:adjustRightInd/>
        <w:textAlignment w:val="auto"/>
        <w:rPr>
          <w:lang w:val="en-US" w:eastAsia="zh-CN"/>
        </w:rPr>
      </w:pPr>
      <w:r w:rsidRPr="00934549">
        <w:rPr>
          <w:rFonts w:eastAsia="SimSun"/>
          <w:szCs w:val="24"/>
          <w:lang w:eastAsia="zh-CN"/>
        </w:rPr>
        <w:t>3x26dBm is not precluded and interested company can provide the evaluation</w:t>
      </w:r>
    </w:p>
    <w:p w14:paraId="15FDA987" w14:textId="3F5D6B92" w:rsidR="00934549" w:rsidRPr="00934549" w:rsidRDefault="00934549" w:rsidP="00934549">
      <w:pPr>
        <w:tabs>
          <w:tab w:val="left" w:pos="720"/>
        </w:tabs>
        <w:overflowPunct/>
        <w:autoSpaceDE/>
        <w:autoSpaceDN/>
        <w:adjustRightInd/>
        <w:snapToGrid w:val="0"/>
        <w:spacing w:after="0"/>
        <w:textAlignment w:val="auto"/>
        <w:rPr>
          <w:rFonts w:eastAsia="Times New Roman"/>
          <w:szCs w:val="24"/>
        </w:rPr>
      </w:pPr>
    </w:p>
    <w:p w14:paraId="0CFF78E1" w14:textId="77777777" w:rsidR="00934549" w:rsidRPr="00934549" w:rsidRDefault="00934549" w:rsidP="00934549">
      <w:pPr>
        <w:rPr>
          <w:lang w:eastAsia="zh-CN"/>
        </w:rPr>
      </w:pPr>
      <w:r w:rsidRPr="00934549">
        <w:rPr>
          <w:b/>
          <w:lang w:eastAsia="zh-CN"/>
        </w:rPr>
        <w:t>&lt;Agreement&gt;</w:t>
      </w:r>
      <w:r w:rsidRPr="00934549">
        <w:rPr>
          <w:lang w:eastAsia="zh-CN"/>
        </w:rPr>
        <w:t>: Different MPR for different UE type</w:t>
      </w:r>
    </w:p>
    <w:p w14:paraId="3FCD05E9" w14:textId="77777777" w:rsidR="00934549" w:rsidRPr="00934549" w:rsidRDefault="00934549" w:rsidP="00934549">
      <w:pPr>
        <w:numPr>
          <w:ilvl w:val="0"/>
          <w:numId w:val="114"/>
        </w:numPr>
        <w:overflowPunct/>
        <w:autoSpaceDE/>
        <w:autoSpaceDN/>
        <w:adjustRightInd/>
        <w:textAlignment w:val="auto"/>
        <w:rPr>
          <w:iCs/>
          <w:lang w:eastAsia="zh-CN"/>
        </w:rPr>
      </w:pPr>
      <w:r w:rsidRPr="00934549">
        <w:rPr>
          <w:szCs w:val="24"/>
          <w:lang w:eastAsia="zh-CN"/>
        </w:rPr>
        <w:t>Define separate MPR requirements for handheld and FWA UE</w:t>
      </w:r>
    </w:p>
    <w:p w14:paraId="7DF49D79" w14:textId="485ABAD1" w:rsidR="00934549" w:rsidRPr="00934549" w:rsidRDefault="00934549" w:rsidP="00934549">
      <w:pPr>
        <w:tabs>
          <w:tab w:val="left" w:pos="720"/>
        </w:tabs>
        <w:overflowPunct/>
        <w:autoSpaceDE/>
        <w:autoSpaceDN/>
        <w:adjustRightInd/>
        <w:snapToGrid w:val="0"/>
        <w:spacing w:after="0"/>
        <w:textAlignment w:val="auto"/>
        <w:rPr>
          <w:rFonts w:eastAsiaTheme="minorEastAsia"/>
          <w:b/>
          <w:bCs/>
          <w:u w:val="single"/>
          <w:lang w:eastAsia="zh-CN"/>
        </w:rPr>
      </w:pPr>
    </w:p>
    <w:p w14:paraId="1A340DB9" w14:textId="77777777" w:rsidR="00934549" w:rsidRPr="00934549" w:rsidRDefault="00934549" w:rsidP="00934549">
      <w:pPr>
        <w:overflowPunct/>
        <w:autoSpaceDE/>
        <w:autoSpaceDN/>
        <w:adjustRightInd/>
        <w:spacing w:after="0"/>
        <w:textAlignment w:val="auto"/>
        <w:rPr>
          <w:rFonts w:ascii="Times" w:eastAsia="Batang" w:hAnsi="Times"/>
          <w:szCs w:val="24"/>
          <w:u w:val="single"/>
          <w:lang w:eastAsia="x-none"/>
        </w:rPr>
      </w:pPr>
      <w:r w:rsidRPr="00934549">
        <w:rPr>
          <w:rFonts w:ascii="Times" w:eastAsia="Batang" w:hAnsi="Times"/>
          <w:sz w:val="22"/>
          <w:szCs w:val="24"/>
          <w:u w:val="single"/>
          <w:lang w:eastAsia="x-none"/>
        </w:rPr>
        <w:t>Asymmetric DL-</w:t>
      </w:r>
      <w:proofErr w:type="spellStart"/>
      <w:r w:rsidRPr="00934549">
        <w:rPr>
          <w:rFonts w:ascii="Times" w:eastAsia="Batang" w:hAnsi="Times"/>
          <w:sz w:val="22"/>
          <w:szCs w:val="24"/>
          <w:u w:val="single"/>
          <w:lang w:eastAsia="x-none"/>
        </w:rPr>
        <w:t>sTRP</w:t>
      </w:r>
      <w:proofErr w:type="spellEnd"/>
      <w:r w:rsidRPr="00934549">
        <w:rPr>
          <w:rFonts w:ascii="Times" w:eastAsia="Batang" w:hAnsi="Times"/>
          <w:sz w:val="22"/>
          <w:szCs w:val="24"/>
          <w:u w:val="single"/>
          <w:lang w:eastAsia="x-none"/>
        </w:rPr>
        <w:t>/UL-</w:t>
      </w:r>
      <w:proofErr w:type="spellStart"/>
      <w:r w:rsidRPr="00934549">
        <w:rPr>
          <w:rFonts w:ascii="Times" w:eastAsia="Batang" w:hAnsi="Times"/>
          <w:sz w:val="22"/>
          <w:szCs w:val="24"/>
          <w:u w:val="single"/>
          <w:lang w:eastAsia="x-none"/>
        </w:rPr>
        <w:t>mTRP</w:t>
      </w:r>
      <w:proofErr w:type="spellEnd"/>
    </w:p>
    <w:p w14:paraId="26655109" w14:textId="77777777" w:rsidR="00934549" w:rsidRPr="00934549" w:rsidRDefault="00934549" w:rsidP="00934549">
      <w:pPr>
        <w:spacing w:afterLines="50" w:after="120"/>
        <w:rPr>
          <w:b/>
          <w:lang w:eastAsia="zh-CN"/>
        </w:rPr>
      </w:pPr>
    </w:p>
    <w:p w14:paraId="47252C66" w14:textId="1325A631" w:rsidR="00934549" w:rsidRPr="00934549" w:rsidRDefault="00934549" w:rsidP="00934549">
      <w:pPr>
        <w:spacing w:afterLines="50" w:after="120"/>
        <w:rPr>
          <w:b/>
          <w:lang w:eastAsia="zh-CN"/>
        </w:rPr>
      </w:pPr>
      <w:r w:rsidRPr="00934549">
        <w:rPr>
          <w:b/>
          <w:lang w:eastAsia="zh-CN"/>
        </w:rPr>
        <w:t>&lt;Agreement&gt;: Whether to assume different TCI state between DL and UL</w:t>
      </w:r>
    </w:p>
    <w:p w14:paraId="782524A9" w14:textId="77777777" w:rsidR="00934549" w:rsidRPr="00934549" w:rsidRDefault="00934549" w:rsidP="00934549">
      <w:pPr>
        <w:numPr>
          <w:ilvl w:val="0"/>
          <w:numId w:val="114"/>
        </w:numPr>
        <w:overflowPunct/>
        <w:autoSpaceDE/>
        <w:autoSpaceDN/>
        <w:adjustRightInd/>
        <w:textAlignment w:val="auto"/>
        <w:rPr>
          <w:szCs w:val="24"/>
          <w:lang w:eastAsia="zh-CN"/>
        </w:rPr>
      </w:pPr>
      <w:r w:rsidRPr="00934549">
        <w:rPr>
          <w:szCs w:val="24"/>
          <w:lang w:eastAsia="zh-CN"/>
        </w:rPr>
        <w:t>Assume different TCI state between DL and UL</w:t>
      </w:r>
    </w:p>
    <w:p w14:paraId="5BBDC4CF" w14:textId="77777777" w:rsidR="00934549" w:rsidRPr="00934549" w:rsidRDefault="00934549" w:rsidP="00934549">
      <w:pPr>
        <w:tabs>
          <w:tab w:val="left" w:pos="720"/>
        </w:tabs>
        <w:overflowPunct/>
        <w:autoSpaceDE/>
        <w:autoSpaceDN/>
        <w:adjustRightInd/>
        <w:snapToGrid w:val="0"/>
        <w:spacing w:after="0"/>
        <w:textAlignment w:val="auto"/>
        <w:rPr>
          <w:rFonts w:eastAsiaTheme="minorEastAsia"/>
          <w:b/>
          <w:bCs/>
          <w:u w:val="single"/>
          <w:lang w:eastAsia="zh-CN"/>
        </w:rPr>
      </w:pPr>
    </w:p>
    <w:p w14:paraId="02033549" w14:textId="77777777" w:rsidR="00934549" w:rsidRDefault="00934549" w:rsidP="00F72EED">
      <w:pPr>
        <w:pStyle w:val="Doc-text2"/>
        <w:ind w:left="0" w:firstLine="0"/>
        <w:rPr>
          <w:rFonts w:eastAsiaTheme="minorEastAsia"/>
          <w:b/>
          <w:bCs/>
          <w:u w:val="single"/>
          <w:lang w:eastAsia="zh-CN"/>
        </w:rPr>
      </w:pPr>
    </w:p>
    <w:p w14:paraId="39B045AB" w14:textId="1BE9B649" w:rsidR="00F72EED" w:rsidRDefault="00F72EED" w:rsidP="00F72EED">
      <w:pPr>
        <w:pStyle w:val="Doc-text2"/>
        <w:ind w:left="0" w:firstLine="0"/>
        <w:rPr>
          <w:rFonts w:ascii="Times New Roman" w:eastAsiaTheme="minorEastAsia" w:hAnsi="Times New Roman"/>
          <w:b/>
          <w:bCs/>
          <w:szCs w:val="20"/>
          <w:u w:val="single"/>
          <w:lang w:eastAsia="zh-CN"/>
        </w:rPr>
      </w:pPr>
      <w:r w:rsidRPr="007156D1">
        <w:rPr>
          <w:rFonts w:ascii="Times New Roman" w:eastAsiaTheme="minorEastAsia" w:hAnsi="Times New Roman"/>
          <w:b/>
          <w:bCs/>
          <w:szCs w:val="20"/>
          <w:u w:val="single"/>
          <w:lang w:eastAsia="zh-CN"/>
        </w:rPr>
        <w:t>RRM</w:t>
      </w:r>
    </w:p>
    <w:p w14:paraId="0F5A06E2" w14:textId="77777777" w:rsidR="007746AE" w:rsidRDefault="007746AE" w:rsidP="00F72EED">
      <w:pPr>
        <w:pStyle w:val="Doc-text2"/>
        <w:ind w:left="0" w:firstLine="0"/>
        <w:rPr>
          <w:rFonts w:ascii="Times New Roman" w:eastAsiaTheme="minorEastAsia" w:hAnsi="Times New Roman"/>
          <w:szCs w:val="20"/>
          <w:u w:val="single"/>
          <w:lang w:eastAsia="zh-CN"/>
        </w:rPr>
      </w:pPr>
    </w:p>
    <w:p w14:paraId="7002D88C" w14:textId="374FE6E7" w:rsidR="001A2BDC" w:rsidRPr="007746AE" w:rsidRDefault="007746AE" w:rsidP="00F72EED">
      <w:pPr>
        <w:pStyle w:val="Doc-text2"/>
        <w:ind w:left="0" w:firstLine="0"/>
        <w:rPr>
          <w:rFonts w:ascii="Times New Roman" w:eastAsiaTheme="minorEastAsia" w:hAnsi="Times New Roman"/>
          <w:szCs w:val="20"/>
          <w:u w:val="single"/>
          <w:lang w:eastAsia="zh-CN"/>
        </w:rPr>
      </w:pPr>
      <w:r w:rsidRPr="007746AE">
        <w:rPr>
          <w:rFonts w:ascii="Times New Roman" w:eastAsiaTheme="minorEastAsia" w:hAnsi="Times New Roman"/>
          <w:szCs w:val="20"/>
          <w:u w:val="single"/>
          <w:lang w:eastAsia="zh-CN"/>
        </w:rPr>
        <w:t>UE-initiated/event-driven beam management</w:t>
      </w:r>
    </w:p>
    <w:p w14:paraId="1B28AB58" w14:textId="31C8F41F" w:rsidR="007746AE" w:rsidRDefault="007746AE" w:rsidP="00F72EED">
      <w:pPr>
        <w:pStyle w:val="Doc-text2"/>
        <w:ind w:left="0" w:firstLine="0"/>
        <w:rPr>
          <w:rFonts w:ascii="Times New Roman" w:eastAsiaTheme="minorEastAsia" w:hAnsi="Times New Roman"/>
          <w:b/>
          <w:bCs/>
          <w:szCs w:val="20"/>
          <w:u w:val="single"/>
          <w:lang w:eastAsia="zh-CN"/>
        </w:rPr>
      </w:pPr>
    </w:p>
    <w:p w14:paraId="410F9703" w14:textId="77777777" w:rsidR="007746AE" w:rsidRPr="007746AE" w:rsidRDefault="007746AE" w:rsidP="007746AE">
      <w:pPr>
        <w:rPr>
          <w:rFonts w:eastAsiaTheme="minorEastAsia"/>
          <w:b/>
          <w:u w:val="single"/>
          <w:lang w:eastAsia="zh-CN"/>
        </w:rPr>
      </w:pPr>
      <w:r w:rsidRPr="007746AE">
        <w:rPr>
          <w:b/>
          <w:u w:val="single"/>
          <w:lang w:eastAsia="ko-KR"/>
        </w:rPr>
        <w:t xml:space="preserve">Issue 1-1: How to define </w:t>
      </w:r>
      <w:r w:rsidRPr="007746AE">
        <w:rPr>
          <w:rFonts w:eastAsiaTheme="minorEastAsia"/>
          <w:b/>
          <w:u w:val="single"/>
          <w:lang w:eastAsia="zh-CN"/>
        </w:rPr>
        <w:t>Event triggered measurement reporting delay?</w:t>
      </w:r>
    </w:p>
    <w:p w14:paraId="0E2127DB" w14:textId="77777777" w:rsidR="007746AE" w:rsidRPr="007746AE" w:rsidRDefault="007746AE" w:rsidP="007746AE">
      <w:pPr>
        <w:rPr>
          <w:rFonts w:eastAsiaTheme="minorEastAsia"/>
          <w:b/>
          <w:u w:val="single"/>
          <w:lang w:eastAsia="zh-CN"/>
        </w:rPr>
      </w:pPr>
      <w:r w:rsidRPr="007746AE">
        <w:rPr>
          <w:b/>
          <w:lang w:eastAsia="zh-CN"/>
        </w:rPr>
        <w:t>&lt; Agreement&gt;</w:t>
      </w:r>
    </w:p>
    <w:p w14:paraId="2902C744" w14:textId="77777777" w:rsidR="007746AE" w:rsidRPr="007746AE" w:rsidRDefault="007746AE" w:rsidP="007746AE">
      <w:pPr>
        <w:pStyle w:val="B1"/>
        <w:numPr>
          <w:ilvl w:val="0"/>
          <w:numId w:val="105"/>
        </w:numPr>
        <w:rPr>
          <w:lang w:eastAsia="zh-CN"/>
        </w:rPr>
      </w:pPr>
      <w:r w:rsidRPr="007746AE">
        <w:rPr>
          <w:lang w:eastAsia="zh-CN"/>
        </w:rPr>
        <w:t>Start point of Event triggered measurement reporting delay: reuse the same definition in L3 event trigger report which is the event is met over the air.</w:t>
      </w:r>
    </w:p>
    <w:p w14:paraId="6AA332D9" w14:textId="77777777" w:rsidR="007746AE" w:rsidRPr="007746AE" w:rsidRDefault="007746AE" w:rsidP="007746AE">
      <w:pPr>
        <w:pStyle w:val="B1"/>
        <w:numPr>
          <w:ilvl w:val="0"/>
          <w:numId w:val="105"/>
        </w:numPr>
      </w:pPr>
      <w:r w:rsidRPr="007746AE">
        <w:rPr>
          <w:lang w:eastAsia="zh-CN"/>
        </w:rPr>
        <w:t>Ending</w:t>
      </w:r>
      <w:r w:rsidRPr="007746AE">
        <w:rPr>
          <w:rFonts w:eastAsia="DengXian"/>
        </w:rPr>
        <w:t xml:space="preserve"> point is the </w:t>
      </w:r>
      <w:r w:rsidRPr="007746AE">
        <w:t xml:space="preserve">point when the UE transmits a [first PUCCH] </w:t>
      </w:r>
      <w:r w:rsidRPr="007746AE">
        <w:rPr>
          <w:u w:val="single"/>
        </w:rPr>
        <w:t>triggered by the event</w:t>
      </w:r>
      <w:r w:rsidRPr="007746AE">
        <w:t>.</w:t>
      </w:r>
    </w:p>
    <w:p w14:paraId="054A25E1" w14:textId="5BEA7110" w:rsidR="007746AE" w:rsidRPr="007746AE" w:rsidRDefault="007746AE" w:rsidP="007746AE">
      <w:pPr>
        <w:pStyle w:val="B1"/>
        <w:numPr>
          <w:ilvl w:val="0"/>
          <w:numId w:val="105"/>
        </w:numPr>
        <w:rPr>
          <w:rFonts w:eastAsiaTheme="minorEastAsia"/>
          <w:b/>
          <w:bCs/>
          <w:u w:val="single"/>
          <w:lang w:eastAsia="zh-CN"/>
        </w:rPr>
      </w:pPr>
      <w:r w:rsidRPr="007746AE">
        <w:t>“[</w:t>
      </w:r>
      <w:r w:rsidRPr="007746AE">
        <w:rPr>
          <w:lang w:eastAsia="zh-CN"/>
        </w:rPr>
        <w:t>first</w:t>
      </w:r>
      <w:r w:rsidRPr="007746AE">
        <w:t xml:space="preserve"> PUCCH]” can be updated based on further RAN1/2 agreement.</w:t>
      </w:r>
    </w:p>
    <w:p w14:paraId="65A1808D" w14:textId="77777777" w:rsidR="007746AE" w:rsidRDefault="007746AE" w:rsidP="007746AE">
      <w:pPr>
        <w:rPr>
          <w:rFonts w:eastAsiaTheme="minorEastAsia"/>
          <w:b/>
          <w:u w:val="single"/>
          <w:lang w:eastAsia="zh-CN"/>
        </w:rPr>
      </w:pPr>
    </w:p>
    <w:p w14:paraId="7349FDC4" w14:textId="0BC6D336" w:rsidR="007746AE" w:rsidRPr="007746AE" w:rsidRDefault="007746AE" w:rsidP="007746AE">
      <w:pPr>
        <w:rPr>
          <w:rFonts w:eastAsiaTheme="minorEastAsia"/>
          <w:b/>
          <w:u w:val="single"/>
          <w:lang w:eastAsia="zh-CN"/>
        </w:rPr>
      </w:pPr>
      <w:r w:rsidRPr="007746AE">
        <w:rPr>
          <w:rFonts w:eastAsiaTheme="minorEastAsia"/>
          <w:b/>
          <w:u w:val="single"/>
          <w:lang w:eastAsia="zh-CN"/>
        </w:rPr>
        <w:t>Issue 1-3: Applicability of Event triggered measurement reporting delay requirements?</w:t>
      </w:r>
    </w:p>
    <w:p w14:paraId="78993419" w14:textId="77777777" w:rsidR="007746AE" w:rsidRPr="007746AE" w:rsidRDefault="007746AE" w:rsidP="007746AE">
      <w:pPr>
        <w:rPr>
          <w:rFonts w:eastAsiaTheme="minorEastAsia"/>
          <w:b/>
          <w:u w:val="single"/>
          <w:lang w:eastAsia="zh-CN"/>
        </w:rPr>
      </w:pPr>
      <w:r w:rsidRPr="007746AE">
        <w:rPr>
          <w:b/>
          <w:lang w:eastAsia="zh-CN"/>
        </w:rPr>
        <w:t>&lt; Agreement&gt;</w:t>
      </w:r>
    </w:p>
    <w:p w14:paraId="28709281" w14:textId="77777777" w:rsidR="007746AE" w:rsidRPr="007746AE" w:rsidRDefault="007746AE" w:rsidP="007746AE">
      <w:pPr>
        <w:pStyle w:val="ListParagraph"/>
        <w:widowControl/>
        <w:numPr>
          <w:ilvl w:val="0"/>
          <w:numId w:val="71"/>
        </w:numPr>
        <w:spacing w:after="120"/>
        <w:ind w:leftChars="0"/>
        <w:jc w:val="left"/>
        <w:rPr>
          <w:rFonts w:ascii="Times New Roman" w:hAnsi="Times New Roman"/>
          <w:sz w:val="20"/>
          <w:szCs w:val="20"/>
        </w:rPr>
      </w:pPr>
      <w:r w:rsidRPr="007746AE">
        <w:rPr>
          <w:rFonts w:ascii="Times New Roman" w:hAnsi="Times New Roman"/>
          <w:sz w:val="20"/>
          <w:szCs w:val="20"/>
        </w:rPr>
        <w:t>Applicable for all events agreed in RAN1/2</w:t>
      </w:r>
    </w:p>
    <w:p w14:paraId="01B1163D" w14:textId="77777777" w:rsidR="007746AE" w:rsidRPr="007746AE" w:rsidRDefault="007746AE" w:rsidP="007746AE">
      <w:pPr>
        <w:pStyle w:val="ListParagraph"/>
        <w:widowControl/>
        <w:numPr>
          <w:ilvl w:val="0"/>
          <w:numId w:val="71"/>
        </w:numPr>
        <w:spacing w:after="120"/>
        <w:ind w:leftChars="0"/>
        <w:jc w:val="left"/>
        <w:rPr>
          <w:rFonts w:ascii="Times New Roman" w:hAnsi="Times New Roman"/>
          <w:sz w:val="20"/>
          <w:szCs w:val="20"/>
        </w:rPr>
      </w:pPr>
      <w:r w:rsidRPr="007746AE">
        <w:rPr>
          <w:rFonts w:ascii="Times New Roman" w:hAnsi="Times New Roman"/>
          <w:sz w:val="20"/>
          <w:szCs w:val="20"/>
        </w:rPr>
        <w:t>Applicable to both Mode A and B</w:t>
      </w:r>
    </w:p>
    <w:p w14:paraId="4C005FAF" w14:textId="01AEDE8E" w:rsidR="007746AE" w:rsidRDefault="007746AE" w:rsidP="007746AE">
      <w:pPr>
        <w:pStyle w:val="ListParagraph"/>
        <w:widowControl/>
        <w:numPr>
          <w:ilvl w:val="0"/>
          <w:numId w:val="71"/>
        </w:numPr>
        <w:spacing w:after="120"/>
        <w:ind w:leftChars="0"/>
        <w:jc w:val="left"/>
        <w:rPr>
          <w:rFonts w:ascii="Times New Roman" w:eastAsiaTheme="minorEastAsia" w:hAnsi="Times New Roman"/>
          <w:b/>
          <w:bCs/>
          <w:szCs w:val="20"/>
          <w:u w:val="single"/>
          <w:lang w:eastAsia="zh-CN"/>
        </w:rPr>
      </w:pPr>
      <w:r w:rsidRPr="007746AE">
        <w:rPr>
          <w:rFonts w:ascii="Times New Roman" w:hAnsi="Times New Roman"/>
          <w:sz w:val="20"/>
          <w:szCs w:val="20"/>
        </w:rPr>
        <w:t>Note: applicable to the event/mode supported by UE</w:t>
      </w:r>
    </w:p>
    <w:p w14:paraId="0689E7A2" w14:textId="77777777" w:rsidR="007746AE" w:rsidRDefault="007746AE" w:rsidP="007746AE">
      <w:pPr>
        <w:rPr>
          <w:b/>
          <w:u w:val="single"/>
          <w:lang w:eastAsia="ko-KR"/>
        </w:rPr>
      </w:pPr>
    </w:p>
    <w:p w14:paraId="4E54A08B" w14:textId="0F212B61" w:rsidR="007746AE" w:rsidRPr="007746AE" w:rsidRDefault="007746AE" w:rsidP="007746AE">
      <w:pPr>
        <w:rPr>
          <w:b/>
          <w:u w:val="single"/>
          <w:lang w:eastAsia="ko-KR"/>
        </w:rPr>
      </w:pPr>
      <w:r w:rsidRPr="007746AE">
        <w:rPr>
          <w:b/>
          <w:u w:val="single"/>
          <w:lang w:eastAsia="ko-KR"/>
        </w:rPr>
        <w:t>Issue 1-7: Whether to support CSI-RS based L1-RSRP for aperiodic?</w:t>
      </w:r>
    </w:p>
    <w:p w14:paraId="1F9FC93E" w14:textId="77777777" w:rsidR="007746AE" w:rsidRPr="007746AE" w:rsidRDefault="007746AE" w:rsidP="007746AE">
      <w:pPr>
        <w:rPr>
          <w:b/>
          <w:lang w:eastAsia="zh-CN"/>
        </w:rPr>
      </w:pPr>
      <w:r w:rsidRPr="007746AE">
        <w:rPr>
          <w:b/>
          <w:lang w:eastAsia="zh-CN"/>
        </w:rPr>
        <w:t>&lt;Agreement &gt;</w:t>
      </w:r>
    </w:p>
    <w:p w14:paraId="3243A241" w14:textId="5CE0205A" w:rsidR="001A2BDC" w:rsidRPr="007746AE" w:rsidRDefault="007746AE" w:rsidP="007746AE">
      <w:pPr>
        <w:pStyle w:val="Doc-text2"/>
        <w:numPr>
          <w:ilvl w:val="0"/>
          <w:numId w:val="71"/>
        </w:numPr>
        <w:rPr>
          <w:rFonts w:ascii="Times New Roman" w:eastAsiaTheme="minorEastAsia" w:hAnsi="Times New Roman"/>
          <w:b/>
          <w:bCs/>
          <w:szCs w:val="20"/>
          <w:u w:val="single"/>
          <w:lang w:eastAsia="zh-CN"/>
        </w:rPr>
      </w:pPr>
      <w:r w:rsidRPr="007746AE">
        <w:rPr>
          <w:rFonts w:ascii="Times New Roman" w:hAnsi="Times New Roman"/>
          <w:szCs w:val="20"/>
        </w:rPr>
        <w:lastRenderedPageBreak/>
        <w:t>RAN4 to define CSI-RS based UEIBM L1-RSRP requirements for periodic CSI-RS. CSI-RS based UEIBM L1-RSRP requirements for semi-persistent CSI-RS are FFS pending on RAN1 further agreement to support semi-persistent CSI-RS.</w:t>
      </w:r>
    </w:p>
    <w:p w14:paraId="1D4610FD" w14:textId="7732D071" w:rsidR="007746AE" w:rsidRDefault="007746AE" w:rsidP="007746AE">
      <w:pPr>
        <w:pStyle w:val="Doc-text2"/>
        <w:ind w:left="0" w:firstLine="0"/>
        <w:rPr>
          <w:rFonts w:ascii="Times New Roman" w:eastAsiaTheme="minorEastAsia" w:hAnsi="Times New Roman"/>
          <w:b/>
          <w:bCs/>
          <w:szCs w:val="20"/>
          <w:u w:val="single"/>
          <w:lang w:eastAsia="zh-CN"/>
        </w:rPr>
      </w:pPr>
    </w:p>
    <w:p w14:paraId="73737B0E" w14:textId="43790511" w:rsidR="00E151E4" w:rsidRDefault="00E151E4" w:rsidP="007746AE">
      <w:pPr>
        <w:pStyle w:val="Doc-text2"/>
        <w:ind w:left="0" w:firstLine="0"/>
        <w:rPr>
          <w:rFonts w:ascii="Times New Roman" w:eastAsiaTheme="minorEastAsia" w:hAnsi="Times New Roman"/>
          <w:b/>
          <w:bCs/>
          <w:szCs w:val="20"/>
          <w:u w:val="single"/>
          <w:lang w:eastAsia="zh-CN"/>
        </w:rPr>
      </w:pPr>
    </w:p>
    <w:p w14:paraId="14C4372B" w14:textId="468525DE" w:rsidR="00E151E4" w:rsidRDefault="00E151E4" w:rsidP="007746AE">
      <w:pPr>
        <w:pStyle w:val="Doc-text2"/>
        <w:ind w:left="0" w:firstLine="0"/>
        <w:rPr>
          <w:rFonts w:ascii="Times New Roman" w:eastAsiaTheme="minorEastAsia" w:hAnsi="Times New Roman"/>
          <w:b/>
          <w:bCs/>
          <w:szCs w:val="20"/>
          <w:u w:val="single"/>
          <w:lang w:eastAsia="zh-CN"/>
        </w:rPr>
      </w:pPr>
      <w:r w:rsidRPr="00E151E4">
        <w:rPr>
          <w:rFonts w:ascii="Times New Roman" w:eastAsiaTheme="minorEastAsia" w:hAnsi="Times New Roman"/>
          <w:szCs w:val="20"/>
          <w:u w:val="single"/>
          <w:lang w:eastAsia="zh-CN"/>
        </w:rPr>
        <w:t>CJT calibration (CJTC) reporting</w:t>
      </w:r>
    </w:p>
    <w:p w14:paraId="2C1AE0FE" w14:textId="77777777" w:rsidR="00E151E4" w:rsidRPr="00E151E4" w:rsidRDefault="00E151E4" w:rsidP="00E151E4">
      <w:pPr>
        <w:rPr>
          <w:b/>
          <w:u w:val="single"/>
          <w:lang w:eastAsia="ko-KR"/>
        </w:rPr>
      </w:pPr>
      <w:r w:rsidRPr="00E151E4">
        <w:rPr>
          <w:b/>
          <w:u w:val="single"/>
          <w:lang w:eastAsia="ko-KR"/>
        </w:rPr>
        <w:t xml:space="preserve">Issue 2-1: Whether </w:t>
      </w:r>
      <w:r w:rsidRPr="00E151E4">
        <w:rPr>
          <w:b/>
          <w:u w:val="single"/>
          <w:lang w:eastAsia="zh-CN"/>
        </w:rPr>
        <w:t xml:space="preserve">RRM core </w:t>
      </w:r>
      <w:r w:rsidRPr="00E151E4">
        <w:rPr>
          <w:b/>
          <w:u w:val="single"/>
          <w:lang w:eastAsia="ko-KR"/>
        </w:rPr>
        <w:t xml:space="preserve">requirements </w:t>
      </w:r>
      <w:r w:rsidRPr="00E151E4">
        <w:rPr>
          <w:b/>
          <w:u w:val="single"/>
          <w:lang w:eastAsia="zh-CN"/>
        </w:rPr>
        <w:t>impacts exist</w:t>
      </w:r>
      <w:r w:rsidRPr="00E151E4">
        <w:rPr>
          <w:b/>
          <w:u w:val="single"/>
          <w:lang w:eastAsia="ko-KR"/>
        </w:rPr>
        <w:t xml:space="preserve"> by UE reporting enhancement for CJT calibration?</w:t>
      </w:r>
    </w:p>
    <w:p w14:paraId="1E3636C9" w14:textId="77777777" w:rsidR="00E151E4" w:rsidRPr="00E151E4" w:rsidRDefault="00E151E4" w:rsidP="00E151E4">
      <w:pPr>
        <w:spacing w:after="120"/>
        <w:rPr>
          <w:lang w:eastAsia="zh-CN"/>
        </w:rPr>
      </w:pPr>
      <w:r w:rsidRPr="00E151E4">
        <w:rPr>
          <w:lang w:eastAsia="zh-CN"/>
        </w:rPr>
        <w:t>Agreement:</w:t>
      </w:r>
    </w:p>
    <w:p w14:paraId="20E06D93" w14:textId="77777777" w:rsidR="00E151E4" w:rsidRPr="00E151E4" w:rsidRDefault="00E151E4" w:rsidP="00E151E4">
      <w:pPr>
        <w:pStyle w:val="ListParagraph"/>
        <w:widowControl/>
        <w:numPr>
          <w:ilvl w:val="0"/>
          <w:numId w:val="106"/>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151E4">
        <w:rPr>
          <w:rFonts w:ascii="Times New Roman" w:hAnsi="Times New Roman"/>
          <w:sz w:val="20"/>
          <w:szCs w:val="20"/>
          <w:lang w:eastAsia="zh-CN"/>
        </w:rPr>
        <w:t>RAN4 to simulate the performance of offsets for phase, time delay and frequency, based on one-shot measurement and multiple-sample measurement, and discuss the impact on RRM core requirement later.</w:t>
      </w:r>
    </w:p>
    <w:p w14:paraId="78D5F731" w14:textId="5CD86EDA" w:rsidR="00E151E4" w:rsidRPr="00E151E4" w:rsidRDefault="00E151E4" w:rsidP="00E151E4">
      <w:pPr>
        <w:pStyle w:val="ListParagraph"/>
        <w:widowControl/>
        <w:numPr>
          <w:ilvl w:val="0"/>
          <w:numId w:val="106"/>
        </w:numPr>
        <w:overflowPunct w:val="0"/>
        <w:autoSpaceDE w:val="0"/>
        <w:autoSpaceDN w:val="0"/>
        <w:adjustRightInd w:val="0"/>
        <w:spacing w:after="120"/>
        <w:ind w:leftChars="0"/>
        <w:jc w:val="left"/>
        <w:textAlignment w:val="baseline"/>
        <w:rPr>
          <w:rFonts w:ascii="Times New Roman" w:eastAsiaTheme="minorEastAsia" w:hAnsi="Times New Roman"/>
          <w:b/>
          <w:bCs/>
          <w:sz w:val="20"/>
          <w:szCs w:val="20"/>
          <w:u w:val="single"/>
          <w:lang w:eastAsia="zh-CN"/>
        </w:rPr>
      </w:pPr>
      <w:r w:rsidRPr="00E151E4">
        <w:rPr>
          <w:rFonts w:ascii="Times New Roman" w:hAnsi="Times New Roman"/>
          <w:sz w:val="20"/>
          <w:szCs w:val="20"/>
          <w:lang w:eastAsia="zh-CN"/>
        </w:rPr>
        <w:t>Further discuss the simulation assumptions offline during this meeting.</w:t>
      </w:r>
    </w:p>
    <w:p w14:paraId="6577483B" w14:textId="6D2094AD" w:rsidR="00E151E4" w:rsidRDefault="00E151E4" w:rsidP="007746AE">
      <w:pPr>
        <w:pStyle w:val="Doc-text2"/>
        <w:ind w:left="0" w:firstLine="0"/>
        <w:rPr>
          <w:rFonts w:ascii="Times New Roman" w:eastAsiaTheme="minorEastAsia" w:hAnsi="Times New Roman"/>
          <w:b/>
          <w:bCs/>
          <w:szCs w:val="20"/>
          <w:u w:val="single"/>
          <w:lang w:eastAsia="zh-CN"/>
        </w:rPr>
      </w:pPr>
    </w:p>
    <w:p w14:paraId="15F49661" w14:textId="707A8260" w:rsidR="00E151E4" w:rsidRPr="00E151E4" w:rsidRDefault="00E151E4" w:rsidP="007746AE">
      <w:pPr>
        <w:pStyle w:val="Doc-text2"/>
        <w:ind w:left="0" w:firstLine="0"/>
        <w:rPr>
          <w:rFonts w:ascii="Times New Roman" w:eastAsiaTheme="minorEastAsia" w:hAnsi="Times New Roman"/>
          <w:szCs w:val="20"/>
          <w:u w:val="single"/>
          <w:lang w:eastAsia="zh-CN"/>
        </w:rPr>
      </w:pPr>
      <w:r w:rsidRPr="00E151E4">
        <w:rPr>
          <w:rFonts w:ascii="Times New Roman" w:eastAsiaTheme="minorEastAsia" w:hAnsi="Times New Roman"/>
          <w:szCs w:val="20"/>
          <w:u w:val="single"/>
          <w:lang w:eastAsia="zh-CN"/>
        </w:rPr>
        <w:t>3Tx uplink</w:t>
      </w:r>
    </w:p>
    <w:p w14:paraId="539BF179" w14:textId="77777777" w:rsidR="00E151E4" w:rsidRPr="00E151E4" w:rsidRDefault="00E151E4" w:rsidP="00E151E4">
      <w:pPr>
        <w:rPr>
          <w:b/>
          <w:u w:val="single"/>
          <w:lang w:eastAsia="ko-KR"/>
        </w:rPr>
      </w:pPr>
      <w:r w:rsidRPr="00E151E4">
        <w:rPr>
          <w:b/>
          <w:u w:val="single"/>
          <w:lang w:eastAsia="ko-KR"/>
        </w:rPr>
        <w:t>Issue 3-1: RRM core/performance impacts by introducing 3TX support?</w:t>
      </w:r>
    </w:p>
    <w:p w14:paraId="208B946A" w14:textId="77777777" w:rsidR="00E151E4" w:rsidRPr="00E151E4" w:rsidRDefault="00E151E4" w:rsidP="00E151E4">
      <w:pPr>
        <w:rPr>
          <w:lang w:eastAsia="ko-KR"/>
        </w:rPr>
      </w:pPr>
      <w:r w:rsidRPr="00E151E4">
        <w:rPr>
          <w:bCs/>
          <w:lang w:eastAsia="zh-CN"/>
        </w:rPr>
        <w:t>Agreement:</w:t>
      </w:r>
    </w:p>
    <w:p w14:paraId="26E8A2D9" w14:textId="25C957BD" w:rsidR="00E151E4" w:rsidRPr="00E151E4" w:rsidRDefault="00E151E4" w:rsidP="00E151E4">
      <w:pPr>
        <w:pStyle w:val="ListParagraph"/>
        <w:widowControl/>
        <w:numPr>
          <w:ilvl w:val="0"/>
          <w:numId w:val="106"/>
        </w:numPr>
        <w:overflowPunct w:val="0"/>
        <w:autoSpaceDE w:val="0"/>
        <w:autoSpaceDN w:val="0"/>
        <w:adjustRightInd w:val="0"/>
        <w:spacing w:after="120"/>
        <w:ind w:leftChars="0"/>
        <w:jc w:val="left"/>
        <w:textAlignment w:val="baseline"/>
        <w:rPr>
          <w:rFonts w:ascii="Times New Roman" w:eastAsiaTheme="minorEastAsia" w:hAnsi="Times New Roman"/>
          <w:b/>
          <w:bCs/>
          <w:sz w:val="20"/>
          <w:szCs w:val="20"/>
          <w:u w:val="single"/>
          <w:lang w:eastAsia="zh-CN"/>
        </w:rPr>
      </w:pPr>
      <w:r w:rsidRPr="00E151E4">
        <w:rPr>
          <w:rFonts w:ascii="Times New Roman" w:hAnsi="Times New Roman"/>
          <w:sz w:val="20"/>
          <w:szCs w:val="20"/>
          <w:lang w:eastAsia="ko-KR"/>
        </w:rPr>
        <w:t xml:space="preserve">No new RRM </w:t>
      </w:r>
      <w:r w:rsidRPr="00E151E4">
        <w:rPr>
          <w:rFonts w:ascii="Times New Roman" w:hAnsi="Times New Roman"/>
          <w:sz w:val="20"/>
          <w:szCs w:val="20"/>
          <w:lang w:eastAsia="zh-CN"/>
        </w:rPr>
        <w:t>core</w:t>
      </w:r>
      <w:r w:rsidRPr="00E151E4">
        <w:rPr>
          <w:rFonts w:ascii="Times New Roman" w:hAnsi="Times New Roman"/>
          <w:sz w:val="20"/>
          <w:szCs w:val="20"/>
          <w:lang w:eastAsia="ko-KR"/>
        </w:rPr>
        <w:t xml:space="preserve"> requirements by introducing 3TX support.</w:t>
      </w:r>
    </w:p>
    <w:p w14:paraId="40D61BEC" w14:textId="5C6CC5AF" w:rsidR="007746AE" w:rsidRDefault="007746AE" w:rsidP="001A2BDC">
      <w:pPr>
        <w:overflowPunct/>
        <w:autoSpaceDE/>
        <w:autoSpaceDN/>
        <w:adjustRightInd/>
        <w:spacing w:after="0"/>
        <w:textAlignment w:val="auto"/>
        <w:rPr>
          <w:b/>
          <w:sz w:val="22"/>
          <w:lang w:eastAsia="ja-JP"/>
        </w:rPr>
      </w:pPr>
    </w:p>
    <w:p w14:paraId="53E8AE74" w14:textId="65D9EAD5" w:rsidR="00E151E4" w:rsidRPr="00E151E4" w:rsidRDefault="00E151E4" w:rsidP="00E151E4">
      <w:pPr>
        <w:pStyle w:val="Doc-text2"/>
        <w:ind w:left="0" w:firstLine="0"/>
        <w:rPr>
          <w:rFonts w:ascii="Times New Roman" w:eastAsiaTheme="minorEastAsia" w:hAnsi="Times New Roman"/>
          <w:szCs w:val="20"/>
          <w:u w:val="single"/>
          <w:lang w:eastAsia="zh-CN"/>
        </w:rPr>
      </w:pPr>
      <w:r w:rsidRPr="00E151E4">
        <w:rPr>
          <w:rFonts w:ascii="Times New Roman" w:eastAsiaTheme="minorEastAsia" w:hAnsi="Times New Roman"/>
          <w:szCs w:val="20"/>
          <w:u w:val="single"/>
          <w:lang w:eastAsia="zh-CN"/>
        </w:rPr>
        <w:t>Asymmetric DL-</w:t>
      </w:r>
      <w:proofErr w:type="spellStart"/>
      <w:r w:rsidRPr="00E151E4">
        <w:rPr>
          <w:rFonts w:ascii="Times New Roman" w:eastAsiaTheme="minorEastAsia" w:hAnsi="Times New Roman"/>
          <w:szCs w:val="20"/>
          <w:u w:val="single"/>
          <w:lang w:eastAsia="zh-CN"/>
        </w:rPr>
        <w:t>sTRP</w:t>
      </w:r>
      <w:proofErr w:type="spellEnd"/>
      <w:r w:rsidRPr="00E151E4">
        <w:rPr>
          <w:rFonts w:ascii="Times New Roman" w:eastAsiaTheme="minorEastAsia" w:hAnsi="Times New Roman"/>
          <w:szCs w:val="20"/>
          <w:u w:val="single"/>
          <w:lang w:eastAsia="zh-CN"/>
        </w:rPr>
        <w:t>/UL-</w:t>
      </w:r>
      <w:proofErr w:type="spellStart"/>
      <w:r w:rsidRPr="00E151E4">
        <w:rPr>
          <w:rFonts w:ascii="Times New Roman" w:eastAsiaTheme="minorEastAsia" w:hAnsi="Times New Roman"/>
          <w:szCs w:val="20"/>
          <w:u w:val="single"/>
          <w:lang w:eastAsia="zh-CN"/>
        </w:rPr>
        <w:t>mTRP</w:t>
      </w:r>
      <w:proofErr w:type="spellEnd"/>
    </w:p>
    <w:p w14:paraId="5AE5D2A4" w14:textId="77777777" w:rsidR="00E151E4" w:rsidRPr="00E151E4" w:rsidRDefault="00E151E4" w:rsidP="00E151E4">
      <w:pPr>
        <w:rPr>
          <w:b/>
          <w:u w:val="single"/>
          <w:lang w:eastAsia="ko-KR"/>
        </w:rPr>
      </w:pPr>
      <w:r w:rsidRPr="00E151E4">
        <w:rPr>
          <w:b/>
          <w:u w:val="single"/>
          <w:lang w:eastAsia="ko-KR"/>
        </w:rPr>
        <w:t>Issue 4-1: Whether RRM impacts exist by 2TA enhancement?</w:t>
      </w:r>
    </w:p>
    <w:p w14:paraId="3DCEB5FE" w14:textId="77777777" w:rsidR="00E151E4" w:rsidRPr="00E151E4" w:rsidRDefault="00E151E4" w:rsidP="00E151E4">
      <w:pPr>
        <w:overflowPunct/>
        <w:autoSpaceDE/>
        <w:autoSpaceDN/>
        <w:adjustRightInd/>
        <w:spacing w:after="120"/>
        <w:textAlignment w:val="auto"/>
        <w:rPr>
          <w:rFonts w:eastAsia="SimSun"/>
          <w:lang w:eastAsia="zh-CN"/>
        </w:rPr>
      </w:pPr>
      <w:r w:rsidRPr="00E151E4">
        <w:rPr>
          <w:rFonts w:eastAsia="SimSun"/>
          <w:lang w:eastAsia="zh-CN"/>
        </w:rPr>
        <w:t>Agreement:</w:t>
      </w:r>
    </w:p>
    <w:p w14:paraId="3E28B800" w14:textId="77777777" w:rsidR="00E151E4" w:rsidRPr="00E151E4" w:rsidRDefault="00E151E4" w:rsidP="00E151E4">
      <w:pPr>
        <w:pStyle w:val="ListParagraph"/>
        <w:widowControl/>
        <w:numPr>
          <w:ilvl w:val="0"/>
          <w:numId w:val="71"/>
        </w:numPr>
        <w:spacing w:after="120"/>
        <w:ind w:leftChars="0" w:left="720"/>
        <w:jc w:val="left"/>
        <w:rPr>
          <w:rFonts w:ascii="Times New Roman" w:eastAsia="SimSun" w:hAnsi="Times New Roman"/>
          <w:sz w:val="20"/>
          <w:szCs w:val="20"/>
          <w:lang w:eastAsia="zh-CN"/>
        </w:rPr>
      </w:pPr>
      <w:r w:rsidRPr="00E151E4">
        <w:rPr>
          <w:rFonts w:ascii="Times New Roman" w:eastAsia="SimSun" w:hAnsi="Times New Roman"/>
          <w:sz w:val="20"/>
          <w:szCs w:val="20"/>
          <w:lang w:eastAsia="zh-CN"/>
        </w:rPr>
        <w:t xml:space="preserve">RAN4 to update the RRM requirements for 2TA enhancement [for asymmetric DL </w:t>
      </w:r>
      <w:proofErr w:type="spellStart"/>
      <w:r w:rsidRPr="00E151E4">
        <w:rPr>
          <w:rFonts w:ascii="Times New Roman" w:eastAsia="SimSun" w:hAnsi="Times New Roman"/>
          <w:sz w:val="20"/>
          <w:szCs w:val="20"/>
          <w:lang w:eastAsia="zh-CN"/>
        </w:rPr>
        <w:t>sTRP</w:t>
      </w:r>
      <w:proofErr w:type="spellEnd"/>
      <w:r w:rsidRPr="00E151E4">
        <w:rPr>
          <w:rFonts w:ascii="Times New Roman" w:eastAsia="SimSun" w:hAnsi="Times New Roman"/>
          <w:sz w:val="20"/>
          <w:szCs w:val="20"/>
          <w:lang w:eastAsia="zh-CN"/>
        </w:rPr>
        <w:t xml:space="preserve">/ UL </w:t>
      </w:r>
      <w:proofErr w:type="spellStart"/>
      <w:r w:rsidRPr="00E151E4">
        <w:rPr>
          <w:rFonts w:ascii="Times New Roman" w:eastAsia="SimSun" w:hAnsi="Times New Roman"/>
          <w:sz w:val="20"/>
          <w:szCs w:val="20"/>
          <w:lang w:eastAsia="zh-CN"/>
        </w:rPr>
        <w:t>mTRP</w:t>
      </w:r>
      <w:proofErr w:type="spellEnd"/>
      <w:r w:rsidRPr="00E151E4">
        <w:rPr>
          <w:rFonts w:ascii="Times New Roman" w:eastAsia="SimSun" w:hAnsi="Times New Roman"/>
          <w:sz w:val="20"/>
          <w:szCs w:val="20"/>
          <w:lang w:eastAsia="zh-CN"/>
        </w:rPr>
        <w:t>]</w:t>
      </w:r>
    </w:p>
    <w:p w14:paraId="3B27B2F7" w14:textId="77777777" w:rsidR="00E151E4" w:rsidRPr="00E151E4" w:rsidRDefault="00E151E4" w:rsidP="00E151E4">
      <w:pPr>
        <w:pStyle w:val="ListParagraph"/>
        <w:widowControl/>
        <w:numPr>
          <w:ilvl w:val="0"/>
          <w:numId w:val="71"/>
        </w:numPr>
        <w:spacing w:after="120"/>
        <w:ind w:leftChars="0" w:left="720"/>
        <w:jc w:val="left"/>
        <w:rPr>
          <w:rFonts w:ascii="Times New Roman" w:eastAsia="SimSun" w:hAnsi="Times New Roman"/>
          <w:sz w:val="20"/>
          <w:szCs w:val="20"/>
          <w:lang w:eastAsia="zh-CN"/>
        </w:rPr>
      </w:pPr>
      <w:r w:rsidRPr="00E151E4">
        <w:rPr>
          <w:rFonts w:ascii="Times New Roman" w:eastAsia="SimSun" w:hAnsi="Times New Roman"/>
          <w:sz w:val="20"/>
          <w:szCs w:val="20"/>
          <w:lang w:eastAsia="zh-CN"/>
        </w:rPr>
        <w:t>As baseline, the Rel-18 framework can be considered as starting point, and the update is needed to accommodate the new scenario in this WID.</w:t>
      </w:r>
    </w:p>
    <w:p w14:paraId="7412C86A" w14:textId="7D0974D6" w:rsidR="00E151E4" w:rsidRPr="00E151E4" w:rsidRDefault="00E151E4" w:rsidP="00E151E4">
      <w:pPr>
        <w:pStyle w:val="ListParagraph"/>
        <w:widowControl/>
        <w:numPr>
          <w:ilvl w:val="0"/>
          <w:numId w:val="71"/>
        </w:numPr>
        <w:spacing w:after="120"/>
        <w:ind w:leftChars="0" w:left="720"/>
        <w:jc w:val="left"/>
        <w:rPr>
          <w:rFonts w:ascii="Times New Roman" w:hAnsi="Times New Roman"/>
          <w:b/>
          <w:sz w:val="20"/>
          <w:szCs w:val="20"/>
        </w:rPr>
      </w:pPr>
      <w:r w:rsidRPr="00E151E4">
        <w:rPr>
          <w:rFonts w:ascii="Times New Roman" w:eastAsia="SimSun" w:hAnsi="Times New Roman"/>
          <w:sz w:val="20"/>
          <w:szCs w:val="20"/>
          <w:lang w:eastAsia="zh-CN"/>
        </w:rPr>
        <w:t>Further discuss the details in the next meeting.</w:t>
      </w:r>
    </w:p>
    <w:p w14:paraId="6ED15372" w14:textId="77777777" w:rsidR="00E151E4" w:rsidRDefault="00E151E4" w:rsidP="001A2BDC">
      <w:pPr>
        <w:overflowPunct/>
        <w:autoSpaceDE/>
        <w:autoSpaceDN/>
        <w:adjustRightInd/>
        <w:spacing w:after="0"/>
        <w:textAlignment w:val="auto"/>
        <w:rPr>
          <w:b/>
          <w:sz w:val="22"/>
          <w:lang w:eastAsia="ja-JP"/>
        </w:rPr>
      </w:pPr>
    </w:p>
    <w:p w14:paraId="0D9519FC" w14:textId="77777777" w:rsidR="00B36F37" w:rsidRDefault="00B36F37" w:rsidP="001A2BDC">
      <w:pPr>
        <w:overflowPunct/>
        <w:autoSpaceDE/>
        <w:autoSpaceDN/>
        <w:adjustRightInd/>
        <w:spacing w:after="0"/>
        <w:textAlignment w:val="auto"/>
        <w:rPr>
          <w:b/>
          <w:sz w:val="22"/>
          <w:lang w:eastAsia="ja-JP"/>
        </w:rPr>
      </w:pPr>
    </w:p>
    <w:p w14:paraId="543BCD1F" w14:textId="6E74B01C" w:rsidR="001A2BDC" w:rsidRPr="00D8164C" w:rsidRDefault="001A2BDC" w:rsidP="001A2BDC">
      <w:pPr>
        <w:overflowPunct/>
        <w:autoSpaceDE/>
        <w:autoSpaceDN/>
        <w:adjustRightInd/>
        <w:spacing w:after="0"/>
        <w:textAlignment w:val="auto"/>
        <w:rPr>
          <w:rFonts w:eastAsiaTheme="minorEastAsia"/>
          <w:lang w:eastAsia="zh-CN"/>
        </w:rPr>
      </w:pPr>
      <w:r w:rsidRPr="00BC096C">
        <w:rPr>
          <w:b/>
          <w:sz w:val="22"/>
          <w:lang w:eastAsia="ja-JP"/>
        </w:rPr>
        <w:t xml:space="preserve">In </w:t>
      </w:r>
      <w:r w:rsidRPr="007156D1">
        <w:rPr>
          <w:b/>
          <w:sz w:val="22"/>
          <w:lang w:eastAsia="ja-JP"/>
        </w:rPr>
        <w:t>RAN4#11</w:t>
      </w:r>
      <w:r>
        <w:rPr>
          <w:b/>
          <w:sz w:val="22"/>
          <w:lang w:eastAsia="ja-JP"/>
        </w:rPr>
        <w:t>3</w:t>
      </w:r>
      <w:r w:rsidRPr="00BC096C">
        <w:rPr>
          <w:b/>
          <w:sz w:val="22"/>
          <w:lang w:eastAsia="ja-JP"/>
        </w:rPr>
        <w:t>, the following agreements were made.</w:t>
      </w:r>
    </w:p>
    <w:p w14:paraId="1538F003" w14:textId="77777777" w:rsidR="001A2BDC" w:rsidRDefault="001A2BDC" w:rsidP="001A2BDC">
      <w:pPr>
        <w:pStyle w:val="Doc-text2"/>
        <w:ind w:left="0" w:firstLine="0"/>
        <w:rPr>
          <w:rFonts w:eastAsiaTheme="minorEastAsia"/>
          <w:b/>
          <w:bCs/>
          <w:u w:val="single"/>
          <w:lang w:eastAsia="zh-CN"/>
        </w:rPr>
      </w:pPr>
    </w:p>
    <w:p w14:paraId="445C5D16" w14:textId="77777777" w:rsidR="001A2BDC" w:rsidRPr="007156D1" w:rsidRDefault="001A2BDC" w:rsidP="001A2BDC">
      <w:pPr>
        <w:pStyle w:val="Doc-text2"/>
        <w:ind w:left="0" w:firstLine="0"/>
        <w:rPr>
          <w:rFonts w:ascii="Times New Roman" w:eastAsiaTheme="minorEastAsia" w:hAnsi="Times New Roman"/>
          <w:b/>
          <w:bCs/>
          <w:szCs w:val="20"/>
          <w:u w:val="single"/>
          <w:lang w:eastAsia="zh-CN"/>
        </w:rPr>
      </w:pPr>
      <w:r w:rsidRPr="007156D1">
        <w:rPr>
          <w:rFonts w:ascii="Times New Roman" w:eastAsiaTheme="minorEastAsia" w:hAnsi="Times New Roman"/>
          <w:b/>
          <w:bCs/>
          <w:szCs w:val="20"/>
          <w:u w:val="single"/>
          <w:lang w:eastAsia="zh-CN"/>
        </w:rPr>
        <w:t>RF</w:t>
      </w:r>
    </w:p>
    <w:p w14:paraId="266BDF19" w14:textId="28A8AD3B" w:rsidR="001A2BDC" w:rsidRDefault="001A2BDC" w:rsidP="001A2BDC">
      <w:pPr>
        <w:pStyle w:val="Doc-text2"/>
        <w:ind w:left="0" w:firstLine="0"/>
        <w:rPr>
          <w:rFonts w:eastAsiaTheme="minorEastAsia"/>
          <w:b/>
          <w:bCs/>
          <w:u w:val="single"/>
          <w:lang w:eastAsia="zh-CN"/>
        </w:rPr>
      </w:pPr>
    </w:p>
    <w:p w14:paraId="3178B054" w14:textId="77777777" w:rsidR="00934549" w:rsidRDefault="00934549" w:rsidP="00934549">
      <w:pPr>
        <w:overflowPunct/>
        <w:autoSpaceDE/>
        <w:autoSpaceDN/>
        <w:adjustRightInd/>
        <w:spacing w:after="0"/>
        <w:textAlignment w:val="auto"/>
        <w:rPr>
          <w:rFonts w:ascii="Times" w:eastAsia="Batang" w:hAnsi="Times"/>
          <w:sz w:val="22"/>
          <w:szCs w:val="24"/>
          <w:u w:val="single"/>
          <w:lang w:eastAsia="x-none"/>
        </w:rPr>
      </w:pPr>
      <w:r>
        <w:rPr>
          <w:rFonts w:ascii="Times" w:eastAsia="Batang" w:hAnsi="Times"/>
          <w:sz w:val="22"/>
          <w:szCs w:val="24"/>
          <w:u w:val="single"/>
          <w:lang w:eastAsia="x-none"/>
        </w:rPr>
        <w:t>3Tx uplink</w:t>
      </w:r>
    </w:p>
    <w:p w14:paraId="6A0A8AB8" w14:textId="14166837" w:rsidR="00934549" w:rsidRDefault="00934549" w:rsidP="001A2BDC">
      <w:pPr>
        <w:pStyle w:val="Doc-text2"/>
        <w:ind w:left="0" w:firstLine="0"/>
        <w:rPr>
          <w:rFonts w:eastAsiaTheme="minorEastAsia"/>
          <w:b/>
          <w:bCs/>
          <w:u w:val="single"/>
          <w:lang w:eastAsia="zh-CN"/>
        </w:rPr>
      </w:pPr>
    </w:p>
    <w:p w14:paraId="749D9DA8" w14:textId="77777777" w:rsidR="00934549" w:rsidRPr="00DD67EE" w:rsidRDefault="00934549" w:rsidP="00934549">
      <w:pPr>
        <w:rPr>
          <w:lang w:eastAsia="zh-CN"/>
        </w:rPr>
      </w:pPr>
      <w:r w:rsidRPr="00DD67EE">
        <w:rPr>
          <w:b/>
          <w:lang w:eastAsia="zh-CN"/>
        </w:rPr>
        <w:t>&lt;Agreement&gt;</w:t>
      </w:r>
      <w:r w:rsidRPr="00DD67EE">
        <w:rPr>
          <w:lang w:eastAsia="zh-CN"/>
        </w:rPr>
        <w:t>: PC for 3Tx requirement</w:t>
      </w:r>
    </w:p>
    <w:p w14:paraId="5DB636FB" w14:textId="77777777" w:rsidR="00934549" w:rsidRPr="00DD67EE" w:rsidRDefault="00934549" w:rsidP="00934549">
      <w:pPr>
        <w:numPr>
          <w:ilvl w:val="0"/>
          <w:numId w:val="112"/>
        </w:numPr>
        <w:overflowPunct/>
        <w:autoSpaceDE/>
        <w:autoSpaceDN/>
        <w:adjustRightInd/>
        <w:textAlignment w:val="auto"/>
        <w:rPr>
          <w:szCs w:val="24"/>
          <w:lang w:eastAsia="zh-CN"/>
        </w:rPr>
      </w:pPr>
      <w:r w:rsidRPr="00DD67EE">
        <w:rPr>
          <w:szCs w:val="24"/>
          <w:lang w:eastAsia="zh-CN"/>
        </w:rPr>
        <w:t>3Tx PC1.5 cannot be supported for full power mode 0 in Rel-19</w:t>
      </w:r>
    </w:p>
    <w:p w14:paraId="3AA8B111" w14:textId="77777777" w:rsidR="00934549" w:rsidRPr="00DD67EE" w:rsidRDefault="00934549" w:rsidP="001A2BDC">
      <w:pPr>
        <w:pStyle w:val="Doc-text2"/>
        <w:ind w:left="0" w:firstLine="0"/>
        <w:rPr>
          <w:rFonts w:eastAsiaTheme="minorEastAsia"/>
          <w:b/>
          <w:bCs/>
          <w:u w:val="single"/>
          <w:lang w:eastAsia="zh-CN"/>
        </w:rPr>
      </w:pPr>
    </w:p>
    <w:p w14:paraId="1E3092AD" w14:textId="77777777" w:rsidR="00934549" w:rsidRPr="00DD67EE" w:rsidRDefault="00934549" w:rsidP="00934549">
      <w:pPr>
        <w:rPr>
          <w:lang w:eastAsia="zh-CN"/>
        </w:rPr>
      </w:pPr>
      <w:r w:rsidRPr="00DD67EE">
        <w:rPr>
          <w:b/>
          <w:lang w:eastAsia="zh-CN"/>
        </w:rPr>
        <w:t>&lt;Agreement&gt;</w:t>
      </w:r>
      <w:r w:rsidRPr="00DD67EE">
        <w:rPr>
          <w:lang w:eastAsia="zh-CN"/>
        </w:rPr>
        <w:t xml:space="preserve">: </w:t>
      </w:r>
      <w:r w:rsidRPr="00DD67EE">
        <w:rPr>
          <w:rFonts w:eastAsiaTheme="minorEastAsia" w:hint="eastAsia"/>
          <w:lang w:eastAsia="ko-KR"/>
        </w:rPr>
        <w:t>PC3 for 3Tx</w:t>
      </w:r>
    </w:p>
    <w:p w14:paraId="4877B0D8" w14:textId="77777777" w:rsidR="00934549" w:rsidRPr="00DD67EE" w:rsidRDefault="00934549" w:rsidP="00934549">
      <w:pPr>
        <w:numPr>
          <w:ilvl w:val="0"/>
          <w:numId w:val="112"/>
        </w:numPr>
        <w:overflowPunct/>
        <w:autoSpaceDE/>
        <w:autoSpaceDN/>
        <w:adjustRightInd/>
        <w:textAlignment w:val="auto"/>
        <w:rPr>
          <w:lang w:val="en-US" w:eastAsia="zh-CN"/>
        </w:rPr>
      </w:pPr>
      <w:r w:rsidRPr="00DD67EE">
        <w:rPr>
          <w:szCs w:val="24"/>
          <w:lang w:eastAsia="zh-CN"/>
        </w:rPr>
        <w:t>Use the same MPR as MPR for PC3 single carrier.</w:t>
      </w:r>
    </w:p>
    <w:p w14:paraId="32C81893" w14:textId="77777777" w:rsidR="00934549" w:rsidRPr="00DD67EE" w:rsidRDefault="00934549" w:rsidP="00934549">
      <w:pPr>
        <w:pStyle w:val="B1"/>
        <w:rPr>
          <w:rFonts w:eastAsia="DengXian"/>
          <w:lang w:val="en-US" w:eastAsia="zh-CN"/>
        </w:rPr>
      </w:pPr>
    </w:p>
    <w:p w14:paraId="41638B88" w14:textId="77777777" w:rsidR="00934549" w:rsidRPr="00DD67EE" w:rsidRDefault="00934549" w:rsidP="00934549">
      <w:pPr>
        <w:rPr>
          <w:lang w:eastAsia="zh-CN"/>
        </w:rPr>
      </w:pPr>
      <w:bookmarkStart w:id="5" w:name="_Hlk183122733"/>
      <w:r w:rsidRPr="00DD67EE">
        <w:rPr>
          <w:b/>
          <w:lang w:eastAsia="zh-CN"/>
        </w:rPr>
        <w:t>&lt;Agreement&gt;</w:t>
      </w:r>
      <w:r w:rsidRPr="00DD67EE">
        <w:rPr>
          <w:lang w:eastAsia="zh-CN"/>
        </w:rPr>
        <w:t>: P</w:t>
      </w:r>
      <w:r w:rsidRPr="00DD67EE">
        <w:rPr>
          <w:rFonts w:eastAsiaTheme="minorEastAsia" w:hint="eastAsia"/>
          <w:lang w:eastAsia="ko-KR"/>
        </w:rPr>
        <w:t>C2 for 3Tx</w:t>
      </w:r>
    </w:p>
    <w:bookmarkEnd w:id="5"/>
    <w:p w14:paraId="22ECA8DD" w14:textId="77777777" w:rsidR="00934549" w:rsidRPr="00DD67EE" w:rsidRDefault="00934549" w:rsidP="00934549">
      <w:pPr>
        <w:numPr>
          <w:ilvl w:val="0"/>
          <w:numId w:val="112"/>
        </w:numPr>
        <w:overflowPunct/>
        <w:autoSpaceDE/>
        <w:autoSpaceDN/>
        <w:adjustRightInd/>
        <w:textAlignment w:val="auto"/>
        <w:rPr>
          <w:lang w:val="en-US" w:eastAsia="zh-CN"/>
        </w:rPr>
      </w:pPr>
      <w:r w:rsidRPr="00DD67EE">
        <w:rPr>
          <w:lang w:val="en-US" w:eastAsia="zh-CN"/>
        </w:rPr>
        <w:t>Use the same MPR as MPR for PC2 single carrier.</w:t>
      </w:r>
    </w:p>
    <w:p w14:paraId="6C16F28F" w14:textId="77777777" w:rsidR="00934549" w:rsidRPr="00DD67EE" w:rsidRDefault="00934549" w:rsidP="00934549">
      <w:pPr>
        <w:numPr>
          <w:ilvl w:val="1"/>
          <w:numId w:val="112"/>
        </w:numPr>
        <w:overflowPunct/>
        <w:autoSpaceDE/>
        <w:autoSpaceDN/>
        <w:adjustRightInd/>
        <w:textAlignment w:val="auto"/>
        <w:rPr>
          <w:lang w:val="en-US" w:eastAsia="zh-CN"/>
        </w:rPr>
      </w:pPr>
      <w:r w:rsidRPr="00DD67EE">
        <w:rPr>
          <w:lang w:val="en-US" w:eastAsia="zh-CN"/>
        </w:rPr>
        <w:t>FFS on whether PC2 MPR with 1Tx or 2Tx will be applied</w:t>
      </w:r>
    </w:p>
    <w:p w14:paraId="135A8E36" w14:textId="178D07FF" w:rsidR="001A2BDC" w:rsidRPr="00DD67EE" w:rsidRDefault="001A2BDC" w:rsidP="001A2BDC">
      <w:pPr>
        <w:pStyle w:val="Doc-text2"/>
        <w:ind w:left="0" w:firstLine="0"/>
        <w:rPr>
          <w:rFonts w:eastAsiaTheme="minorEastAsia"/>
          <w:b/>
          <w:bCs/>
          <w:u w:val="single"/>
          <w:lang w:val="en-US" w:eastAsia="zh-CN"/>
        </w:rPr>
      </w:pPr>
    </w:p>
    <w:p w14:paraId="61B5B9BF" w14:textId="77777777" w:rsidR="00934549" w:rsidRPr="00D955B4" w:rsidRDefault="00934549" w:rsidP="00934549">
      <w:pPr>
        <w:rPr>
          <w:lang w:eastAsia="zh-CN"/>
        </w:rPr>
      </w:pPr>
      <w:r w:rsidRPr="00DD67EE">
        <w:rPr>
          <w:b/>
          <w:lang w:eastAsia="zh-CN"/>
        </w:rPr>
        <w:t>&lt;Agreement&gt;</w:t>
      </w:r>
      <w:r w:rsidRPr="00DD67EE">
        <w:rPr>
          <w:lang w:eastAsia="zh-CN"/>
        </w:rPr>
        <w:t>: Supported layer for mode 0</w:t>
      </w:r>
    </w:p>
    <w:p w14:paraId="13A3C0E3" w14:textId="77777777" w:rsidR="00934549" w:rsidRPr="005839E7" w:rsidRDefault="00934549" w:rsidP="00934549">
      <w:pPr>
        <w:numPr>
          <w:ilvl w:val="0"/>
          <w:numId w:val="112"/>
        </w:numPr>
        <w:overflowPunct/>
        <w:autoSpaceDE/>
        <w:autoSpaceDN/>
        <w:adjustRightInd/>
        <w:textAlignment w:val="auto"/>
        <w:rPr>
          <w:lang w:val="en-US" w:eastAsia="zh-CN"/>
        </w:rPr>
      </w:pPr>
      <w:r w:rsidRPr="005839E7">
        <w:rPr>
          <w:lang w:val="en-US" w:eastAsia="zh-CN"/>
        </w:rPr>
        <w:t>For the performance verification of 3Tx, use 1-layer only for mode 0.</w:t>
      </w:r>
    </w:p>
    <w:p w14:paraId="18787F3B" w14:textId="144FFE96" w:rsidR="00934549" w:rsidRDefault="00934549" w:rsidP="001A2BDC">
      <w:pPr>
        <w:pStyle w:val="Doc-text2"/>
        <w:ind w:left="0" w:firstLine="0"/>
        <w:rPr>
          <w:rFonts w:eastAsiaTheme="minorEastAsia"/>
          <w:b/>
          <w:bCs/>
          <w:u w:val="single"/>
          <w:lang w:val="en-US" w:eastAsia="zh-CN"/>
        </w:rPr>
      </w:pPr>
    </w:p>
    <w:p w14:paraId="140E7613" w14:textId="77777777" w:rsidR="001A2BDC" w:rsidRDefault="001A2BDC" w:rsidP="001A2BDC">
      <w:pPr>
        <w:pStyle w:val="Doc-text2"/>
        <w:ind w:left="0" w:firstLine="0"/>
        <w:rPr>
          <w:rFonts w:eastAsiaTheme="minorEastAsia"/>
          <w:b/>
          <w:bCs/>
          <w:u w:val="single"/>
          <w:lang w:eastAsia="zh-CN"/>
        </w:rPr>
      </w:pPr>
    </w:p>
    <w:p w14:paraId="0F65ECD8" w14:textId="7C85329E" w:rsidR="001A2BDC" w:rsidRDefault="001A2BDC" w:rsidP="001A2BDC">
      <w:pPr>
        <w:pStyle w:val="Doc-text2"/>
        <w:ind w:left="0" w:firstLine="0"/>
        <w:rPr>
          <w:rFonts w:ascii="Times New Roman" w:eastAsiaTheme="minorEastAsia" w:hAnsi="Times New Roman"/>
          <w:b/>
          <w:bCs/>
          <w:szCs w:val="20"/>
          <w:u w:val="single"/>
          <w:lang w:eastAsia="zh-CN"/>
        </w:rPr>
      </w:pPr>
      <w:r w:rsidRPr="007156D1">
        <w:rPr>
          <w:rFonts w:ascii="Times New Roman" w:eastAsiaTheme="minorEastAsia" w:hAnsi="Times New Roman"/>
          <w:b/>
          <w:bCs/>
          <w:szCs w:val="20"/>
          <w:u w:val="single"/>
          <w:lang w:eastAsia="zh-CN"/>
        </w:rPr>
        <w:t>RRM</w:t>
      </w:r>
    </w:p>
    <w:p w14:paraId="7DF702F6" w14:textId="258C815F" w:rsidR="001707F6" w:rsidRDefault="001707F6" w:rsidP="001707F6">
      <w:pPr>
        <w:rPr>
          <w:b/>
          <w:u w:val="single"/>
          <w:lang w:eastAsia="ko-KR"/>
        </w:rPr>
      </w:pPr>
      <w:r w:rsidRPr="007746AE">
        <w:rPr>
          <w:rFonts w:eastAsiaTheme="minorEastAsia"/>
          <w:u w:val="single"/>
          <w:lang w:eastAsia="zh-CN"/>
        </w:rPr>
        <w:t>UE-initiated/event-driven beam management</w:t>
      </w:r>
    </w:p>
    <w:p w14:paraId="514704D4" w14:textId="7D4FEAFE" w:rsidR="001707F6" w:rsidRPr="001707F6" w:rsidRDefault="001707F6" w:rsidP="001707F6">
      <w:pPr>
        <w:rPr>
          <w:rFonts w:eastAsiaTheme="minorEastAsia"/>
          <w:b/>
          <w:u w:val="single"/>
          <w:lang w:eastAsia="zh-CN"/>
        </w:rPr>
      </w:pPr>
      <w:r w:rsidRPr="001707F6">
        <w:rPr>
          <w:b/>
          <w:u w:val="single"/>
          <w:lang w:eastAsia="ko-KR"/>
        </w:rPr>
        <w:lastRenderedPageBreak/>
        <w:t xml:space="preserve">Issue 1-1: How to define </w:t>
      </w:r>
      <w:r w:rsidRPr="001707F6">
        <w:rPr>
          <w:rFonts w:eastAsiaTheme="minorEastAsia"/>
          <w:b/>
          <w:u w:val="single"/>
          <w:lang w:eastAsia="zh-CN"/>
        </w:rPr>
        <w:t>Event triggered measurement reporting delay?</w:t>
      </w:r>
    </w:p>
    <w:p w14:paraId="2C912A29" w14:textId="77777777" w:rsidR="001707F6" w:rsidRPr="001707F6" w:rsidRDefault="001707F6" w:rsidP="001707F6">
      <w:pPr>
        <w:rPr>
          <w:rFonts w:eastAsiaTheme="minorEastAsia"/>
          <w:b/>
          <w:u w:val="single"/>
          <w:lang w:eastAsia="zh-CN"/>
        </w:rPr>
      </w:pPr>
      <w:r w:rsidRPr="001707F6">
        <w:rPr>
          <w:b/>
          <w:lang w:eastAsia="zh-CN"/>
        </w:rPr>
        <w:t>&lt; Agreement&gt;</w:t>
      </w:r>
    </w:p>
    <w:p w14:paraId="580B2502" w14:textId="77777777" w:rsidR="001707F6" w:rsidRPr="001707F6" w:rsidRDefault="001707F6" w:rsidP="001707F6">
      <w:pPr>
        <w:pStyle w:val="B1"/>
        <w:numPr>
          <w:ilvl w:val="0"/>
          <w:numId w:val="105"/>
        </w:numPr>
        <w:rPr>
          <w:lang w:eastAsia="zh-CN"/>
        </w:rPr>
      </w:pPr>
      <w:r w:rsidRPr="001707F6">
        <w:rPr>
          <w:rFonts w:eastAsia="SimSun"/>
          <w:lang w:eastAsia="zh-CN"/>
        </w:rPr>
        <w:t>Start</w:t>
      </w:r>
      <w:r w:rsidRPr="001707F6">
        <w:rPr>
          <w:lang w:eastAsia="zh-CN"/>
        </w:rPr>
        <w:t xml:space="preserve"> point of Event triggered measurement reporting delay: reuse the same definition in L3 event trigger report which is the event is met over the air.</w:t>
      </w:r>
    </w:p>
    <w:p w14:paraId="3E97ADD2" w14:textId="77777777" w:rsidR="001707F6" w:rsidRPr="001707F6" w:rsidRDefault="001707F6" w:rsidP="001707F6">
      <w:pPr>
        <w:pStyle w:val="B1"/>
        <w:numPr>
          <w:ilvl w:val="0"/>
          <w:numId w:val="105"/>
        </w:numPr>
      </w:pPr>
      <w:r w:rsidRPr="001707F6">
        <w:rPr>
          <w:lang w:eastAsia="zh-CN"/>
        </w:rPr>
        <w:t>Ending</w:t>
      </w:r>
      <w:r w:rsidRPr="001707F6">
        <w:rPr>
          <w:rFonts w:eastAsia="DengXian"/>
        </w:rPr>
        <w:t xml:space="preserve"> point </w:t>
      </w:r>
      <w:r w:rsidRPr="001707F6">
        <w:rPr>
          <w:lang w:eastAsia="zh-CN"/>
        </w:rPr>
        <w:t>is</w:t>
      </w:r>
      <w:r w:rsidRPr="001707F6">
        <w:rPr>
          <w:rFonts w:eastAsia="DengXian"/>
        </w:rPr>
        <w:t xml:space="preserve"> the </w:t>
      </w:r>
      <w:r w:rsidRPr="001707F6">
        <w:t>point when the UE transmits a first PUCCH triggered by the event.</w:t>
      </w:r>
    </w:p>
    <w:p w14:paraId="5BF420F0" w14:textId="77777777" w:rsidR="001707F6" w:rsidRPr="00A43680" w:rsidRDefault="001707F6" w:rsidP="001707F6">
      <w:pPr>
        <w:rPr>
          <w:rFonts w:eastAsiaTheme="minorEastAsia"/>
          <w:b/>
          <w:lang w:eastAsia="zh-CN"/>
        </w:rPr>
      </w:pPr>
    </w:p>
    <w:p w14:paraId="3FA07440" w14:textId="77777777" w:rsidR="001707F6" w:rsidRPr="001707F6" w:rsidRDefault="001707F6" w:rsidP="001707F6">
      <w:pPr>
        <w:snapToGrid w:val="0"/>
        <w:spacing w:after="120"/>
        <w:rPr>
          <w:rFonts w:eastAsiaTheme="minorEastAsia"/>
          <w:b/>
          <w:u w:val="single"/>
          <w:lang w:eastAsia="zh-CN"/>
        </w:rPr>
      </w:pPr>
      <w:r w:rsidRPr="001707F6">
        <w:rPr>
          <w:rFonts w:eastAsiaTheme="minorEastAsia"/>
          <w:b/>
          <w:u w:val="single"/>
          <w:lang w:eastAsia="zh-CN"/>
        </w:rPr>
        <w:t>Issue 1-2: How to define measurement period (evaluation time / measurement time) in Event triggered measurement reporting delay?</w:t>
      </w:r>
    </w:p>
    <w:p w14:paraId="099885A8" w14:textId="77777777" w:rsidR="001707F6" w:rsidRPr="001707F6" w:rsidRDefault="001707F6" w:rsidP="001707F6">
      <w:pPr>
        <w:rPr>
          <w:rFonts w:eastAsiaTheme="minorEastAsia"/>
          <w:b/>
          <w:lang w:eastAsia="zh-CN"/>
        </w:rPr>
      </w:pPr>
      <w:r w:rsidRPr="001707F6">
        <w:rPr>
          <w:b/>
          <w:lang w:eastAsia="zh-CN"/>
        </w:rPr>
        <w:t>&lt; Agreement&gt;</w:t>
      </w:r>
    </w:p>
    <w:p w14:paraId="3B4C3FAB" w14:textId="77777777" w:rsidR="001707F6" w:rsidRPr="001707F6" w:rsidRDefault="001707F6" w:rsidP="001707F6">
      <w:pPr>
        <w:snapToGrid w:val="0"/>
        <w:spacing w:after="120"/>
        <w:rPr>
          <w:lang w:eastAsia="zh-CN"/>
        </w:rPr>
      </w:pPr>
      <w:r w:rsidRPr="001707F6">
        <w:rPr>
          <w:lang w:eastAsia="zh-CN"/>
        </w:rPr>
        <w:t>Agreement: For specifying the RAN4 delay requirement for event 2</w:t>
      </w:r>
    </w:p>
    <w:p w14:paraId="77336174" w14:textId="77777777" w:rsidR="001707F6" w:rsidRPr="001707F6" w:rsidRDefault="001707F6" w:rsidP="001707F6">
      <w:pPr>
        <w:pStyle w:val="ListParagraph"/>
        <w:widowControl/>
        <w:numPr>
          <w:ilvl w:val="0"/>
          <w:numId w:val="107"/>
        </w:numPr>
        <w:snapToGrid w:val="0"/>
        <w:spacing w:after="120"/>
        <w:ind w:leftChars="0"/>
        <w:jc w:val="left"/>
        <w:rPr>
          <w:rFonts w:ascii="Times New Roman" w:hAnsi="Times New Roman"/>
          <w:sz w:val="20"/>
          <w:szCs w:val="20"/>
        </w:rPr>
      </w:pPr>
      <w:r w:rsidRPr="001707F6">
        <w:rPr>
          <w:rFonts w:ascii="Times New Roman" w:hAnsi="Times New Roman"/>
          <w:sz w:val="20"/>
          <w:szCs w:val="20"/>
        </w:rPr>
        <w:t>Measure both the current beam and new beam after the starting point, FFS the details.</w:t>
      </w:r>
    </w:p>
    <w:p w14:paraId="092E9348" w14:textId="77777777" w:rsidR="001707F6" w:rsidRPr="001707F6" w:rsidRDefault="001707F6" w:rsidP="001707F6">
      <w:pPr>
        <w:pStyle w:val="ListParagraph"/>
        <w:widowControl/>
        <w:numPr>
          <w:ilvl w:val="0"/>
          <w:numId w:val="107"/>
        </w:numPr>
        <w:snapToGrid w:val="0"/>
        <w:spacing w:after="120"/>
        <w:ind w:leftChars="0"/>
        <w:jc w:val="left"/>
        <w:rPr>
          <w:rFonts w:ascii="Times New Roman" w:eastAsiaTheme="minorEastAsia" w:hAnsi="Times New Roman"/>
          <w:b/>
          <w:sz w:val="20"/>
          <w:szCs w:val="20"/>
          <w:lang w:eastAsia="zh-CN"/>
        </w:rPr>
      </w:pPr>
      <w:r w:rsidRPr="001707F6">
        <w:rPr>
          <w:rFonts w:ascii="Times New Roman" w:hAnsi="Times New Roman"/>
          <w:sz w:val="20"/>
          <w:szCs w:val="20"/>
        </w:rPr>
        <w:t>Note: this does not imply to define the delay requirement based on the sum of the current beam measurement period and new beam measurement period, which is pending on further RAN1 discussion.</w:t>
      </w:r>
    </w:p>
    <w:p w14:paraId="5AD4F99C" w14:textId="77777777" w:rsidR="001707F6" w:rsidRPr="001707F6" w:rsidRDefault="001707F6" w:rsidP="001707F6">
      <w:pPr>
        <w:pStyle w:val="ListParagraph"/>
        <w:widowControl/>
        <w:numPr>
          <w:ilvl w:val="0"/>
          <w:numId w:val="107"/>
        </w:numPr>
        <w:snapToGrid w:val="0"/>
        <w:spacing w:after="120"/>
        <w:ind w:leftChars="0"/>
        <w:jc w:val="left"/>
        <w:rPr>
          <w:rFonts w:ascii="Times New Roman" w:hAnsi="Times New Roman"/>
          <w:sz w:val="20"/>
          <w:szCs w:val="20"/>
        </w:rPr>
      </w:pPr>
      <w:r w:rsidRPr="001707F6">
        <w:rPr>
          <w:rFonts w:ascii="Times New Roman" w:hAnsi="Times New Roman"/>
          <w:sz w:val="20"/>
          <w:szCs w:val="20"/>
        </w:rPr>
        <w:t xml:space="preserve">Start the RAN4 RRM discussion for FR2. </w:t>
      </w:r>
    </w:p>
    <w:p w14:paraId="1CF3D535" w14:textId="3778C850" w:rsidR="001707F6" w:rsidRPr="001707F6" w:rsidRDefault="001707F6" w:rsidP="001707F6">
      <w:pPr>
        <w:pStyle w:val="ListParagraph"/>
        <w:widowControl/>
        <w:numPr>
          <w:ilvl w:val="0"/>
          <w:numId w:val="107"/>
        </w:numPr>
        <w:snapToGrid w:val="0"/>
        <w:spacing w:after="120"/>
        <w:ind w:leftChars="0"/>
        <w:jc w:val="left"/>
        <w:rPr>
          <w:rFonts w:ascii="Times New Roman" w:eastAsiaTheme="minorEastAsia" w:hAnsi="Times New Roman"/>
          <w:b/>
          <w:bCs/>
          <w:sz w:val="20"/>
          <w:szCs w:val="20"/>
          <w:u w:val="single"/>
          <w:lang w:eastAsia="zh-CN"/>
        </w:rPr>
      </w:pPr>
      <w:r w:rsidRPr="001707F6">
        <w:rPr>
          <w:rFonts w:ascii="Times New Roman" w:hAnsi="Times New Roman"/>
          <w:sz w:val="20"/>
          <w:szCs w:val="20"/>
        </w:rPr>
        <w:t>Send LS to RAN1 to ask whether FR1 is covered as well. FFS the exact wording in the LS.</w:t>
      </w:r>
    </w:p>
    <w:p w14:paraId="6D046993" w14:textId="77777777" w:rsidR="001707F6" w:rsidRDefault="001707F6" w:rsidP="001707F6">
      <w:pPr>
        <w:snapToGrid w:val="0"/>
        <w:spacing w:after="120"/>
        <w:rPr>
          <w:rFonts w:eastAsiaTheme="minorEastAsia"/>
          <w:b/>
          <w:u w:val="single"/>
          <w:lang w:eastAsia="zh-CN"/>
        </w:rPr>
      </w:pPr>
    </w:p>
    <w:p w14:paraId="120F9B03" w14:textId="376306B0" w:rsidR="001707F6" w:rsidRPr="001707F6" w:rsidRDefault="001707F6" w:rsidP="001707F6">
      <w:pPr>
        <w:snapToGrid w:val="0"/>
        <w:spacing w:after="120"/>
        <w:rPr>
          <w:rFonts w:eastAsiaTheme="minorEastAsia"/>
          <w:b/>
          <w:u w:val="single"/>
          <w:lang w:eastAsia="zh-CN"/>
        </w:rPr>
      </w:pPr>
      <w:r w:rsidRPr="001707F6">
        <w:rPr>
          <w:rFonts w:eastAsiaTheme="minorEastAsia"/>
          <w:b/>
          <w:u w:val="single"/>
          <w:lang w:eastAsia="zh-CN"/>
        </w:rPr>
        <w:t xml:space="preserve">Issue 1-3: Whether RAN4 to specify requirements for case 1 or cover both case1 and case2? </w:t>
      </w:r>
    </w:p>
    <w:p w14:paraId="7BBA83E0" w14:textId="77777777" w:rsidR="001707F6" w:rsidRPr="001707F6" w:rsidRDefault="001707F6" w:rsidP="001707F6">
      <w:pPr>
        <w:snapToGrid w:val="0"/>
        <w:spacing w:after="120"/>
        <w:rPr>
          <w:rFonts w:eastAsiaTheme="minorEastAsia"/>
          <w:b/>
          <w:u w:val="single"/>
          <w:lang w:eastAsia="zh-CN"/>
        </w:rPr>
      </w:pPr>
      <w:r w:rsidRPr="001707F6">
        <w:rPr>
          <w:rFonts w:eastAsiaTheme="minorEastAsia" w:hint="eastAsia"/>
          <w:b/>
          <w:u w:val="single"/>
          <w:lang w:eastAsia="zh-CN"/>
        </w:rPr>
        <w:t>C</w:t>
      </w:r>
      <w:r w:rsidRPr="001707F6">
        <w:rPr>
          <w:rFonts w:eastAsiaTheme="minorEastAsia"/>
          <w:b/>
          <w:u w:val="single"/>
          <w:lang w:eastAsia="zh-CN"/>
        </w:rPr>
        <w:t>ase 1: no time window based</w:t>
      </w:r>
    </w:p>
    <w:p w14:paraId="3D6214A6" w14:textId="77777777" w:rsidR="001707F6" w:rsidRPr="001707F6" w:rsidRDefault="001707F6" w:rsidP="001707F6">
      <w:pPr>
        <w:snapToGrid w:val="0"/>
        <w:spacing w:after="120"/>
        <w:rPr>
          <w:rFonts w:eastAsiaTheme="minorEastAsia"/>
          <w:b/>
          <w:u w:val="single"/>
          <w:lang w:eastAsia="zh-CN"/>
        </w:rPr>
      </w:pPr>
      <w:r w:rsidRPr="001707F6">
        <w:rPr>
          <w:rFonts w:eastAsiaTheme="minorEastAsia" w:hint="eastAsia"/>
          <w:b/>
          <w:u w:val="single"/>
          <w:lang w:eastAsia="zh-CN"/>
        </w:rPr>
        <w:t>C</w:t>
      </w:r>
      <w:r w:rsidRPr="001707F6">
        <w:rPr>
          <w:rFonts w:eastAsiaTheme="minorEastAsia"/>
          <w:b/>
          <w:u w:val="single"/>
          <w:lang w:eastAsia="zh-CN"/>
        </w:rPr>
        <w:t>ase 2: with time window based, M is configurable</w:t>
      </w:r>
    </w:p>
    <w:p w14:paraId="76BEE9E9" w14:textId="77777777" w:rsidR="001707F6" w:rsidRPr="001707F6" w:rsidRDefault="001707F6" w:rsidP="001707F6">
      <w:pPr>
        <w:rPr>
          <w:b/>
          <w:lang w:eastAsia="zh-CN"/>
        </w:rPr>
      </w:pPr>
      <w:r w:rsidRPr="001707F6">
        <w:rPr>
          <w:b/>
          <w:lang w:eastAsia="zh-CN"/>
        </w:rPr>
        <w:t>&lt; Agreement&gt;</w:t>
      </w:r>
    </w:p>
    <w:p w14:paraId="15208609" w14:textId="77777777" w:rsidR="001707F6" w:rsidRPr="001707F6" w:rsidRDefault="001707F6" w:rsidP="001707F6">
      <w:pPr>
        <w:snapToGrid w:val="0"/>
        <w:spacing w:after="120"/>
        <w:rPr>
          <w:lang w:eastAsia="zh-CN"/>
        </w:rPr>
      </w:pPr>
      <w:r w:rsidRPr="001707F6">
        <w:rPr>
          <w:lang w:eastAsia="zh-CN"/>
        </w:rPr>
        <w:t>Agreement:</w:t>
      </w:r>
    </w:p>
    <w:p w14:paraId="1BC2BA73" w14:textId="77777777" w:rsidR="001707F6" w:rsidRPr="001707F6" w:rsidRDefault="001707F6" w:rsidP="001707F6">
      <w:pPr>
        <w:snapToGrid w:val="0"/>
        <w:spacing w:after="120"/>
        <w:rPr>
          <w:lang w:eastAsia="zh-CN"/>
        </w:rPr>
      </w:pPr>
      <w:r w:rsidRPr="001707F6">
        <w:rPr>
          <w:lang w:eastAsia="zh-CN"/>
        </w:rPr>
        <w:t>It is RAN4 common understanding that no additional filtering applies for case 2 compared to case 1, if RAN4 will define requirement for case 2.</w:t>
      </w:r>
    </w:p>
    <w:p w14:paraId="20F2063C" w14:textId="12CCA57E" w:rsidR="00D8164C" w:rsidRDefault="00D8164C" w:rsidP="00D8164C">
      <w:pPr>
        <w:rPr>
          <w:rFonts w:eastAsia="Malgun Gothic"/>
          <w:b/>
          <w:u w:val="single"/>
          <w:lang w:val="en-US" w:eastAsia="ko-KR"/>
        </w:rPr>
      </w:pPr>
    </w:p>
    <w:p w14:paraId="4FF58ECA" w14:textId="2DD66470" w:rsidR="00020C10" w:rsidRDefault="00020C10" w:rsidP="00D8164C">
      <w:pPr>
        <w:rPr>
          <w:rFonts w:eastAsiaTheme="minorEastAsia"/>
          <w:u w:val="single"/>
          <w:lang w:eastAsia="zh-CN"/>
        </w:rPr>
      </w:pPr>
      <w:r>
        <w:rPr>
          <w:rFonts w:eastAsiaTheme="minorEastAsia"/>
          <w:u w:val="single"/>
          <w:lang w:eastAsia="zh-CN"/>
        </w:rPr>
        <w:t>CSI</w:t>
      </w:r>
    </w:p>
    <w:p w14:paraId="14D7D8EF" w14:textId="6583C424" w:rsidR="00020C10" w:rsidRPr="00020C10" w:rsidRDefault="00020C10" w:rsidP="00D8164C">
      <w:pPr>
        <w:rPr>
          <w:rFonts w:eastAsia="Malgun Gothic"/>
          <w:b/>
          <w:u w:val="single"/>
          <w:lang w:val="en-US" w:eastAsia="ko-KR"/>
        </w:rPr>
      </w:pPr>
      <w:r w:rsidRPr="00020C10">
        <w:rPr>
          <w:b/>
          <w:u w:val="single"/>
          <w:lang w:eastAsia="ko-KR"/>
        </w:rPr>
        <w:t>Issue 1-1: Whether RRM impacts exist by the added SRS port grouping for CSI enhancement?</w:t>
      </w:r>
    </w:p>
    <w:p w14:paraId="3B6DA1AC" w14:textId="77777777" w:rsidR="00020C10" w:rsidRPr="00020C10" w:rsidRDefault="00020C10" w:rsidP="00020C10">
      <w:pPr>
        <w:rPr>
          <w:color w:val="000000" w:themeColor="text1"/>
          <w:kern w:val="24"/>
          <w:lang w:val="en-US" w:eastAsia="zh-CN"/>
        </w:rPr>
      </w:pPr>
      <w:r w:rsidRPr="00020C10">
        <w:rPr>
          <w:color w:val="000000" w:themeColor="text1"/>
          <w:kern w:val="24"/>
          <w:lang w:val="en-US" w:eastAsia="zh-CN"/>
        </w:rPr>
        <w:t>Agreement:</w:t>
      </w:r>
    </w:p>
    <w:p w14:paraId="77E021BE" w14:textId="77777777" w:rsidR="00020C10" w:rsidRPr="00020C10" w:rsidRDefault="00020C10" w:rsidP="00020C10">
      <w:pPr>
        <w:pStyle w:val="ListParagraph"/>
        <w:widowControl/>
        <w:numPr>
          <w:ilvl w:val="0"/>
          <w:numId w:val="108"/>
        </w:numPr>
        <w:overflowPunct w:val="0"/>
        <w:autoSpaceDE w:val="0"/>
        <w:autoSpaceDN w:val="0"/>
        <w:adjustRightInd w:val="0"/>
        <w:spacing w:beforeLines="50" w:before="120" w:afterLines="50" w:after="120"/>
        <w:ind w:leftChars="0"/>
        <w:jc w:val="left"/>
        <w:rPr>
          <w:rFonts w:ascii="Times New Roman" w:hAnsi="Times New Roman"/>
          <w:color w:val="000000" w:themeColor="text1"/>
          <w:kern w:val="24"/>
          <w:sz w:val="20"/>
          <w:szCs w:val="20"/>
          <w:lang w:eastAsia="zh-CN"/>
        </w:rPr>
      </w:pPr>
      <w:r w:rsidRPr="00020C10">
        <w:rPr>
          <w:rFonts w:ascii="Times New Roman" w:hAnsi="Times New Roman"/>
          <w:color w:val="000000" w:themeColor="text1"/>
          <w:kern w:val="24"/>
          <w:sz w:val="20"/>
          <w:szCs w:val="20"/>
        </w:rPr>
        <w:t xml:space="preserve">No RRM impact by added SRS port grouping to support more than 4 layers. </w:t>
      </w:r>
    </w:p>
    <w:p w14:paraId="276238B6" w14:textId="608C2DB7" w:rsidR="00D8164C" w:rsidRPr="00020C10" w:rsidRDefault="00020C10" w:rsidP="00020C10">
      <w:pPr>
        <w:pStyle w:val="ListParagraph"/>
        <w:widowControl/>
        <w:numPr>
          <w:ilvl w:val="0"/>
          <w:numId w:val="108"/>
        </w:numPr>
        <w:overflowPunct w:val="0"/>
        <w:autoSpaceDE w:val="0"/>
        <w:autoSpaceDN w:val="0"/>
        <w:adjustRightInd w:val="0"/>
        <w:spacing w:beforeLines="50" w:before="120" w:afterLines="50" w:after="120"/>
        <w:ind w:leftChars="0"/>
        <w:jc w:val="left"/>
        <w:rPr>
          <w:rFonts w:ascii="Times New Roman" w:eastAsia="DengXian" w:hAnsi="Times New Roman"/>
          <w:sz w:val="20"/>
          <w:szCs w:val="20"/>
          <w:lang w:eastAsia="zh-CN"/>
        </w:rPr>
      </w:pPr>
      <w:r w:rsidRPr="00020C10">
        <w:rPr>
          <w:rFonts w:ascii="Times New Roman" w:hAnsi="Times New Roman"/>
          <w:color w:val="000000" w:themeColor="text1"/>
          <w:kern w:val="24"/>
          <w:sz w:val="20"/>
          <w:szCs w:val="20"/>
        </w:rPr>
        <w:t>Note: the agreement can be revisited if any impact observed based on further RAN1 progress.</w:t>
      </w:r>
    </w:p>
    <w:p w14:paraId="7CC29F51" w14:textId="7C8A0614" w:rsidR="00020C10" w:rsidRDefault="00020C10" w:rsidP="00020C10">
      <w:pPr>
        <w:spacing w:beforeLines="50" w:before="120" w:afterLines="50" w:after="120"/>
        <w:rPr>
          <w:rFonts w:eastAsia="DengXian"/>
          <w:lang w:eastAsia="zh-CN"/>
        </w:rPr>
      </w:pPr>
    </w:p>
    <w:p w14:paraId="56182719" w14:textId="77A0D168" w:rsidR="00020C10" w:rsidRDefault="00020C10" w:rsidP="00020C10">
      <w:pPr>
        <w:spacing w:beforeLines="50" w:before="120" w:afterLines="50" w:after="120"/>
        <w:rPr>
          <w:rFonts w:eastAsia="DengXian"/>
          <w:lang w:eastAsia="zh-CN"/>
        </w:rPr>
      </w:pPr>
      <w:r w:rsidRPr="00E151E4">
        <w:rPr>
          <w:rFonts w:eastAsiaTheme="minorEastAsia"/>
          <w:u w:val="single"/>
          <w:lang w:eastAsia="zh-CN"/>
        </w:rPr>
        <w:t>CJT calibration (CJTC) reporting</w:t>
      </w:r>
    </w:p>
    <w:p w14:paraId="06046F71" w14:textId="77777777" w:rsidR="00020C10" w:rsidRDefault="00020C10" w:rsidP="00020C10">
      <w:pPr>
        <w:rPr>
          <w:b/>
          <w:u w:val="single"/>
          <w:lang w:eastAsia="ko-KR"/>
        </w:rPr>
      </w:pPr>
      <w:r>
        <w:rPr>
          <w:b/>
          <w:u w:val="single"/>
          <w:lang w:eastAsia="ko-KR"/>
        </w:rPr>
        <w:t>Issue 2-1: On the simulation assumption for CJT calibration</w:t>
      </w:r>
    </w:p>
    <w:p w14:paraId="0B5E8B97" w14:textId="637C732F" w:rsidR="00020C10" w:rsidRDefault="00020C10" w:rsidP="00020C10">
      <w:pPr>
        <w:spacing w:beforeLines="50" w:before="120" w:afterLines="50" w:after="120"/>
        <w:rPr>
          <w:lang w:eastAsia="ko-KR"/>
        </w:rPr>
      </w:pPr>
      <w:r w:rsidRPr="00FA4EEF">
        <w:rPr>
          <w:lang w:eastAsia="ko-KR"/>
        </w:rPr>
        <w:t>Agreement is captured in R4-2420209</w:t>
      </w:r>
      <w:r>
        <w:rPr>
          <w:lang w:eastAsia="ko-KR"/>
        </w:rPr>
        <w:t>.</w:t>
      </w:r>
    </w:p>
    <w:p w14:paraId="385BAD56" w14:textId="30159F39" w:rsidR="00020C10" w:rsidRDefault="00020C10" w:rsidP="00020C10">
      <w:pPr>
        <w:spacing w:beforeLines="50" w:before="120" w:afterLines="50" w:after="120"/>
        <w:rPr>
          <w:rFonts w:eastAsia="Malgun Gothic"/>
          <w:lang w:eastAsia="ko-KR"/>
        </w:rPr>
      </w:pPr>
    </w:p>
    <w:p w14:paraId="24E5006A" w14:textId="77777777" w:rsidR="00020C10" w:rsidRPr="00E151E4" w:rsidRDefault="00020C10" w:rsidP="00020C10">
      <w:pPr>
        <w:pStyle w:val="Doc-text2"/>
        <w:ind w:left="0" w:firstLine="0"/>
        <w:rPr>
          <w:rFonts w:ascii="Times New Roman" w:eastAsiaTheme="minorEastAsia" w:hAnsi="Times New Roman"/>
          <w:szCs w:val="20"/>
          <w:u w:val="single"/>
          <w:lang w:eastAsia="zh-CN"/>
        </w:rPr>
      </w:pPr>
      <w:r w:rsidRPr="00E151E4">
        <w:rPr>
          <w:rFonts w:ascii="Times New Roman" w:eastAsiaTheme="minorEastAsia" w:hAnsi="Times New Roman"/>
          <w:szCs w:val="20"/>
          <w:u w:val="single"/>
          <w:lang w:eastAsia="zh-CN"/>
        </w:rPr>
        <w:t>3Tx uplink</w:t>
      </w:r>
    </w:p>
    <w:p w14:paraId="526F2D2C" w14:textId="77777777" w:rsidR="003E7B52" w:rsidRPr="003E7B52" w:rsidRDefault="003E7B52" w:rsidP="003E7B52">
      <w:pPr>
        <w:rPr>
          <w:b/>
          <w:u w:val="single"/>
          <w:lang w:eastAsia="ko-KR"/>
        </w:rPr>
      </w:pPr>
      <w:r w:rsidRPr="003E7B52">
        <w:rPr>
          <w:b/>
          <w:u w:val="single"/>
          <w:lang w:eastAsia="ko-KR"/>
        </w:rPr>
        <w:t>Issue 3-1: RRM core/performance impacts by introducing 3TX support?</w:t>
      </w:r>
    </w:p>
    <w:p w14:paraId="211E4E07" w14:textId="77777777" w:rsidR="003E7B52" w:rsidRPr="003E7B52" w:rsidRDefault="003E7B52" w:rsidP="003E7B52">
      <w:pPr>
        <w:rPr>
          <w:lang w:eastAsia="zh-CN"/>
        </w:rPr>
      </w:pPr>
      <w:r w:rsidRPr="003E7B52">
        <w:rPr>
          <w:lang w:eastAsia="zh-CN"/>
        </w:rPr>
        <w:t xml:space="preserve">Agreement: </w:t>
      </w:r>
    </w:p>
    <w:p w14:paraId="20BEC32E" w14:textId="22A4198B" w:rsidR="00020C10" w:rsidRPr="003E7B52" w:rsidRDefault="003E7B52" w:rsidP="003E7B52">
      <w:pPr>
        <w:pStyle w:val="ListParagraph"/>
        <w:widowControl/>
        <w:numPr>
          <w:ilvl w:val="0"/>
          <w:numId w:val="108"/>
        </w:numPr>
        <w:overflowPunct w:val="0"/>
        <w:autoSpaceDE w:val="0"/>
        <w:autoSpaceDN w:val="0"/>
        <w:adjustRightInd w:val="0"/>
        <w:spacing w:beforeLines="50" w:before="120" w:afterLines="50" w:after="120"/>
        <w:ind w:leftChars="0"/>
        <w:jc w:val="left"/>
        <w:rPr>
          <w:rFonts w:ascii="Times New Roman" w:eastAsiaTheme="minorEastAsia" w:hAnsi="Times New Roman"/>
          <w:b/>
          <w:bCs/>
          <w:sz w:val="20"/>
          <w:szCs w:val="20"/>
          <w:u w:val="single"/>
          <w:lang w:eastAsia="zh-CN"/>
        </w:rPr>
      </w:pPr>
      <w:r w:rsidRPr="003E7B52">
        <w:rPr>
          <w:rFonts w:ascii="Times New Roman" w:hAnsi="Times New Roman"/>
          <w:sz w:val="20"/>
          <w:szCs w:val="20"/>
          <w:lang w:eastAsia="zh-CN"/>
        </w:rPr>
        <w:t>No new RRM performance requirements by introducing 3TX support.</w:t>
      </w:r>
    </w:p>
    <w:p w14:paraId="51526D17" w14:textId="77777777" w:rsidR="00020C10" w:rsidRDefault="00020C10" w:rsidP="00020C10">
      <w:pPr>
        <w:overflowPunct/>
        <w:autoSpaceDE/>
        <w:autoSpaceDN/>
        <w:adjustRightInd/>
        <w:spacing w:after="0"/>
        <w:textAlignment w:val="auto"/>
        <w:rPr>
          <w:b/>
          <w:sz w:val="22"/>
          <w:lang w:eastAsia="ja-JP"/>
        </w:rPr>
      </w:pPr>
    </w:p>
    <w:p w14:paraId="488A2586" w14:textId="64C744BB" w:rsidR="00020C10" w:rsidRDefault="00020C10" w:rsidP="00020C10">
      <w:pPr>
        <w:spacing w:beforeLines="50" w:before="120" w:afterLines="50" w:after="120"/>
        <w:rPr>
          <w:rFonts w:eastAsiaTheme="minorEastAsia"/>
          <w:u w:val="single"/>
          <w:lang w:eastAsia="zh-CN"/>
        </w:rPr>
      </w:pPr>
      <w:r w:rsidRPr="00E151E4">
        <w:rPr>
          <w:rFonts w:eastAsiaTheme="minorEastAsia"/>
          <w:u w:val="single"/>
          <w:lang w:eastAsia="zh-CN"/>
        </w:rPr>
        <w:t>Asymmetric DL-</w:t>
      </w:r>
      <w:proofErr w:type="spellStart"/>
      <w:r w:rsidRPr="00E151E4">
        <w:rPr>
          <w:rFonts w:eastAsiaTheme="minorEastAsia"/>
          <w:u w:val="single"/>
          <w:lang w:eastAsia="zh-CN"/>
        </w:rPr>
        <w:t>sTRP</w:t>
      </w:r>
      <w:proofErr w:type="spellEnd"/>
      <w:r w:rsidRPr="00E151E4">
        <w:rPr>
          <w:rFonts w:eastAsiaTheme="minorEastAsia"/>
          <w:u w:val="single"/>
          <w:lang w:eastAsia="zh-CN"/>
        </w:rPr>
        <w:t>/UL-</w:t>
      </w:r>
      <w:proofErr w:type="spellStart"/>
      <w:r w:rsidRPr="00E151E4">
        <w:rPr>
          <w:rFonts w:eastAsiaTheme="minorEastAsia"/>
          <w:u w:val="single"/>
          <w:lang w:eastAsia="zh-CN"/>
        </w:rPr>
        <w:t>mTRP</w:t>
      </w:r>
      <w:proofErr w:type="spellEnd"/>
    </w:p>
    <w:p w14:paraId="4BA4AA1A" w14:textId="01ECCA1A" w:rsidR="003E7B52" w:rsidRPr="003E7B52" w:rsidRDefault="003E7B52" w:rsidP="00020C10">
      <w:pPr>
        <w:spacing w:beforeLines="50" w:before="120" w:afterLines="50" w:after="120"/>
        <w:rPr>
          <w:rFonts w:eastAsia="Malgun Gothic"/>
          <w:lang w:eastAsia="zh-CN"/>
        </w:rPr>
      </w:pPr>
      <w:r w:rsidRPr="003E7B52">
        <w:rPr>
          <w:rFonts w:eastAsiaTheme="minorEastAsia" w:hint="eastAsia"/>
          <w:lang w:eastAsia="zh-CN"/>
        </w:rPr>
        <w:t>N</w:t>
      </w:r>
      <w:r w:rsidRPr="003E7B52">
        <w:rPr>
          <w:rFonts w:eastAsiaTheme="minorEastAsia"/>
          <w:lang w:eastAsia="zh-CN"/>
        </w:rPr>
        <w:t>o further agreement</w:t>
      </w:r>
      <w:r>
        <w:rPr>
          <w:rFonts w:eastAsiaTheme="minorEastAsia"/>
          <w:lang w:eastAsia="zh-CN"/>
        </w:rPr>
        <w:t xml:space="preserve"> based on last meeting. </w:t>
      </w:r>
    </w:p>
    <w:p w14:paraId="2F7A743F" w14:textId="77777777" w:rsidR="00ED726E" w:rsidRDefault="00ED726E" w:rsidP="00ED726E">
      <w:pPr>
        <w:pStyle w:val="ListParagraph"/>
        <w:ind w:leftChars="0" w:left="720"/>
        <w:textAlignment w:val="bottom"/>
        <w:rPr>
          <w:rFonts w:ascii="Times New Roman" w:hAnsi="Times New Roman"/>
          <w:bCs/>
          <w:sz w:val="20"/>
          <w:szCs w:val="20"/>
          <w:lang w:val="en-GB"/>
        </w:rPr>
      </w:pPr>
    </w:p>
    <w:p w14:paraId="07CA66F0" w14:textId="028C66E8" w:rsidR="00ED726E" w:rsidRDefault="00ED726E" w:rsidP="00ED726E">
      <w:pPr>
        <w:pStyle w:val="Heading4"/>
        <w:rPr>
          <w:lang w:eastAsia="ja-JP"/>
        </w:rPr>
      </w:pPr>
      <w:r w:rsidRPr="00786542">
        <w:rPr>
          <w:lang w:eastAsia="ja-JP"/>
        </w:rPr>
        <w:lastRenderedPageBreak/>
        <w:t>2.4.2</w:t>
      </w:r>
      <w:r w:rsidRPr="00786542">
        <w:rPr>
          <w:lang w:eastAsia="ja-JP"/>
        </w:rPr>
        <w:tab/>
        <w:t>Remaining Open issues</w:t>
      </w:r>
    </w:p>
    <w:p w14:paraId="025104CB" w14:textId="4733ABC4" w:rsidR="00974DB1" w:rsidRDefault="00974DB1" w:rsidP="00974DB1">
      <w:pPr>
        <w:pStyle w:val="Agreement"/>
        <w:numPr>
          <w:ilvl w:val="0"/>
          <w:numId w:val="0"/>
        </w:numPr>
        <w:rPr>
          <w:rFonts w:ascii="Times New Roman" w:hAnsi="Times New Roman"/>
          <w:b w:val="0"/>
          <w:lang w:eastAsia="zh-CN"/>
        </w:rPr>
      </w:pPr>
    </w:p>
    <w:p w14:paraId="293243BA" w14:textId="0141B012" w:rsidR="008636B8" w:rsidRPr="007156D1" w:rsidRDefault="008636B8" w:rsidP="008636B8">
      <w:pPr>
        <w:pStyle w:val="Doc-text2"/>
        <w:ind w:left="0" w:firstLine="0"/>
        <w:rPr>
          <w:rFonts w:ascii="Times New Roman" w:eastAsiaTheme="minorEastAsia" w:hAnsi="Times New Roman"/>
          <w:b/>
          <w:bCs/>
          <w:u w:val="single"/>
          <w:lang w:eastAsia="zh-CN"/>
        </w:rPr>
      </w:pPr>
      <w:r w:rsidRPr="007156D1">
        <w:rPr>
          <w:rFonts w:ascii="Times New Roman" w:eastAsiaTheme="minorEastAsia" w:hAnsi="Times New Roman"/>
          <w:b/>
          <w:bCs/>
          <w:u w:val="single"/>
          <w:lang w:eastAsia="zh-CN"/>
        </w:rPr>
        <w:t>RF</w:t>
      </w:r>
    </w:p>
    <w:p w14:paraId="500C45C1" w14:textId="4B4D35D1" w:rsidR="008636B8" w:rsidRDefault="008636B8" w:rsidP="008636B8">
      <w:pPr>
        <w:pStyle w:val="Doc-text2"/>
        <w:ind w:left="0" w:firstLine="0"/>
        <w:rPr>
          <w:rFonts w:eastAsiaTheme="minorEastAsia"/>
          <w:b/>
          <w:bCs/>
          <w:u w:val="single"/>
          <w:lang w:eastAsia="zh-CN"/>
        </w:rPr>
      </w:pPr>
    </w:p>
    <w:p w14:paraId="31DEDDD1" w14:textId="1D1850BD" w:rsidR="00DD67EE" w:rsidRDefault="00DD67EE" w:rsidP="00DD67EE">
      <w:pPr>
        <w:overflowPunct/>
        <w:autoSpaceDE/>
        <w:autoSpaceDN/>
        <w:adjustRightInd/>
        <w:spacing w:after="0"/>
        <w:textAlignment w:val="auto"/>
        <w:rPr>
          <w:rFonts w:ascii="Times" w:eastAsia="Batang" w:hAnsi="Times"/>
          <w:sz w:val="22"/>
          <w:szCs w:val="24"/>
          <w:u w:val="single"/>
          <w:lang w:eastAsia="x-none"/>
        </w:rPr>
      </w:pPr>
      <w:r>
        <w:rPr>
          <w:rFonts w:ascii="Times" w:eastAsia="Batang" w:hAnsi="Times"/>
          <w:sz w:val="22"/>
          <w:szCs w:val="24"/>
          <w:u w:val="single"/>
          <w:lang w:eastAsia="x-none"/>
        </w:rPr>
        <w:t>3Tx uplink</w:t>
      </w:r>
    </w:p>
    <w:p w14:paraId="48DE2B44" w14:textId="0E2EA9EC" w:rsidR="00DD67EE" w:rsidRDefault="00DD67EE" w:rsidP="00DD67EE">
      <w:pPr>
        <w:overflowPunct/>
        <w:autoSpaceDE/>
        <w:autoSpaceDN/>
        <w:adjustRightInd/>
        <w:spacing w:after="0"/>
        <w:textAlignment w:val="auto"/>
        <w:rPr>
          <w:rFonts w:ascii="Times" w:eastAsia="Batang" w:hAnsi="Times"/>
          <w:sz w:val="22"/>
          <w:szCs w:val="24"/>
          <w:u w:val="single"/>
          <w:lang w:eastAsia="x-none"/>
        </w:rPr>
      </w:pPr>
    </w:p>
    <w:p w14:paraId="2F396A86" w14:textId="789429D4" w:rsidR="00DD67EE" w:rsidRDefault="00DD67EE" w:rsidP="00DD67EE">
      <w:pPr>
        <w:overflowPunct/>
        <w:autoSpaceDE/>
        <w:autoSpaceDN/>
        <w:adjustRightInd/>
        <w:spacing w:after="0"/>
        <w:textAlignment w:val="auto"/>
        <w:rPr>
          <w:rFonts w:eastAsiaTheme="minorEastAsia"/>
          <w:lang w:eastAsia="ko-KR"/>
        </w:rPr>
      </w:pPr>
      <w:r w:rsidRPr="00492ACE">
        <w:rPr>
          <w:lang w:eastAsia="zh-CN"/>
        </w:rPr>
        <w:t xml:space="preserve">FFS on </w:t>
      </w:r>
      <w:r w:rsidRPr="00492ACE">
        <w:rPr>
          <w:rFonts w:eastAsiaTheme="minorEastAsia" w:hint="eastAsia"/>
          <w:lang w:eastAsia="ko-KR"/>
        </w:rPr>
        <w:t>PC1.5 for power scaling mode (3-layer) with its applicable UE type</w:t>
      </w:r>
      <w:r w:rsidRPr="00492ACE">
        <w:rPr>
          <w:rFonts w:eastAsiaTheme="minorEastAsia"/>
          <w:lang w:eastAsia="ko-KR"/>
        </w:rPr>
        <w:t>.</w:t>
      </w:r>
    </w:p>
    <w:p w14:paraId="6715A3EC" w14:textId="4BED5DB9" w:rsidR="00DD67EE" w:rsidRDefault="00DD67EE" w:rsidP="00DD67EE">
      <w:pPr>
        <w:overflowPunct/>
        <w:autoSpaceDE/>
        <w:autoSpaceDN/>
        <w:adjustRightInd/>
        <w:spacing w:after="0"/>
        <w:textAlignment w:val="auto"/>
        <w:rPr>
          <w:lang w:val="en-US" w:eastAsia="zh-CN"/>
        </w:rPr>
      </w:pPr>
      <w:r w:rsidRPr="005839E7">
        <w:rPr>
          <w:lang w:val="en-US" w:eastAsia="zh-CN"/>
        </w:rPr>
        <w:t>FFS on whether PC2 MPR with 1Tx or 2Tx will be applied</w:t>
      </w:r>
    </w:p>
    <w:p w14:paraId="6C314E7B" w14:textId="1DB56E38" w:rsidR="00DD67EE" w:rsidRDefault="00DD67EE" w:rsidP="00DD67EE">
      <w:pPr>
        <w:overflowPunct/>
        <w:autoSpaceDE/>
        <w:autoSpaceDN/>
        <w:adjustRightInd/>
        <w:spacing w:after="0"/>
        <w:textAlignment w:val="auto"/>
        <w:rPr>
          <w:rFonts w:eastAsiaTheme="minorEastAsia"/>
          <w:lang w:eastAsia="ko-KR"/>
        </w:rPr>
      </w:pPr>
      <w:r w:rsidRPr="00492ACE">
        <w:rPr>
          <w:lang w:eastAsia="zh-CN"/>
        </w:rPr>
        <w:t xml:space="preserve">FFS on </w:t>
      </w:r>
      <w:r w:rsidRPr="00492ACE">
        <w:rPr>
          <w:rFonts w:eastAsiaTheme="minorEastAsia" w:hint="eastAsia"/>
          <w:lang w:eastAsia="ko-KR"/>
        </w:rPr>
        <w:t xml:space="preserve">PC1.5 MPR to use the same MPR as PC1.5 MPR with 2Tx. Subject to </w:t>
      </w:r>
      <w:r w:rsidRPr="00492ACE">
        <w:rPr>
          <w:rFonts w:eastAsiaTheme="minorEastAsia"/>
          <w:lang w:eastAsia="ko-KR"/>
        </w:rPr>
        <w:t>Tx Diversity support</w:t>
      </w:r>
    </w:p>
    <w:p w14:paraId="6399B454" w14:textId="77777777" w:rsidR="00DD67EE" w:rsidRDefault="00DD67EE" w:rsidP="00DD67EE">
      <w:pPr>
        <w:overflowPunct/>
        <w:autoSpaceDE/>
        <w:autoSpaceDN/>
        <w:adjustRightInd/>
        <w:spacing w:after="0"/>
        <w:textAlignment w:val="auto"/>
        <w:rPr>
          <w:rFonts w:ascii="Times" w:eastAsia="Batang" w:hAnsi="Times"/>
          <w:sz w:val="22"/>
          <w:szCs w:val="24"/>
          <w:u w:val="single"/>
          <w:lang w:eastAsia="x-none"/>
        </w:rPr>
      </w:pPr>
    </w:p>
    <w:p w14:paraId="4DF07729" w14:textId="77777777" w:rsidR="00DD67EE" w:rsidRPr="00934549" w:rsidRDefault="00DD67EE" w:rsidP="00DD67EE">
      <w:pPr>
        <w:overflowPunct/>
        <w:autoSpaceDE/>
        <w:autoSpaceDN/>
        <w:adjustRightInd/>
        <w:spacing w:after="0"/>
        <w:textAlignment w:val="auto"/>
        <w:rPr>
          <w:rFonts w:ascii="Times" w:eastAsia="Batang" w:hAnsi="Times"/>
          <w:szCs w:val="24"/>
          <w:u w:val="single"/>
          <w:lang w:eastAsia="x-none"/>
        </w:rPr>
      </w:pPr>
      <w:r w:rsidRPr="00934549">
        <w:rPr>
          <w:rFonts w:ascii="Times" w:eastAsia="Batang" w:hAnsi="Times"/>
          <w:sz w:val="22"/>
          <w:szCs w:val="24"/>
          <w:u w:val="single"/>
          <w:lang w:eastAsia="x-none"/>
        </w:rPr>
        <w:t>Asymmetric DL-</w:t>
      </w:r>
      <w:proofErr w:type="spellStart"/>
      <w:r w:rsidRPr="00934549">
        <w:rPr>
          <w:rFonts w:ascii="Times" w:eastAsia="Batang" w:hAnsi="Times"/>
          <w:sz w:val="22"/>
          <w:szCs w:val="24"/>
          <w:u w:val="single"/>
          <w:lang w:eastAsia="x-none"/>
        </w:rPr>
        <w:t>sTRP</w:t>
      </w:r>
      <w:proofErr w:type="spellEnd"/>
      <w:r w:rsidRPr="00934549">
        <w:rPr>
          <w:rFonts w:ascii="Times" w:eastAsia="Batang" w:hAnsi="Times"/>
          <w:sz w:val="22"/>
          <w:szCs w:val="24"/>
          <w:u w:val="single"/>
          <w:lang w:eastAsia="x-none"/>
        </w:rPr>
        <w:t>/UL-</w:t>
      </w:r>
      <w:proofErr w:type="spellStart"/>
      <w:r w:rsidRPr="00934549">
        <w:rPr>
          <w:rFonts w:ascii="Times" w:eastAsia="Batang" w:hAnsi="Times"/>
          <w:sz w:val="22"/>
          <w:szCs w:val="24"/>
          <w:u w:val="single"/>
          <w:lang w:eastAsia="x-none"/>
        </w:rPr>
        <w:t>mTRP</w:t>
      </w:r>
      <w:proofErr w:type="spellEnd"/>
    </w:p>
    <w:p w14:paraId="6C1662F2" w14:textId="77777777" w:rsidR="00DD67EE" w:rsidRPr="00DD67EE" w:rsidRDefault="00DD67EE" w:rsidP="008636B8">
      <w:pPr>
        <w:pStyle w:val="Doc-text2"/>
        <w:ind w:left="0" w:firstLine="0"/>
        <w:rPr>
          <w:rFonts w:eastAsiaTheme="minorEastAsia"/>
          <w:b/>
          <w:bCs/>
          <w:u w:val="single"/>
          <w:lang w:eastAsia="zh-CN"/>
        </w:rPr>
      </w:pPr>
    </w:p>
    <w:p w14:paraId="3BDE9AEA" w14:textId="77777777" w:rsidR="00DD67EE" w:rsidRPr="00DD67EE" w:rsidRDefault="00DD67EE" w:rsidP="00DD67EE">
      <w:pPr>
        <w:overflowPunct/>
        <w:autoSpaceDE/>
        <w:autoSpaceDN/>
        <w:adjustRightInd/>
        <w:spacing w:after="0"/>
        <w:textAlignment w:val="auto"/>
        <w:rPr>
          <w:rFonts w:ascii="Times" w:eastAsia="Batang" w:hAnsi="Times"/>
          <w:bCs/>
          <w:sz w:val="22"/>
          <w:szCs w:val="24"/>
          <w:u w:val="single"/>
          <w:lang w:eastAsia="x-none"/>
        </w:rPr>
      </w:pPr>
      <w:r w:rsidRPr="00DD67EE">
        <w:rPr>
          <w:rFonts w:eastAsiaTheme="minorEastAsia" w:hint="eastAsia"/>
          <w:bCs/>
          <w:lang w:eastAsia="ko-KR"/>
        </w:rPr>
        <w:t xml:space="preserve">FFS on study of </w:t>
      </w:r>
      <w:r w:rsidRPr="00DD67EE">
        <w:rPr>
          <w:rFonts w:eastAsiaTheme="minorEastAsia"/>
          <w:bCs/>
          <w:lang w:eastAsia="ko-KR"/>
        </w:rPr>
        <w:t>UE RF requirement</w:t>
      </w:r>
      <w:r w:rsidRPr="00DD67EE">
        <w:rPr>
          <w:rFonts w:eastAsiaTheme="minorEastAsia" w:hint="eastAsia"/>
          <w:bCs/>
          <w:lang w:eastAsia="ko-KR"/>
        </w:rPr>
        <w:t xml:space="preserve"> for different DL/UL TCI states in the WI or TEI</w:t>
      </w:r>
    </w:p>
    <w:p w14:paraId="6EBB6AAE" w14:textId="26F897F6" w:rsidR="00C51791" w:rsidRDefault="00C51791" w:rsidP="008636B8">
      <w:pPr>
        <w:pStyle w:val="Doc-text2"/>
        <w:ind w:left="0" w:firstLine="0"/>
        <w:rPr>
          <w:rFonts w:eastAsiaTheme="minorEastAsia"/>
          <w:b/>
          <w:bCs/>
          <w:u w:val="single"/>
          <w:lang w:eastAsia="zh-CN"/>
        </w:rPr>
      </w:pPr>
    </w:p>
    <w:p w14:paraId="29EA90DC" w14:textId="77777777" w:rsidR="00C51791" w:rsidRPr="008636B8" w:rsidRDefault="00C51791" w:rsidP="008636B8">
      <w:pPr>
        <w:pStyle w:val="Doc-text2"/>
        <w:ind w:left="0" w:firstLine="0"/>
        <w:rPr>
          <w:rFonts w:eastAsiaTheme="minorEastAsia"/>
          <w:b/>
          <w:bCs/>
          <w:u w:val="single"/>
          <w:lang w:eastAsia="zh-CN"/>
        </w:rPr>
      </w:pPr>
    </w:p>
    <w:p w14:paraId="50238B98" w14:textId="539BFB5E" w:rsidR="00803D93" w:rsidRPr="007156D1" w:rsidRDefault="00D8164C" w:rsidP="00D8164C">
      <w:pPr>
        <w:pStyle w:val="Doc-text2"/>
        <w:ind w:left="0" w:firstLine="0"/>
        <w:rPr>
          <w:rFonts w:ascii="Times New Roman" w:eastAsiaTheme="minorEastAsia" w:hAnsi="Times New Roman"/>
          <w:b/>
          <w:bCs/>
          <w:u w:val="single"/>
          <w:lang w:eastAsia="zh-CN"/>
        </w:rPr>
      </w:pPr>
      <w:r w:rsidRPr="007156D1">
        <w:rPr>
          <w:rFonts w:ascii="Times New Roman" w:eastAsiaTheme="minorEastAsia" w:hAnsi="Times New Roman" w:hint="eastAsia"/>
          <w:b/>
          <w:bCs/>
          <w:u w:val="single"/>
          <w:lang w:eastAsia="zh-CN"/>
        </w:rPr>
        <w:t>R</w:t>
      </w:r>
      <w:r w:rsidRPr="007156D1">
        <w:rPr>
          <w:rFonts w:ascii="Times New Roman" w:eastAsiaTheme="minorEastAsia" w:hAnsi="Times New Roman"/>
          <w:b/>
          <w:bCs/>
          <w:u w:val="single"/>
          <w:lang w:eastAsia="zh-CN"/>
        </w:rPr>
        <w:t>RM</w:t>
      </w:r>
    </w:p>
    <w:p w14:paraId="0A3E65D7" w14:textId="796A8832" w:rsidR="00D8164C" w:rsidRDefault="0034592D" w:rsidP="0001790B">
      <w:pPr>
        <w:rPr>
          <w:rFonts w:eastAsiaTheme="minorEastAsia"/>
          <w:u w:val="single"/>
          <w:lang w:eastAsia="zh-CN"/>
        </w:rPr>
      </w:pPr>
      <w:r w:rsidRPr="007746AE">
        <w:rPr>
          <w:rFonts w:eastAsiaTheme="minorEastAsia"/>
          <w:u w:val="single"/>
          <w:lang w:eastAsia="zh-CN"/>
        </w:rPr>
        <w:t>UE-initiated/event-driven beam management</w:t>
      </w:r>
    </w:p>
    <w:p w14:paraId="5B57F203" w14:textId="0A7DDC80" w:rsidR="009B247B" w:rsidRDefault="009B247B" w:rsidP="0001790B">
      <w:pPr>
        <w:rPr>
          <w:rFonts w:eastAsia="SimSun"/>
          <w:bCs/>
          <w:lang w:eastAsia="zh-CN"/>
        </w:rPr>
      </w:pPr>
      <w:r w:rsidRPr="009B247B">
        <w:rPr>
          <w:rFonts w:eastAsiaTheme="minorEastAsia" w:hint="eastAsia"/>
          <w:lang w:eastAsia="zh-CN"/>
        </w:rPr>
        <w:t>F</w:t>
      </w:r>
      <w:r w:rsidRPr="009B247B">
        <w:rPr>
          <w:rFonts w:eastAsiaTheme="minorEastAsia"/>
          <w:lang w:eastAsia="zh-CN"/>
        </w:rPr>
        <w:t xml:space="preserve">FS on </w:t>
      </w:r>
      <w:r>
        <w:rPr>
          <w:rFonts w:eastAsiaTheme="minorEastAsia"/>
          <w:lang w:eastAsia="zh-CN"/>
        </w:rPr>
        <w:t>the detailed RRM</w:t>
      </w:r>
      <w:r w:rsidRPr="00D544CA">
        <w:rPr>
          <w:rFonts w:eastAsia="SimSun"/>
          <w:bCs/>
          <w:lang w:eastAsia="zh-CN"/>
        </w:rPr>
        <w:t xml:space="preserve"> requirements for event-triggered L1 reporting without</w:t>
      </w:r>
      <w:r>
        <w:rPr>
          <w:rFonts w:eastAsia="SimSun"/>
          <w:bCs/>
          <w:lang w:eastAsia="zh-CN"/>
        </w:rPr>
        <w:t>/with</w:t>
      </w:r>
      <w:r w:rsidRPr="00D544CA">
        <w:rPr>
          <w:rFonts w:eastAsia="SimSun"/>
          <w:bCs/>
          <w:lang w:eastAsia="zh-CN"/>
        </w:rPr>
        <w:t xml:space="preserve"> time-window-based configured.</w:t>
      </w:r>
    </w:p>
    <w:p w14:paraId="1980C0CB" w14:textId="4905E875" w:rsidR="009B247B" w:rsidRDefault="009B247B" w:rsidP="0001790B">
      <w:pPr>
        <w:rPr>
          <w:rFonts w:eastAsia="SimSun"/>
          <w:lang w:eastAsia="zh-CN"/>
        </w:rPr>
      </w:pPr>
      <w:r w:rsidRPr="00D544CA">
        <w:rPr>
          <w:rFonts w:eastAsia="SimSun"/>
          <w:lang w:eastAsia="zh-CN"/>
        </w:rPr>
        <w:t xml:space="preserve">FFS on </w:t>
      </w:r>
      <w:r w:rsidRPr="00D544CA">
        <w:rPr>
          <w:rFonts w:eastAsia="DengXian"/>
          <w:kern w:val="2"/>
          <w:lang w:val="en-US" w:eastAsia="zh-CN"/>
        </w:rPr>
        <w:t>whether</w:t>
      </w:r>
      <w:r w:rsidRPr="00D544CA">
        <w:rPr>
          <w:rFonts w:eastAsia="SimSun"/>
          <w:lang w:eastAsia="zh-CN"/>
        </w:rPr>
        <w:t xml:space="preserve"> to define new TCI state switching delay or existing requirements are sufficient</w:t>
      </w:r>
    </w:p>
    <w:p w14:paraId="43722E6E" w14:textId="77777777" w:rsidR="009B247B" w:rsidRDefault="009B247B" w:rsidP="009B247B">
      <w:pPr>
        <w:rPr>
          <w:rFonts w:eastAsia="SimSun"/>
          <w:bCs/>
          <w:lang w:eastAsia="zh-CN"/>
        </w:rPr>
      </w:pPr>
      <w:r>
        <w:rPr>
          <w:rFonts w:eastAsia="SimSun" w:hint="eastAsia"/>
          <w:bCs/>
          <w:lang w:eastAsia="zh-CN"/>
        </w:rPr>
        <w:t>F</w:t>
      </w:r>
      <w:r>
        <w:rPr>
          <w:rFonts w:eastAsia="SimSun"/>
          <w:bCs/>
          <w:lang w:eastAsia="zh-CN"/>
        </w:rPr>
        <w:t>FS on impact of beam on known/unknown conditions for TCI states</w:t>
      </w:r>
    </w:p>
    <w:p w14:paraId="02B3B6A3" w14:textId="0E8D2191" w:rsidR="009B247B" w:rsidRDefault="009B247B" w:rsidP="009B247B">
      <w:pPr>
        <w:rPr>
          <w:rFonts w:eastAsia="SimSun"/>
          <w:bCs/>
          <w:lang w:eastAsia="zh-CN"/>
        </w:rPr>
      </w:pPr>
      <w:r>
        <w:rPr>
          <w:rFonts w:eastAsia="SimSun" w:hint="eastAsia"/>
          <w:bCs/>
          <w:lang w:eastAsia="zh-CN"/>
        </w:rPr>
        <w:t>F</w:t>
      </w:r>
      <w:r>
        <w:rPr>
          <w:rFonts w:eastAsia="SimSun"/>
          <w:bCs/>
          <w:lang w:eastAsia="zh-CN"/>
        </w:rPr>
        <w:t>FS on whether to enhance beam sweeping in event triggered L1 beam reporting</w:t>
      </w:r>
    </w:p>
    <w:p w14:paraId="574D726B" w14:textId="42EE1968" w:rsidR="009B247B" w:rsidRDefault="009B247B" w:rsidP="009B247B">
      <w:pPr>
        <w:rPr>
          <w:rFonts w:eastAsia="SimSun"/>
          <w:lang w:eastAsia="zh-CN"/>
        </w:rPr>
      </w:pPr>
      <w:r>
        <w:rPr>
          <w:rFonts w:eastAsia="SimSun" w:hint="eastAsia"/>
          <w:bCs/>
          <w:lang w:eastAsia="zh-CN"/>
        </w:rPr>
        <w:t>F</w:t>
      </w:r>
      <w:r>
        <w:rPr>
          <w:rFonts w:eastAsia="SimSun"/>
          <w:bCs/>
          <w:lang w:eastAsia="zh-CN"/>
        </w:rPr>
        <w:t xml:space="preserve">FS on performance part of </w:t>
      </w:r>
      <w:r w:rsidRPr="009B247B">
        <w:rPr>
          <w:rFonts w:eastAsia="SimSun"/>
          <w:bCs/>
          <w:lang w:eastAsia="zh-CN"/>
        </w:rPr>
        <w:t>UE-initiated/event-driven beam management</w:t>
      </w:r>
      <w:r>
        <w:rPr>
          <w:rFonts w:eastAsia="SimSun"/>
          <w:bCs/>
          <w:lang w:eastAsia="zh-CN"/>
        </w:rPr>
        <w:t xml:space="preserve"> </w:t>
      </w:r>
      <w:r>
        <w:rPr>
          <w:rFonts w:eastAsia="SimSun" w:hint="eastAsia"/>
          <w:bCs/>
          <w:lang w:eastAsia="zh-CN"/>
        </w:rPr>
        <w:t>including</w:t>
      </w:r>
      <w:r>
        <w:rPr>
          <w:rFonts w:eastAsia="SimSun"/>
          <w:bCs/>
          <w:lang w:eastAsia="zh-CN"/>
        </w:rPr>
        <w:t xml:space="preserve"> </w:t>
      </w:r>
      <w:r>
        <w:rPr>
          <w:rFonts w:eastAsia="SimSun" w:hint="eastAsia"/>
          <w:bCs/>
          <w:lang w:eastAsia="zh-CN"/>
        </w:rPr>
        <w:t>accuracy</w:t>
      </w:r>
      <w:r>
        <w:rPr>
          <w:rFonts w:eastAsia="SimSun"/>
          <w:bCs/>
          <w:lang w:eastAsia="zh-CN"/>
        </w:rPr>
        <w:t xml:space="preserve"> and so on </w:t>
      </w:r>
    </w:p>
    <w:p w14:paraId="099B1152" w14:textId="77777777" w:rsidR="009B247B" w:rsidRPr="009B247B" w:rsidRDefault="009B247B" w:rsidP="0001790B">
      <w:pPr>
        <w:rPr>
          <w:rFonts w:eastAsiaTheme="minorEastAsia"/>
          <w:lang w:eastAsia="zh-CN"/>
        </w:rPr>
      </w:pPr>
    </w:p>
    <w:p w14:paraId="1B2FD687" w14:textId="43517A48" w:rsidR="0034592D" w:rsidRDefault="0034592D" w:rsidP="0001790B">
      <w:pPr>
        <w:rPr>
          <w:rFonts w:eastAsiaTheme="minorEastAsia"/>
          <w:u w:val="single"/>
          <w:lang w:eastAsia="zh-CN"/>
        </w:rPr>
      </w:pPr>
      <w:r w:rsidRPr="00E151E4">
        <w:rPr>
          <w:rFonts w:eastAsiaTheme="minorEastAsia"/>
          <w:u w:val="single"/>
          <w:lang w:eastAsia="zh-CN"/>
        </w:rPr>
        <w:t>CJT calibration (CJTC) reporting</w:t>
      </w:r>
    </w:p>
    <w:p w14:paraId="27CCEB48" w14:textId="0F3F0B7A" w:rsidR="009B247B" w:rsidRPr="009B247B" w:rsidRDefault="009B247B" w:rsidP="0001790B">
      <w:pPr>
        <w:rPr>
          <w:rFonts w:eastAsia="SimSun"/>
          <w:bCs/>
          <w:lang w:eastAsia="zh-CN"/>
        </w:rPr>
      </w:pPr>
      <w:r w:rsidRPr="009B247B">
        <w:rPr>
          <w:rFonts w:eastAsia="SimSun" w:hint="eastAsia"/>
          <w:bCs/>
          <w:lang w:eastAsia="zh-CN"/>
        </w:rPr>
        <w:t>F</w:t>
      </w:r>
      <w:r w:rsidRPr="009B247B">
        <w:rPr>
          <w:rFonts w:eastAsia="SimSun"/>
          <w:bCs/>
          <w:lang w:eastAsia="zh-CN"/>
        </w:rPr>
        <w:t xml:space="preserve">FS on whether to have RRM impacts based on simulation results. </w:t>
      </w:r>
    </w:p>
    <w:p w14:paraId="3C6E12BF" w14:textId="77777777" w:rsidR="009B247B" w:rsidRDefault="009B247B" w:rsidP="0001790B">
      <w:pPr>
        <w:rPr>
          <w:rFonts w:eastAsiaTheme="minorEastAsia"/>
          <w:u w:val="single"/>
          <w:lang w:eastAsia="zh-CN"/>
        </w:rPr>
      </w:pPr>
    </w:p>
    <w:p w14:paraId="2C9F627A" w14:textId="25CAB25F" w:rsidR="0034592D" w:rsidRDefault="0034592D" w:rsidP="0001790B">
      <w:pPr>
        <w:rPr>
          <w:rFonts w:eastAsiaTheme="minorEastAsia"/>
          <w:u w:val="single"/>
          <w:lang w:eastAsia="zh-CN"/>
        </w:rPr>
      </w:pPr>
      <w:r w:rsidRPr="00E151E4">
        <w:rPr>
          <w:rFonts w:eastAsiaTheme="minorEastAsia"/>
          <w:u w:val="single"/>
          <w:lang w:eastAsia="zh-CN"/>
        </w:rPr>
        <w:t>Asymmetric DL-</w:t>
      </w:r>
      <w:proofErr w:type="spellStart"/>
      <w:r w:rsidRPr="00E151E4">
        <w:rPr>
          <w:rFonts w:eastAsiaTheme="minorEastAsia"/>
          <w:u w:val="single"/>
          <w:lang w:eastAsia="zh-CN"/>
        </w:rPr>
        <w:t>sTRP</w:t>
      </w:r>
      <w:proofErr w:type="spellEnd"/>
      <w:r w:rsidRPr="00E151E4">
        <w:rPr>
          <w:rFonts w:eastAsiaTheme="minorEastAsia"/>
          <w:u w:val="single"/>
          <w:lang w:eastAsia="zh-CN"/>
        </w:rPr>
        <w:t>/UL-</w:t>
      </w:r>
      <w:proofErr w:type="spellStart"/>
      <w:r w:rsidRPr="00E151E4">
        <w:rPr>
          <w:rFonts w:eastAsiaTheme="minorEastAsia"/>
          <w:u w:val="single"/>
          <w:lang w:eastAsia="zh-CN"/>
        </w:rPr>
        <w:t>mTRP</w:t>
      </w:r>
      <w:proofErr w:type="spellEnd"/>
    </w:p>
    <w:p w14:paraId="151638CA" w14:textId="27F15A0C" w:rsidR="009B247B" w:rsidRDefault="009B247B" w:rsidP="009B247B">
      <w:pPr>
        <w:rPr>
          <w:rFonts w:eastAsia="SimSun"/>
          <w:bCs/>
          <w:lang w:eastAsia="zh-CN"/>
        </w:rPr>
      </w:pPr>
      <w:r>
        <w:rPr>
          <w:rFonts w:eastAsia="SimSun" w:hint="eastAsia"/>
          <w:bCs/>
          <w:lang w:eastAsia="zh-CN"/>
        </w:rPr>
        <w:t>F</w:t>
      </w:r>
      <w:r>
        <w:rPr>
          <w:rFonts w:eastAsia="SimSun"/>
          <w:bCs/>
          <w:lang w:eastAsia="zh-CN"/>
        </w:rPr>
        <w:t>FS on detailed RRM requirements by 2TA enhancement</w:t>
      </w:r>
    </w:p>
    <w:p w14:paraId="6C29A7C6" w14:textId="7249BFE2" w:rsidR="009B247B" w:rsidRDefault="009B247B" w:rsidP="009B247B">
      <w:pPr>
        <w:rPr>
          <w:rFonts w:eastAsiaTheme="minorEastAsia"/>
          <w:lang w:eastAsia="zh-CN"/>
        </w:rPr>
      </w:pPr>
      <w:r>
        <w:rPr>
          <w:rFonts w:eastAsia="SimSun" w:hint="eastAsia"/>
          <w:bCs/>
          <w:lang w:eastAsia="zh-CN"/>
        </w:rPr>
        <w:t>F</w:t>
      </w:r>
      <w:r>
        <w:rPr>
          <w:rFonts w:eastAsia="SimSun"/>
          <w:bCs/>
          <w:lang w:eastAsia="zh-CN"/>
        </w:rPr>
        <w:t>FS on whether to have RRM core impacts of active uplink TCI state switching delay for unified TCI. If yes, how to define detailed RRM requirements for asymmetric DL-</w:t>
      </w:r>
      <w:proofErr w:type="spellStart"/>
      <w:r>
        <w:rPr>
          <w:rFonts w:eastAsia="SimSun"/>
          <w:bCs/>
          <w:lang w:eastAsia="zh-CN"/>
        </w:rPr>
        <w:t>sTRP</w:t>
      </w:r>
      <w:proofErr w:type="spellEnd"/>
      <w:r>
        <w:rPr>
          <w:rFonts w:eastAsia="SimSun"/>
          <w:bCs/>
          <w:lang w:eastAsia="zh-CN"/>
        </w:rPr>
        <w:t>/UL-</w:t>
      </w:r>
      <w:proofErr w:type="spellStart"/>
      <w:r>
        <w:rPr>
          <w:rFonts w:eastAsia="SimSun"/>
          <w:bCs/>
          <w:lang w:eastAsia="zh-CN"/>
        </w:rPr>
        <w:t>mTRP</w:t>
      </w:r>
      <w:proofErr w:type="spellEnd"/>
    </w:p>
    <w:p w14:paraId="39EA4D8B" w14:textId="77777777" w:rsidR="00B41DF4" w:rsidRPr="0001790B" w:rsidRDefault="00B41DF4"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lastRenderedPageBreak/>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A2EB3" w14:textId="77777777" w:rsidR="009440B3" w:rsidRDefault="009440B3">
      <w:r>
        <w:separator/>
      </w:r>
    </w:p>
  </w:endnote>
  <w:endnote w:type="continuationSeparator" w:id="0">
    <w:p w14:paraId="798CF392" w14:textId="77777777" w:rsidR="009440B3" w:rsidRDefault="00944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t">
    <w:altName w:val="Segoe Print"/>
    <w:charset w:val="00"/>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default"/>
    <w:sig w:usb0="00000000" w:usb1="00000000" w:usb2="00000010" w:usb3="00000000" w:csb0="0004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87292" w14:textId="1EDFF83A" w:rsidR="00573338" w:rsidRDefault="0057333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2A6EA" w14:textId="77777777" w:rsidR="009440B3" w:rsidRDefault="009440B3">
      <w:r>
        <w:separator/>
      </w:r>
    </w:p>
  </w:footnote>
  <w:footnote w:type="continuationSeparator" w:id="0">
    <w:p w14:paraId="27554F27" w14:textId="77777777" w:rsidR="009440B3" w:rsidRDefault="009440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styleLink w:val="StyleBulletedSymbolsymbolLeft025Hanging03"/>
    <w:lvl w:ilvl="0">
      <w:start w:val="1"/>
      <w:numFmt w:val="decimal"/>
      <w:pStyle w:val="ListNumber3"/>
      <w:lvlText w:val="%1."/>
      <w:lvlJc w:val="left"/>
      <w:pPr>
        <w:tabs>
          <w:tab w:val="left" w:pos="926"/>
        </w:tabs>
        <w:ind w:left="926"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styleLink w:val="StyleBulletedSymbolsymbolLeft025Hanging02525"/>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0082FF6"/>
    <w:multiLevelType w:val="hybridMultilevel"/>
    <w:tmpl w:val="6A4C41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4"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3FE1331"/>
    <w:multiLevelType w:val="hybridMultilevel"/>
    <w:tmpl w:val="0B785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5E45968"/>
    <w:multiLevelType w:val="hybridMultilevel"/>
    <w:tmpl w:val="76263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2"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5"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55D7C3F"/>
    <w:multiLevelType w:val="hybridMultilevel"/>
    <w:tmpl w:val="AA728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2"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5"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7"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1"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3"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6"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3"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3"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87"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64A26EA7"/>
    <w:multiLevelType w:val="hybridMultilevel"/>
    <w:tmpl w:val="E272F1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0" w15:restartNumberingAfterBreak="0">
    <w:nsid w:val="686D6988"/>
    <w:multiLevelType w:val="hybridMultilevel"/>
    <w:tmpl w:val="89DE98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A1D1C7C"/>
    <w:multiLevelType w:val="hybridMultilevel"/>
    <w:tmpl w:val="D2A8ECD8"/>
    <w:lvl w:ilvl="0" w:tplc="04090001">
      <w:start w:val="1"/>
      <w:numFmt w:val="bullet"/>
      <w:lvlText w:val=""/>
      <w:lvlJc w:val="left"/>
      <w:pPr>
        <w:tabs>
          <w:tab w:val="num" w:pos="720"/>
        </w:tabs>
        <w:ind w:left="720" w:hanging="360"/>
      </w:pPr>
      <w:rPr>
        <w:rFonts w:ascii="Symbol" w:hAnsi="Symbol" w:hint="default"/>
      </w:r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93"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 w15:restartNumberingAfterBreak="0">
    <w:nsid w:val="75C54FAD"/>
    <w:multiLevelType w:val="hybridMultilevel"/>
    <w:tmpl w:val="3A58D3D4"/>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6B25EB9"/>
    <w:multiLevelType w:val="hybridMultilevel"/>
    <w:tmpl w:val="523651BA"/>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0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04"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5"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7"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11"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9"/>
  </w:num>
  <w:num w:numId="2">
    <w:abstractNumId w:val="43"/>
  </w:num>
  <w:num w:numId="3">
    <w:abstractNumId w:val="105"/>
  </w:num>
  <w:num w:numId="4">
    <w:abstractNumId w:val="31"/>
  </w:num>
  <w:num w:numId="5">
    <w:abstractNumId w:val="71"/>
  </w:num>
  <w:num w:numId="6">
    <w:abstractNumId w:val="26"/>
  </w:num>
  <w:num w:numId="7">
    <w:abstractNumId w:val="98"/>
  </w:num>
  <w:num w:numId="8">
    <w:abstractNumId w:val="72"/>
  </w:num>
  <w:num w:numId="9">
    <w:abstractNumId w:val="95"/>
  </w:num>
  <w:num w:numId="10">
    <w:abstractNumId w:val="53"/>
  </w:num>
  <w:num w:numId="11">
    <w:abstractNumId w:val="10"/>
  </w:num>
  <w:num w:numId="12">
    <w:abstractNumId w:val="38"/>
  </w:num>
  <w:num w:numId="13">
    <w:abstractNumId w:val="18"/>
  </w:num>
  <w:num w:numId="14">
    <w:abstractNumId w:val="11"/>
  </w:num>
  <w:num w:numId="15">
    <w:abstractNumId w:val="63"/>
  </w:num>
  <w:num w:numId="16">
    <w:abstractNumId w:val="82"/>
  </w:num>
  <w:num w:numId="17">
    <w:abstractNumId w:val="5"/>
  </w:num>
  <w:num w:numId="18">
    <w:abstractNumId w:val="68"/>
  </w:num>
  <w:num w:numId="19">
    <w:abstractNumId w:val="106"/>
  </w:num>
  <w:num w:numId="20">
    <w:abstractNumId w:val="96"/>
  </w:num>
  <w:num w:numId="21">
    <w:abstractNumId w:val="20"/>
  </w:num>
  <w:num w:numId="22">
    <w:abstractNumId w:val="112"/>
  </w:num>
  <w:num w:numId="23">
    <w:abstractNumId w:val="39"/>
  </w:num>
  <w:num w:numId="2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99"/>
  </w:num>
  <w:num w:numId="27">
    <w:abstractNumId w:val="28"/>
  </w:num>
  <w:num w:numId="2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07"/>
  </w:num>
  <w:num w:numId="31">
    <w:abstractNumId w:val="1"/>
    <w:lvlOverride w:ilvl="0">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0"/>
  </w:num>
  <w:num w:numId="38">
    <w:abstractNumId w:val="62"/>
  </w:num>
  <w:num w:numId="39">
    <w:abstractNumId w:val="103"/>
  </w:num>
  <w:num w:numId="4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9"/>
  </w:num>
  <w:num w:numId="43">
    <w:abstractNumId w:val="101"/>
  </w:num>
  <w:num w:numId="44">
    <w:abstractNumId w:val="75"/>
    <w:lvlOverride w:ilvl="0">
      <w:startOverride w:val="1"/>
    </w:lvlOverride>
  </w:num>
  <w:num w:numId="45">
    <w:abstractNumId w:val="65"/>
    <w:lvlOverride w:ilvl="0">
      <w:startOverride w:val="1"/>
    </w:lvlOverride>
    <w:lvlOverride w:ilvl="1"/>
    <w:lvlOverride w:ilvl="2"/>
    <w:lvlOverride w:ilvl="3"/>
    <w:lvlOverride w:ilvl="4"/>
    <w:lvlOverride w:ilvl="5"/>
    <w:lvlOverride w:ilvl="6"/>
    <w:lvlOverride w:ilvl="7"/>
    <w:lvlOverride w:ilvl="8"/>
  </w:num>
  <w:num w:numId="46">
    <w:abstractNumId w:val="47"/>
  </w:num>
  <w:num w:numId="47">
    <w:abstractNumId w:val="109"/>
  </w:num>
  <w:num w:numId="48">
    <w:abstractNumId w:val="0"/>
  </w:num>
  <w:num w:numId="49">
    <w:abstractNumId w:val="41"/>
  </w:num>
  <w:num w:numId="50">
    <w:abstractNumId w:val="34"/>
  </w:num>
  <w:num w:numId="51">
    <w:abstractNumId w:val="54"/>
  </w:num>
  <w:num w:numId="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2"/>
  </w:num>
  <w:num w:numId="54">
    <w:abstractNumId w:val="1"/>
  </w:num>
  <w:num w:numId="55">
    <w:abstractNumId w:val="4"/>
  </w:num>
  <w:num w:numId="56">
    <w:abstractNumId w:val="70"/>
  </w:num>
  <w:num w:numId="57">
    <w:abstractNumId w:val="92"/>
  </w:num>
  <w:num w:numId="58">
    <w:abstractNumId w:val="102"/>
  </w:num>
  <w:num w:numId="59">
    <w:abstractNumId w:val="59"/>
  </w:num>
  <w:num w:numId="60">
    <w:abstractNumId w:val="30"/>
  </w:num>
  <w:num w:numId="61">
    <w:abstractNumId w:val="12"/>
  </w:num>
  <w:num w:numId="62">
    <w:abstractNumId w:val="22"/>
  </w:num>
  <w:num w:numId="63">
    <w:abstractNumId w:val="49"/>
  </w:num>
  <w:num w:numId="64">
    <w:abstractNumId w:val="91"/>
  </w:num>
  <w:num w:numId="65">
    <w:abstractNumId w:val="85"/>
  </w:num>
  <w:num w:numId="66">
    <w:abstractNumId w:val="48"/>
  </w:num>
  <w:num w:numId="67">
    <w:abstractNumId w:val="27"/>
  </w:num>
  <w:num w:numId="68">
    <w:abstractNumId w:val="17"/>
  </w:num>
  <w:num w:numId="69">
    <w:abstractNumId w:val="7"/>
  </w:num>
  <w:num w:numId="70">
    <w:abstractNumId w:val="66"/>
  </w:num>
  <w:num w:numId="71">
    <w:abstractNumId w:val="79"/>
  </w:num>
  <w:num w:numId="72">
    <w:abstractNumId w:val="100"/>
  </w:num>
  <w:num w:numId="73">
    <w:abstractNumId w:val="86"/>
  </w:num>
  <w:num w:numId="74">
    <w:abstractNumId w:val="19"/>
  </w:num>
  <w:num w:numId="75">
    <w:abstractNumId w:val="24"/>
  </w:num>
  <w:num w:numId="76">
    <w:abstractNumId w:val="46"/>
  </w:num>
  <w:num w:numId="77">
    <w:abstractNumId w:val="83"/>
  </w:num>
  <w:num w:numId="78">
    <w:abstractNumId w:val="25"/>
  </w:num>
  <w:num w:numId="79">
    <w:abstractNumId w:val="64"/>
  </w:num>
  <w:num w:numId="80">
    <w:abstractNumId w:val="76"/>
  </w:num>
  <w:num w:numId="81">
    <w:abstractNumId w:val="81"/>
  </w:num>
  <w:num w:numId="82">
    <w:abstractNumId w:val="67"/>
  </w:num>
  <w:num w:numId="83">
    <w:abstractNumId w:val="35"/>
  </w:num>
  <w:num w:numId="84">
    <w:abstractNumId w:val="61"/>
  </w:num>
  <w:num w:numId="85">
    <w:abstractNumId w:val="74"/>
  </w:num>
  <w:num w:numId="86">
    <w:abstractNumId w:val="93"/>
  </w:num>
  <w:num w:numId="87">
    <w:abstractNumId w:val="73"/>
  </w:num>
  <w:num w:numId="88">
    <w:abstractNumId w:val="44"/>
  </w:num>
  <w:num w:numId="89">
    <w:abstractNumId w:val="50"/>
  </w:num>
  <w:num w:numId="90">
    <w:abstractNumId w:val="80"/>
  </w:num>
  <w:num w:numId="91">
    <w:abstractNumId w:val="21"/>
  </w:num>
  <w:num w:numId="92">
    <w:abstractNumId w:val="111"/>
  </w:num>
  <w:num w:numId="93">
    <w:abstractNumId w:val="87"/>
  </w:num>
  <w:num w:numId="94">
    <w:abstractNumId w:val="108"/>
  </w:num>
  <w:num w:numId="95">
    <w:abstractNumId w:val="97"/>
  </w:num>
  <w:num w:numId="96">
    <w:abstractNumId w:val="77"/>
  </w:num>
  <w:num w:numId="97">
    <w:abstractNumId w:val="52"/>
  </w:num>
  <w:num w:numId="98">
    <w:abstractNumId w:val="94"/>
  </w:num>
  <w:num w:numId="99">
    <w:abstractNumId w:val="58"/>
  </w:num>
  <w:num w:numId="100">
    <w:abstractNumId w:val="78"/>
  </w:num>
  <w:num w:numId="101">
    <w:abstractNumId w:val="33"/>
  </w:num>
  <w:num w:numId="102">
    <w:abstractNumId w:val="15"/>
  </w:num>
  <w:num w:numId="103">
    <w:abstractNumId w:val="40"/>
  </w:num>
  <w:num w:numId="104">
    <w:abstractNumId w:val="57"/>
  </w:num>
  <w:num w:numId="105">
    <w:abstractNumId w:val="6"/>
  </w:num>
  <w:num w:numId="106">
    <w:abstractNumId w:val="13"/>
  </w:num>
  <w:num w:numId="107">
    <w:abstractNumId w:val="42"/>
  </w:num>
  <w:num w:numId="108">
    <w:abstractNumId w:val="104"/>
  </w:num>
  <w:num w:numId="109">
    <w:abstractNumId w:val="29"/>
  </w:num>
  <w:num w:numId="110">
    <w:abstractNumId w:val="90"/>
  </w:num>
  <w:num w:numId="111">
    <w:abstractNumId w:val="16"/>
  </w:num>
  <w:num w:numId="112">
    <w:abstractNumId w:val="8"/>
  </w:num>
  <w:num w:numId="113">
    <w:abstractNumId w:val="45"/>
  </w:num>
  <w:num w:numId="114">
    <w:abstractNumId w:val="88"/>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0" w:nlCheck="1" w:checkStyle="0"/>
  <w:activeWritingStyle w:appName="MSWord" w:lang="en-CA" w:vendorID="64" w:dllVersion="4096" w:nlCheck="1" w:checkStyle="0"/>
  <w:activeWritingStyle w:appName="MSWord" w:lang="en-AU" w:vendorID="64" w:dllVersion="4096" w:nlCheck="1" w:checkStyle="0"/>
  <w:activeWritingStyle w:appName="MSWord" w:lang="pt-B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B03"/>
    <w:rsid w:val="00007BD0"/>
    <w:rsid w:val="00011C3B"/>
    <w:rsid w:val="00011FB1"/>
    <w:rsid w:val="0001790B"/>
    <w:rsid w:val="00020C10"/>
    <w:rsid w:val="000210D0"/>
    <w:rsid w:val="0002198D"/>
    <w:rsid w:val="00027227"/>
    <w:rsid w:val="000276C5"/>
    <w:rsid w:val="00027E66"/>
    <w:rsid w:val="00030F6B"/>
    <w:rsid w:val="000322F4"/>
    <w:rsid w:val="00036323"/>
    <w:rsid w:val="000417A5"/>
    <w:rsid w:val="00043FFF"/>
    <w:rsid w:val="0004456C"/>
    <w:rsid w:val="000447C8"/>
    <w:rsid w:val="00045D36"/>
    <w:rsid w:val="0005259B"/>
    <w:rsid w:val="0005302D"/>
    <w:rsid w:val="00053FEE"/>
    <w:rsid w:val="00054496"/>
    <w:rsid w:val="000577DF"/>
    <w:rsid w:val="00060AE4"/>
    <w:rsid w:val="00060E72"/>
    <w:rsid w:val="000659DB"/>
    <w:rsid w:val="000661F9"/>
    <w:rsid w:val="00067532"/>
    <w:rsid w:val="000746A7"/>
    <w:rsid w:val="00083995"/>
    <w:rsid w:val="00086129"/>
    <w:rsid w:val="00087DAB"/>
    <w:rsid w:val="000910BB"/>
    <w:rsid w:val="000926AF"/>
    <w:rsid w:val="00092B2D"/>
    <w:rsid w:val="00093082"/>
    <w:rsid w:val="000934E0"/>
    <w:rsid w:val="000942F8"/>
    <w:rsid w:val="00097225"/>
    <w:rsid w:val="00097D5D"/>
    <w:rsid w:val="000A0182"/>
    <w:rsid w:val="000A2FFD"/>
    <w:rsid w:val="000A372E"/>
    <w:rsid w:val="000A3ED2"/>
    <w:rsid w:val="000A6A18"/>
    <w:rsid w:val="000B0E51"/>
    <w:rsid w:val="000C00FA"/>
    <w:rsid w:val="000C06BC"/>
    <w:rsid w:val="000C51AA"/>
    <w:rsid w:val="000C5A52"/>
    <w:rsid w:val="000C7667"/>
    <w:rsid w:val="000C76EC"/>
    <w:rsid w:val="000D17BC"/>
    <w:rsid w:val="000D2186"/>
    <w:rsid w:val="000D7E01"/>
    <w:rsid w:val="000E3CB1"/>
    <w:rsid w:val="000E4F35"/>
    <w:rsid w:val="000E6E9B"/>
    <w:rsid w:val="000F1AE8"/>
    <w:rsid w:val="000F439A"/>
    <w:rsid w:val="000F57F5"/>
    <w:rsid w:val="000F6C1C"/>
    <w:rsid w:val="00100358"/>
    <w:rsid w:val="00106642"/>
    <w:rsid w:val="0011126E"/>
    <w:rsid w:val="00111473"/>
    <w:rsid w:val="001115AF"/>
    <w:rsid w:val="0011237E"/>
    <w:rsid w:val="00115575"/>
    <w:rsid w:val="00116634"/>
    <w:rsid w:val="00116F4B"/>
    <w:rsid w:val="00124BD2"/>
    <w:rsid w:val="00125859"/>
    <w:rsid w:val="00132AB1"/>
    <w:rsid w:val="00133AE2"/>
    <w:rsid w:val="0013648A"/>
    <w:rsid w:val="00136999"/>
    <w:rsid w:val="00137471"/>
    <w:rsid w:val="00145C21"/>
    <w:rsid w:val="00150FD3"/>
    <w:rsid w:val="00151FA2"/>
    <w:rsid w:val="00155114"/>
    <w:rsid w:val="001645B9"/>
    <w:rsid w:val="001647F8"/>
    <w:rsid w:val="00164BE5"/>
    <w:rsid w:val="001707F6"/>
    <w:rsid w:val="00171205"/>
    <w:rsid w:val="00183F0F"/>
    <w:rsid w:val="00184428"/>
    <w:rsid w:val="00190E02"/>
    <w:rsid w:val="00192121"/>
    <w:rsid w:val="00193E47"/>
    <w:rsid w:val="001A00DF"/>
    <w:rsid w:val="001A248F"/>
    <w:rsid w:val="001A2BDC"/>
    <w:rsid w:val="001A306D"/>
    <w:rsid w:val="001A3B5F"/>
    <w:rsid w:val="001A5198"/>
    <w:rsid w:val="001A52BA"/>
    <w:rsid w:val="001A75E6"/>
    <w:rsid w:val="001A7925"/>
    <w:rsid w:val="001A796E"/>
    <w:rsid w:val="001B4CC4"/>
    <w:rsid w:val="001B5CA8"/>
    <w:rsid w:val="001B72CE"/>
    <w:rsid w:val="001B74FE"/>
    <w:rsid w:val="001B7A53"/>
    <w:rsid w:val="001B7FF9"/>
    <w:rsid w:val="001C2BF6"/>
    <w:rsid w:val="001C3C1D"/>
    <w:rsid w:val="001C4490"/>
    <w:rsid w:val="001D1B8A"/>
    <w:rsid w:val="001D2C1A"/>
    <w:rsid w:val="001D3BA2"/>
    <w:rsid w:val="001D435A"/>
    <w:rsid w:val="001D44B7"/>
    <w:rsid w:val="001E0075"/>
    <w:rsid w:val="001E1152"/>
    <w:rsid w:val="001E1A68"/>
    <w:rsid w:val="001E7747"/>
    <w:rsid w:val="001F1B1F"/>
    <w:rsid w:val="001F1D8E"/>
    <w:rsid w:val="001F2A20"/>
    <w:rsid w:val="001F33E0"/>
    <w:rsid w:val="001F486F"/>
    <w:rsid w:val="001F78E7"/>
    <w:rsid w:val="002015BC"/>
    <w:rsid w:val="00207DC4"/>
    <w:rsid w:val="002116BF"/>
    <w:rsid w:val="002117A7"/>
    <w:rsid w:val="00215C76"/>
    <w:rsid w:val="00217689"/>
    <w:rsid w:val="00223C7E"/>
    <w:rsid w:val="00223C99"/>
    <w:rsid w:val="0022485E"/>
    <w:rsid w:val="002251C2"/>
    <w:rsid w:val="00230014"/>
    <w:rsid w:val="002316AE"/>
    <w:rsid w:val="00236B45"/>
    <w:rsid w:val="00237640"/>
    <w:rsid w:val="00243A99"/>
    <w:rsid w:val="002442C8"/>
    <w:rsid w:val="0024456F"/>
    <w:rsid w:val="002534A3"/>
    <w:rsid w:val="00254994"/>
    <w:rsid w:val="00254B8A"/>
    <w:rsid w:val="00257011"/>
    <w:rsid w:val="00257E37"/>
    <w:rsid w:val="00263002"/>
    <w:rsid w:val="002645C1"/>
    <w:rsid w:val="00265D6F"/>
    <w:rsid w:val="0026698F"/>
    <w:rsid w:val="002711DD"/>
    <w:rsid w:val="002750EA"/>
    <w:rsid w:val="00286DEE"/>
    <w:rsid w:val="00290066"/>
    <w:rsid w:val="00293D0A"/>
    <w:rsid w:val="0029567C"/>
    <w:rsid w:val="002967B8"/>
    <w:rsid w:val="002A04F4"/>
    <w:rsid w:val="002A4E5D"/>
    <w:rsid w:val="002A6C81"/>
    <w:rsid w:val="002B48D4"/>
    <w:rsid w:val="002B7E2A"/>
    <w:rsid w:val="002C2B0E"/>
    <w:rsid w:val="002C2E06"/>
    <w:rsid w:val="002C394E"/>
    <w:rsid w:val="002C46B3"/>
    <w:rsid w:val="002C5887"/>
    <w:rsid w:val="002C6BD0"/>
    <w:rsid w:val="002D63EA"/>
    <w:rsid w:val="002D7DA0"/>
    <w:rsid w:val="002E01F3"/>
    <w:rsid w:val="002E6160"/>
    <w:rsid w:val="002F18C8"/>
    <w:rsid w:val="002F58BF"/>
    <w:rsid w:val="00300269"/>
    <w:rsid w:val="00301B7A"/>
    <w:rsid w:val="00306D59"/>
    <w:rsid w:val="00306F86"/>
    <w:rsid w:val="0030789B"/>
    <w:rsid w:val="0031049C"/>
    <w:rsid w:val="00313AD9"/>
    <w:rsid w:val="003140FF"/>
    <w:rsid w:val="00317D70"/>
    <w:rsid w:val="003218DA"/>
    <w:rsid w:val="00321E9A"/>
    <w:rsid w:val="00324830"/>
    <w:rsid w:val="0032503A"/>
    <w:rsid w:val="00325EE1"/>
    <w:rsid w:val="00327115"/>
    <w:rsid w:val="003357C0"/>
    <w:rsid w:val="00335A94"/>
    <w:rsid w:val="00335AB3"/>
    <w:rsid w:val="00336124"/>
    <w:rsid w:val="0033685D"/>
    <w:rsid w:val="00344D60"/>
    <w:rsid w:val="003456D0"/>
    <w:rsid w:val="003458C1"/>
    <w:rsid w:val="0034592D"/>
    <w:rsid w:val="00346477"/>
    <w:rsid w:val="00346A0B"/>
    <w:rsid w:val="003472C0"/>
    <w:rsid w:val="00347CB0"/>
    <w:rsid w:val="00347E13"/>
    <w:rsid w:val="00351000"/>
    <w:rsid w:val="00351FF3"/>
    <w:rsid w:val="00352B6D"/>
    <w:rsid w:val="00352E0D"/>
    <w:rsid w:val="00355B75"/>
    <w:rsid w:val="00360B37"/>
    <w:rsid w:val="00361362"/>
    <w:rsid w:val="0036248C"/>
    <w:rsid w:val="00362F51"/>
    <w:rsid w:val="00364FB3"/>
    <w:rsid w:val="0036629D"/>
    <w:rsid w:val="00367401"/>
    <w:rsid w:val="00367BB6"/>
    <w:rsid w:val="003745E7"/>
    <w:rsid w:val="00375678"/>
    <w:rsid w:val="003762FE"/>
    <w:rsid w:val="003807BB"/>
    <w:rsid w:val="00380E59"/>
    <w:rsid w:val="0038174B"/>
    <w:rsid w:val="00386BF6"/>
    <w:rsid w:val="00390FA4"/>
    <w:rsid w:val="003930B7"/>
    <w:rsid w:val="0039390A"/>
    <w:rsid w:val="00394AB0"/>
    <w:rsid w:val="00396252"/>
    <w:rsid w:val="00397C5C"/>
    <w:rsid w:val="003A07D7"/>
    <w:rsid w:val="003A238C"/>
    <w:rsid w:val="003A4B47"/>
    <w:rsid w:val="003A4C97"/>
    <w:rsid w:val="003B24AF"/>
    <w:rsid w:val="003B6BF1"/>
    <w:rsid w:val="003B7182"/>
    <w:rsid w:val="003B7341"/>
    <w:rsid w:val="003C00F9"/>
    <w:rsid w:val="003C7701"/>
    <w:rsid w:val="003D2A92"/>
    <w:rsid w:val="003D5036"/>
    <w:rsid w:val="003D66CA"/>
    <w:rsid w:val="003D764D"/>
    <w:rsid w:val="003D7D49"/>
    <w:rsid w:val="003E003C"/>
    <w:rsid w:val="003E3A1A"/>
    <w:rsid w:val="003E5A47"/>
    <w:rsid w:val="003E5B22"/>
    <w:rsid w:val="003E5B2C"/>
    <w:rsid w:val="003E66A9"/>
    <w:rsid w:val="003E7B52"/>
    <w:rsid w:val="003F3FC1"/>
    <w:rsid w:val="0040091C"/>
    <w:rsid w:val="004015AD"/>
    <w:rsid w:val="004020AB"/>
    <w:rsid w:val="004035A4"/>
    <w:rsid w:val="00405555"/>
    <w:rsid w:val="00406D7A"/>
    <w:rsid w:val="00406DDA"/>
    <w:rsid w:val="004178A9"/>
    <w:rsid w:val="0042087C"/>
    <w:rsid w:val="00423939"/>
    <w:rsid w:val="00425616"/>
    <w:rsid w:val="004258BA"/>
    <w:rsid w:val="00426559"/>
    <w:rsid w:val="004319C6"/>
    <w:rsid w:val="00432D69"/>
    <w:rsid w:val="004361A0"/>
    <w:rsid w:val="00441A68"/>
    <w:rsid w:val="00451F27"/>
    <w:rsid w:val="004531C9"/>
    <w:rsid w:val="00455F2D"/>
    <w:rsid w:val="00457D91"/>
    <w:rsid w:val="00460C31"/>
    <w:rsid w:val="004623A6"/>
    <w:rsid w:val="00464E5B"/>
    <w:rsid w:val="0047055A"/>
    <w:rsid w:val="00474450"/>
    <w:rsid w:val="00474D98"/>
    <w:rsid w:val="004873E6"/>
    <w:rsid w:val="00490269"/>
    <w:rsid w:val="004A11B8"/>
    <w:rsid w:val="004A6393"/>
    <w:rsid w:val="004B15B8"/>
    <w:rsid w:val="004B17BA"/>
    <w:rsid w:val="004B566C"/>
    <w:rsid w:val="004B6576"/>
    <w:rsid w:val="004B77A6"/>
    <w:rsid w:val="004B7B48"/>
    <w:rsid w:val="004C119C"/>
    <w:rsid w:val="004C1807"/>
    <w:rsid w:val="004C30F2"/>
    <w:rsid w:val="004C32A5"/>
    <w:rsid w:val="004D4AB1"/>
    <w:rsid w:val="004D5F68"/>
    <w:rsid w:val="004E1AE1"/>
    <w:rsid w:val="004E2289"/>
    <w:rsid w:val="004E4EEB"/>
    <w:rsid w:val="004F218A"/>
    <w:rsid w:val="004F3364"/>
    <w:rsid w:val="004F3414"/>
    <w:rsid w:val="004F40FB"/>
    <w:rsid w:val="004F6C50"/>
    <w:rsid w:val="005007A8"/>
    <w:rsid w:val="00500880"/>
    <w:rsid w:val="00500C24"/>
    <w:rsid w:val="0050170B"/>
    <w:rsid w:val="00502024"/>
    <w:rsid w:val="0050334E"/>
    <w:rsid w:val="00505387"/>
    <w:rsid w:val="00507D07"/>
    <w:rsid w:val="005111CE"/>
    <w:rsid w:val="00512DF7"/>
    <w:rsid w:val="005139AC"/>
    <w:rsid w:val="005141E7"/>
    <w:rsid w:val="005145C9"/>
    <w:rsid w:val="00517E63"/>
    <w:rsid w:val="0052109D"/>
    <w:rsid w:val="00521EEF"/>
    <w:rsid w:val="00526B0D"/>
    <w:rsid w:val="00526FBD"/>
    <w:rsid w:val="005322B5"/>
    <w:rsid w:val="00541990"/>
    <w:rsid w:val="0054498C"/>
    <w:rsid w:val="005455F7"/>
    <w:rsid w:val="00545CD2"/>
    <w:rsid w:val="0055266B"/>
    <w:rsid w:val="0055346F"/>
    <w:rsid w:val="0055427E"/>
    <w:rsid w:val="00556773"/>
    <w:rsid w:val="00556D35"/>
    <w:rsid w:val="005579FF"/>
    <w:rsid w:val="00561444"/>
    <w:rsid w:val="005637D5"/>
    <w:rsid w:val="00570051"/>
    <w:rsid w:val="00571223"/>
    <w:rsid w:val="00573338"/>
    <w:rsid w:val="00576298"/>
    <w:rsid w:val="005776DD"/>
    <w:rsid w:val="00582117"/>
    <w:rsid w:val="00582DBC"/>
    <w:rsid w:val="0058478F"/>
    <w:rsid w:val="00590D84"/>
    <w:rsid w:val="00593315"/>
    <w:rsid w:val="00593D95"/>
    <w:rsid w:val="005A170D"/>
    <w:rsid w:val="005A2CC4"/>
    <w:rsid w:val="005A69B9"/>
    <w:rsid w:val="005A6C96"/>
    <w:rsid w:val="005B3028"/>
    <w:rsid w:val="005B7213"/>
    <w:rsid w:val="005B72F9"/>
    <w:rsid w:val="005C10F0"/>
    <w:rsid w:val="005C279C"/>
    <w:rsid w:val="005C2F67"/>
    <w:rsid w:val="005C509E"/>
    <w:rsid w:val="005D0418"/>
    <w:rsid w:val="005E08E8"/>
    <w:rsid w:val="005E1AB4"/>
    <w:rsid w:val="005E1D58"/>
    <w:rsid w:val="00601605"/>
    <w:rsid w:val="0060554D"/>
    <w:rsid w:val="00605C49"/>
    <w:rsid w:val="006079D7"/>
    <w:rsid w:val="00610E37"/>
    <w:rsid w:val="0061335E"/>
    <w:rsid w:val="006139CB"/>
    <w:rsid w:val="00616CE0"/>
    <w:rsid w:val="006207ED"/>
    <w:rsid w:val="00625EDF"/>
    <w:rsid w:val="00626338"/>
    <w:rsid w:val="00626BC9"/>
    <w:rsid w:val="00627B45"/>
    <w:rsid w:val="006352CE"/>
    <w:rsid w:val="00636919"/>
    <w:rsid w:val="00637E4C"/>
    <w:rsid w:val="00640BE3"/>
    <w:rsid w:val="00641527"/>
    <w:rsid w:val="006424B5"/>
    <w:rsid w:val="00642A2C"/>
    <w:rsid w:val="006458DF"/>
    <w:rsid w:val="0064713B"/>
    <w:rsid w:val="00647B13"/>
    <w:rsid w:val="00650D52"/>
    <w:rsid w:val="0065103E"/>
    <w:rsid w:val="006524C2"/>
    <w:rsid w:val="00652851"/>
    <w:rsid w:val="00652E70"/>
    <w:rsid w:val="006615B2"/>
    <w:rsid w:val="00662313"/>
    <w:rsid w:val="006633A4"/>
    <w:rsid w:val="006676A7"/>
    <w:rsid w:val="00671248"/>
    <w:rsid w:val="006732D5"/>
    <w:rsid w:val="00673911"/>
    <w:rsid w:val="00674510"/>
    <w:rsid w:val="0068305C"/>
    <w:rsid w:val="00684478"/>
    <w:rsid w:val="0068674C"/>
    <w:rsid w:val="006870C9"/>
    <w:rsid w:val="006922BE"/>
    <w:rsid w:val="00694C28"/>
    <w:rsid w:val="00696342"/>
    <w:rsid w:val="00697AE5"/>
    <w:rsid w:val="006A32AB"/>
    <w:rsid w:val="006A3ADF"/>
    <w:rsid w:val="006A75BB"/>
    <w:rsid w:val="006A7BCB"/>
    <w:rsid w:val="006A7EE5"/>
    <w:rsid w:val="006B4C1E"/>
    <w:rsid w:val="006B5C3B"/>
    <w:rsid w:val="006C090F"/>
    <w:rsid w:val="006C3CBB"/>
    <w:rsid w:val="006C4E32"/>
    <w:rsid w:val="006C56D8"/>
    <w:rsid w:val="006C6097"/>
    <w:rsid w:val="006D07AE"/>
    <w:rsid w:val="006D1282"/>
    <w:rsid w:val="006D1677"/>
    <w:rsid w:val="006D1C93"/>
    <w:rsid w:val="006D2CBA"/>
    <w:rsid w:val="006D3820"/>
    <w:rsid w:val="006D4506"/>
    <w:rsid w:val="006E3172"/>
    <w:rsid w:val="006E3F11"/>
    <w:rsid w:val="006E554A"/>
    <w:rsid w:val="006E7B4C"/>
    <w:rsid w:val="006F2F33"/>
    <w:rsid w:val="006F3742"/>
    <w:rsid w:val="00701410"/>
    <w:rsid w:val="00706D35"/>
    <w:rsid w:val="007113A1"/>
    <w:rsid w:val="00712B1E"/>
    <w:rsid w:val="007152D6"/>
    <w:rsid w:val="007156D1"/>
    <w:rsid w:val="00715C6B"/>
    <w:rsid w:val="00717223"/>
    <w:rsid w:val="00721CF6"/>
    <w:rsid w:val="007221A1"/>
    <w:rsid w:val="00723E46"/>
    <w:rsid w:val="0073003B"/>
    <w:rsid w:val="00733826"/>
    <w:rsid w:val="00737E8C"/>
    <w:rsid w:val="00740877"/>
    <w:rsid w:val="00742D26"/>
    <w:rsid w:val="007438A7"/>
    <w:rsid w:val="00752F5F"/>
    <w:rsid w:val="007552D7"/>
    <w:rsid w:val="00762CE1"/>
    <w:rsid w:val="00764D15"/>
    <w:rsid w:val="00766CFB"/>
    <w:rsid w:val="00767476"/>
    <w:rsid w:val="00770145"/>
    <w:rsid w:val="0077455F"/>
    <w:rsid w:val="007746AE"/>
    <w:rsid w:val="0077513D"/>
    <w:rsid w:val="007816FF"/>
    <w:rsid w:val="00782712"/>
    <w:rsid w:val="00782B45"/>
    <w:rsid w:val="00783B44"/>
    <w:rsid w:val="00784D74"/>
    <w:rsid w:val="00785028"/>
    <w:rsid w:val="007859EB"/>
    <w:rsid w:val="00793441"/>
    <w:rsid w:val="00793896"/>
    <w:rsid w:val="00795E67"/>
    <w:rsid w:val="00797DC2"/>
    <w:rsid w:val="007A34A9"/>
    <w:rsid w:val="007A3A5A"/>
    <w:rsid w:val="007A4370"/>
    <w:rsid w:val="007A46FB"/>
    <w:rsid w:val="007A55DB"/>
    <w:rsid w:val="007A7078"/>
    <w:rsid w:val="007B402E"/>
    <w:rsid w:val="007C12C1"/>
    <w:rsid w:val="007C1D84"/>
    <w:rsid w:val="007C23CB"/>
    <w:rsid w:val="007C40CB"/>
    <w:rsid w:val="007C47AA"/>
    <w:rsid w:val="007C47C6"/>
    <w:rsid w:val="007C4A63"/>
    <w:rsid w:val="007D2085"/>
    <w:rsid w:val="007D303D"/>
    <w:rsid w:val="007D3790"/>
    <w:rsid w:val="007D7358"/>
    <w:rsid w:val="007E0DEC"/>
    <w:rsid w:val="007E1D15"/>
    <w:rsid w:val="007E1DEA"/>
    <w:rsid w:val="007E2202"/>
    <w:rsid w:val="007E385F"/>
    <w:rsid w:val="007E6613"/>
    <w:rsid w:val="007E7ECE"/>
    <w:rsid w:val="007F56B0"/>
    <w:rsid w:val="007F5724"/>
    <w:rsid w:val="007F5F1E"/>
    <w:rsid w:val="008021EB"/>
    <w:rsid w:val="00803A5E"/>
    <w:rsid w:val="00803D93"/>
    <w:rsid w:val="00804921"/>
    <w:rsid w:val="00811BA3"/>
    <w:rsid w:val="00811D0C"/>
    <w:rsid w:val="008122E2"/>
    <w:rsid w:val="00812C14"/>
    <w:rsid w:val="008145EA"/>
    <w:rsid w:val="00815869"/>
    <w:rsid w:val="00816B81"/>
    <w:rsid w:val="0082269D"/>
    <w:rsid w:val="00823B90"/>
    <w:rsid w:val="00830994"/>
    <w:rsid w:val="0083266E"/>
    <w:rsid w:val="00833D58"/>
    <w:rsid w:val="00835D05"/>
    <w:rsid w:val="00837C12"/>
    <w:rsid w:val="008411E1"/>
    <w:rsid w:val="00841752"/>
    <w:rsid w:val="008430C3"/>
    <w:rsid w:val="008546E5"/>
    <w:rsid w:val="008636B8"/>
    <w:rsid w:val="00863EE9"/>
    <w:rsid w:val="00864DE9"/>
    <w:rsid w:val="008669FD"/>
    <w:rsid w:val="00871425"/>
    <w:rsid w:val="00871653"/>
    <w:rsid w:val="00873DCD"/>
    <w:rsid w:val="0087433B"/>
    <w:rsid w:val="0087530E"/>
    <w:rsid w:val="00875981"/>
    <w:rsid w:val="008778CF"/>
    <w:rsid w:val="00881D74"/>
    <w:rsid w:val="00881E7B"/>
    <w:rsid w:val="008836AC"/>
    <w:rsid w:val="0088370D"/>
    <w:rsid w:val="0088372B"/>
    <w:rsid w:val="00884583"/>
    <w:rsid w:val="00887422"/>
    <w:rsid w:val="0089166C"/>
    <w:rsid w:val="00891C3F"/>
    <w:rsid w:val="008928DA"/>
    <w:rsid w:val="00893204"/>
    <w:rsid w:val="008960DE"/>
    <w:rsid w:val="008A1FEB"/>
    <w:rsid w:val="008A36DF"/>
    <w:rsid w:val="008A6A10"/>
    <w:rsid w:val="008B38D7"/>
    <w:rsid w:val="008B5995"/>
    <w:rsid w:val="008B7BAE"/>
    <w:rsid w:val="008C1698"/>
    <w:rsid w:val="008C1A3D"/>
    <w:rsid w:val="008C5A0F"/>
    <w:rsid w:val="008D01C3"/>
    <w:rsid w:val="008D1E13"/>
    <w:rsid w:val="008D6549"/>
    <w:rsid w:val="008D70D2"/>
    <w:rsid w:val="008E1FC9"/>
    <w:rsid w:val="008E28CC"/>
    <w:rsid w:val="008E5A07"/>
    <w:rsid w:val="008F1335"/>
    <w:rsid w:val="008F1679"/>
    <w:rsid w:val="008F3F19"/>
    <w:rsid w:val="008F51F0"/>
    <w:rsid w:val="008F55FB"/>
    <w:rsid w:val="008F6E7B"/>
    <w:rsid w:val="009008CC"/>
    <w:rsid w:val="00900AE8"/>
    <w:rsid w:val="00900DAD"/>
    <w:rsid w:val="00901BA7"/>
    <w:rsid w:val="009071B5"/>
    <w:rsid w:val="0091252E"/>
    <w:rsid w:val="0091408E"/>
    <w:rsid w:val="00915572"/>
    <w:rsid w:val="00915AE3"/>
    <w:rsid w:val="009222CB"/>
    <w:rsid w:val="00931076"/>
    <w:rsid w:val="00934549"/>
    <w:rsid w:val="00935B73"/>
    <w:rsid w:val="00937268"/>
    <w:rsid w:val="0093762B"/>
    <w:rsid w:val="009378CA"/>
    <w:rsid w:val="00937D2A"/>
    <w:rsid w:val="0094165E"/>
    <w:rsid w:val="0094256D"/>
    <w:rsid w:val="0094407F"/>
    <w:rsid w:val="009440B3"/>
    <w:rsid w:val="009448D9"/>
    <w:rsid w:val="00947BE4"/>
    <w:rsid w:val="00947D97"/>
    <w:rsid w:val="0095025E"/>
    <w:rsid w:val="00951EF1"/>
    <w:rsid w:val="00952725"/>
    <w:rsid w:val="00953110"/>
    <w:rsid w:val="00954BFE"/>
    <w:rsid w:val="00955C4C"/>
    <w:rsid w:val="009572FE"/>
    <w:rsid w:val="0096115E"/>
    <w:rsid w:val="00974DB1"/>
    <w:rsid w:val="00983A90"/>
    <w:rsid w:val="00986D42"/>
    <w:rsid w:val="00987BDD"/>
    <w:rsid w:val="00990502"/>
    <w:rsid w:val="009907FC"/>
    <w:rsid w:val="009916A1"/>
    <w:rsid w:val="0099300E"/>
    <w:rsid w:val="00995338"/>
    <w:rsid w:val="00996777"/>
    <w:rsid w:val="009A47B8"/>
    <w:rsid w:val="009A52ED"/>
    <w:rsid w:val="009A5514"/>
    <w:rsid w:val="009A7AB4"/>
    <w:rsid w:val="009B247B"/>
    <w:rsid w:val="009B3681"/>
    <w:rsid w:val="009B3E40"/>
    <w:rsid w:val="009B5278"/>
    <w:rsid w:val="009C06FF"/>
    <w:rsid w:val="009C0BC7"/>
    <w:rsid w:val="009C0CC8"/>
    <w:rsid w:val="009C3305"/>
    <w:rsid w:val="009C4A6E"/>
    <w:rsid w:val="009C5359"/>
    <w:rsid w:val="009C60E5"/>
    <w:rsid w:val="009C6592"/>
    <w:rsid w:val="009D1A6A"/>
    <w:rsid w:val="009D2DEE"/>
    <w:rsid w:val="009D352D"/>
    <w:rsid w:val="009D4C38"/>
    <w:rsid w:val="009D71A0"/>
    <w:rsid w:val="009E0BE2"/>
    <w:rsid w:val="009E209B"/>
    <w:rsid w:val="009E2A1C"/>
    <w:rsid w:val="009E3755"/>
    <w:rsid w:val="009F01A2"/>
    <w:rsid w:val="009F0747"/>
    <w:rsid w:val="009F6AAF"/>
    <w:rsid w:val="00A01356"/>
    <w:rsid w:val="00A032C3"/>
    <w:rsid w:val="00A03514"/>
    <w:rsid w:val="00A0464B"/>
    <w:rsid w:val="00A06E2B"/>
    <w:rsid w:val="00A07834"/>
    <w:rsid w:val="00A163BA"/>
    <w:rsid w:val="00A17079"/>
    <w:rsid w:val="00A170B1"/>
    <w:rsid w:val="00A264E7"/>
    <w:rsid w:val="00A3034E"/>
    <w:rsid w:val="00A307BB"/>
    <w:rsid w:val="00A30CAE"/>
    <w:rsid w:val="00A30E1F"/>
    <w:rsid w:val="00A3542C"/>
    <w:rsid w:val="00A35E4F"/>
    <w:rsid w:val="00A417D8"/>
    <w:rsid w:val="00A4191A"/>
    <w:rsid w:val="00A436CF"/>
    <w:rsid w:val="00A448C3"/>
    <w:rsid w:val="00A458D4"/>
    <w:rsid w:val="00A46FB7"/>
    <w:rsid w:val="00A53118"/>
    <w:rsid w:val="00A6124D"/>
    <w:rsid w:val="00A702CC"/>
    <w:rsid w:val="00A751AF"/>
    <w:rsid w:val="00A75E1C"/>
    <w:rsid w:val="00A7680C"/>
    <w:rsid w:val="00A805B2"/>
    <w:rsid w:val="00A80BC9"/>
    <w:rsid w:val="00A83BB2"/>
    <w:rsid w:val="00A8698F"/>
    <w:rsid w:val="00A86AB5"/>
    <w:rsid w:val="00A87281"/>
    <w:rsid w:val="00A87B2E"/>
    <w:rsid w:val="00A87EDC"/>
    <w:rsid w:val="00A90BFB"/>
    <w:rsid w:val="00A9633A"/>
    <w:rsid w:val="00A97226"/>
    <w:rsid w:val="00AA01E6"/>
    <w:rsid w:val="00AA0E64"/>
    <w:rsid w:val="00AA142F"/>
    <w:rsid w:val="00AA53DB"/>
    <w:rsid w:val="00AB087C"/>
    <w:rsid w:val="00AB0CE3"/>
    <w:rsid w:val="00AB239A"/>
    <w:rsid w:val="00AB3E7D"/>
    <w:rsid w:val="00AB4708"/>
    <w:rsid w:val="00AB4A40"/>
    <w:rsid w:val="00AB5E73"/>
    <w:rsid w:val="00AB6B4B"/>
    <w:rsid w:val="00AC0FA1"/>
    <w:rsid w:val="00AC39FB"/>
    <w:rsid w:val="00AC3A4B"/>
    <w:rsid w:val="00AC3BFE"/>
    <w:rsid w:val="00AC455E"/>
    <w:rsid w:val="00AC4EDE"/>
    <w:rsid w:val="00AC7E50"/>
    <w:rsid w:val="00AD0251"/>
    <w:rsid w:val="00AD1F84"/>
    <w:rsid w:val="00AD2EE6"/>
    <w:rsid w:val="00AD53C7"/>
    <w:rsid w:val="00AD7ADC"/>
    <w:rsid w:val="00AE08EB"/>
    <w:rsid w:val="00AE3191"/>
    <w:rsid w:val="00AE4804"/>
    <w:rsid w:val="00AE612C"/>
    <w:rsid w:val="00AE6C9C"/>
    <w:rsid w:val="00AE7AFA"/>
    <w:rsid w:val="00AF1EE5"/>
    <w:rsid w:val="00AF2FB5"/>
    <w:rsid w:val="00AF40DC"/>
    <w:rsid w:val="00AF4FC2"/>
    <w:rsid w:val="00AF6939"/>
    <w:rsid w:val="00B005BD"/>
    <w:rsid w:val="00B00BBE"/>
    <w:rsid w:val="00B06395"/>
    <w:rsid w:val="00B07A91"/>
    <w:rsid w:val="00B10710"/>
    <w:rsid w:val="00B110AC"/>
    <w:rsid w:val="00B128B8"/>
    <w:rsid w:val="00B143F8"/>
    <w:rsid w:val="00B14AF6"/>
    <w:rsid w:val="00B15871"/>
    <w:rsid w:val="00B17E99"/>
    <w:rsid w:val="00B208FA"/>
    <w:rsid w:val="00B21F2A"/>
    <w:rsid w:val="00B239C7"/>
    <w:rsid w:val="00B24CEE"/>
    <w:rsid w:val="00B25C12"/>
    <w:rsid w:val="00B26BE5"/>
    <w:rsid w:val="00B2766F"/>
    <w:rsid w:val="00B30284"/>
    <w:rsid w:val="00B31ABC"/>
    <w:rsid w:val="00B33DEC"/>
    <w:rsid w:val="00B36D01"/>
    <w:rsid w:val="00B36F37"/>
    <w:rsid w:val="00B41DF4"/>
    <w:rsid w:val="00B445ED"/>
    <w:rsid w:val="00B451DA"/>
    <w:rsid w:val="00B5587F"/>
    <w:rsid w:val="00B610B8"/>
    <w:rsid w:val="00B6300F"/>
    <w:rsid w:val="00B70389"/>
    <w:rsid w:val="00B768D5"/>
    <w:rsid w:val="00B82CBC"/>
    <w:rsid w:val="00B84623"/>
    <w:rsid w:val="00B85E2D"/>
    <w:rsid w:val="00B902F7"/>
    <w:rsid w:val="00B90375"/>
    <w:rsid w:val="00B90CE1"/>
    <w:rsid w:val="00B944FD"/>
    <w:rsid w:val="00B976E6"/>
    <w:rsid w:val="00BA1E22"/>
    <w:rsid w:val="00BA5A58"/>
    <w:rsid w:val="00BB23ED"/>
    <w:rsid w:val="00BB563A"/>
    <w:rsid w:val="00BB59AD"/>
    <w:rsid w:val="00BB6311"/>
    <w:rsid w:val="00BB66D5"/>
    <w:rsid w:val="00BB7073"/>
    <w:rsid w:val="00BC096C"/>
    <w:rsid w:val="00BC1BF2"/>
    <w:rsid w:val="00BC587E"/>
    <w:rsid w:val="00BC7C8B"/>
    <w:rsid w:val="00BC7E6E"/>
    <w:rsid w:val="00BD1E07"/>
    <w:rsid w:val="00BD2986"/>
    <w:rsid w:val="00BD7960"/>
    <w:rsid w:val="00BE1D1F"/>
    <w:rsid w:val="00BE4E64"/>
    <w:rsid w:val="00BE5E66"/>
    <w:rsid w:val="00BF2795"/>
    <w:rsid w:val="00C00281"/>
    <w:rsid w:val="00C0394C"/>
    <w:rsid w:val="00C03D6F"/>
    <w:rsid w:val="00C040D6"/>
    <w:rsid w:val="00C05625"/>
    <w:rsid w:val="00C12553"/>
    <w:rsid w:val="00C145D4"/>
    <w:rsid w:val="00C15780"/>
    <w:rsid w:val="00C1751E"/>
    <w:rsid w:val="00C17757"/>
    <w:rsid w:val="00C17C6C"/>
    <w:rsid w:val="00C21339"/>
    <w:rsid w:val="00C23FEE"/>
    <w:rsid w:val="00C24FE6"/>
    <w:rsid w:val="00C25E38"/>
    <w:rsid w:val="00C266F9"/>
    <w:rsid w:val="00C338C7"/>
    <w:rsid w:val="00C3498F"/>
    <w:rsid w:val="00C371EA"/>
    <w:rsid w:val="00C445AD"/>
    <w:rsid w:val="00C44CBA"/>
    <w:rsid w:val="00C458F0"/>
    <w:rsid w:val="00C4666A"/>
    <w:rsid w:val="00C47683"/>
    <w:rsid w:val="00C479A3"/>
    <w:rsid w:val="00C50477"/>
    <w:rsid w:val="00C51791"/>
    <w:rsid w:val="00C54364"/>
    <w:rsid w:val="00C56296"/>
    <w:rsid w:val="00C67680"/>
    <w:rsid w:val="00C74DAF"/>
    <w:rsid w:val="00C753EF"/>
    <w:rsid w:val="00C764CA"/>
    <w:rsid w:val="00C77C4A"/>
    <w:rsid w:val="00C80116"/>
    <w:rsid w:val="00C847E0"/>
    <w:rsid w:val="00C87BFC"/>
    <w:rsid w:val="00C94570"/>
    <w:rsid w:val="00C94C31"/>
    <w:rsid w:val="00C9763A"/>
    <w:rsid w:val="00C97B33"/>
    <w:rsid w:val="00CA07C3"/>
    <w:rsid w:val="00CA2302"/>
    <w:rsid w:val="00CB00CF"/>
    <w:rsid w:val="00CB099C"/>
    <w:rsid w:val="00CB1941"/>
    <w:rsid w:val="00CB416B"/>
    <w:rsid w:val="00CB4196"/>
    <w:rsid w:val="00CC5128"/>
    <w:rsid w:val="00CC74A4"/>
    <w:rsid w:val="00CD16AA"/>
    <w:rsid w:val="00CD219A"/>
    <w:rsid w:val="00CD4B15"/>
    <w:rsid w:val="00CD593C"/>
    <w:rsid w:val="00CD5E0E"/>
    <w:rsid w:val="00CD6754"/>
    <w:rsid w:val="00CE0A1F"/>
    <w:rsid w:val="00CE133B"/>
    <w:rsid w:val="00CE18E0"/>
    <w:rsid w:val="00CE4335"/>
    <w:rsid w:val="00CE66A8"/>
    <w:rsid w:val="00CE781C"/>
    <w:rsid w:val="00CE78D2"/>
    <w:rsid w:val="00CF1B56"/>
    <w:rsid w:val="00CF1B5C"/>
    <w:rsid w:val="00CF3996"/>
    <w:rsid w:val="00CF5E71"/>
    <w:rsid w:val="00CF73EE"/>
    <w:rsid w:val="00CF7FAC"/>
    <w:rsid w:val="00D01061"/>
    <w:rsid w:val="00D03576"/>
    <w:rsid w:val="00D03627"/>
    <w:rsid w:val="00D06053"/>
    <w:rsid w:val="00D12B1D"/>
    <w:rsid w:val="00D13113"/>
    <w:rsid w:val="00D160C1"/>
    <w:rsid w:val="00D17794"/>
    <w:rsid w:val="00D20390"/>
    <w:rsid w:val="00D22398"/>
    <w:rsid w:val="00D236DC"/>
    <w:rsid w:val="00D23A91"/>
    <w:rsid w:val="00D24000"/>
    <w:rsid w:val="00D250E8"/>
    <w:rsid w:val="00D325A9"/>
    <w:rsid w:val="00D331DD"/>
    <w:rsid w:val="00D34304"/>
    <w:rsid w:val="00D35E6C"/>
    <w:rsid w:val="00D436CF"/>
    <w:rsid w:val="00D43888"/>
    <w:rsid w:val="00D445CD"/>
    <w:rsid w:val="00D45B2F"/>
    <w:rsid w:val="00D46E88"/>
    <w:rsid w:val="00D53AF6"/>
    <w:rsid w:val="00D60BD6"/>
    <w:rsid w:val="00D613A9"/>
    <w:rsid w:val="00D70D70"/>
    <w:rsid w:val="00D70D86"/>
    <w:rsid w:val="00D729DF"/>
    <w:rsid w:val="00D7364D"/>
    <w:rsid w:val="00D76BA4"/>
    <w:rsid w:val="00D8021D"/>
    <w:rsid w:val="00D8164C"/>
    <w:rsid w:val="00D82D10"/>
    <w:rsid w:val="00D857C8"/>
    <w:rsid w:val="00D85FC2"/>
    <w:rsid w:val="00D86784"/>
    <w:rsid w:val="00D931DD"/>
    <w:rsid w:val="00D937DC"/>
    <w:rsid w:val="00D94F7F"/>
    <w:rsid w:val="00D969EA"/>
    <w:rsid w:val="00DA13C7"/>
    <w:rsid w:val="00DA1753"/>
    <w:rsid w:val="00DA1E75"/>
    <w:rsid w:val="00DA516C"/>
    <w:rsid w:val="00DA7A0B"/>
    <w:rsid w:val="00DA7EE4"/>
    <w:rsid w:val="00DB18EB"/>
    <w:rsid w:val="00DB2AF3"/>
    <w:rsid w:val="00DB49B4"/>
    <w:rsid w:val="00DB4FA5"/>
    <w:rsid w:val="00DB7749"/>
    <w:rsid w:val="00DC16A6"/>
    <w:rsid w:val="00DC3E0C"/>
    <w:rsid w:val="00DD3B3D"/>
    <w:rsid w:val="00DD501A"/>
    <w:rsid w:val="00DD67EE"/>
    <w:rsid w:val="00DD75F5"/>
    <w:rsid w:val="00DE2410"/>
    <w:rsid w:val="00DE2895"/>
    <w:rsid w:val="00DE2A08"/>
    <w:rsid w:val="00DE2B4D"/>
    <w:rsid w:val="00DE30F5"/>
    <w:rsid w:val="00DF2E45"/>
    <w:rsid w:val="00DF434B"/>
    <w:rsid w:val="00E00E44"/>
    <w:rsid w:val="00E049A8"/>
    <w:rsid w:val="00E05B56"/>
    <w:rsid w:val="00E103DE"/>
    <w:rsid w:val="00E10763"/>
    <w:rsid w:val="00E12ECB"/>
    <w:rsid w:val="00E13223"/>
    <w:rsid w:val="00E13420"/>
    <w:rsid w:val="00E1451F"/>
    <w:rsid w:val="00E151E4"/>
    <w:rsid w:val="00E15A72"/>
    <w:rsid w:val="00E15E28"/>
    <w:rsid w:val="00E16577"/>
    <w:rsid w:val="00E2242D"/>
    <w:rsid w:val="00E26F4B"/>
    <w:rsid w:val="00E2793C"/>
    <w:rsid w:val="00E3165B"/>
    <w:rsid w:val="00E33A3F"/>
    <w:rsid w:val="00E35D42"/>
    <w:rsid w:val="00E36051"/>
    <w:rsid w:val="00E36C9B"/>
    <w:rsid w:val="00E544FA"/>
    <w:rsid w:val="00E5792E"/>
    <w:rsid w:val="00E6077C"/>
    <w:rsid w:val="00E60AF6"/>
    <w:rsid w:val="00E60C41"/>
    <w:rsid w:val="00E62011"/>
    <w:rsid w:val="00E63044"/>
    <w:rsid w:val="00E65AEF"/>
    <w:rsid w:val="00E6618E"/>
    <w:rsid w:val="00E66FD4"/>
    <w:rsid w:val="00E72274"/>
    <w:rsid w:val="00E76B71"/>
    <w:rsid w:val="00E77436"/>
    <w:rsid w:val="00E7792A"/>
    <w:rsid w:val="00E81AEB"/>
    <w:rsid w:val="00E82C8E"/>
    <w:rsid w:val="00E8760E"/>
    <w:rsid w:val="00E87CFA"/>
    <w:rsid w:val="00E93D77"/>
    <w:rsid w:val="00E93EE0"/>
    <w:rsid w:val="00E95264"/>
    <w:rsid w:val="00E9570C"/>
    <w:rsid w:val="00E96908"/>
    <w:rsid w:val="00EA2172"/>
    <w:rsid w:val="00EA2DC1"/>
    <w:rsid w:val="00EB01E2"/>
    <w:rsid w:val="00EB08FC"/>
    <w:rsid w:val="00EC1F2F"/>
    <w:rsid w:val="00EC3D3C"/>
    <w:rsid w:val="00EC4CC5"/>
    <w:rsid w:val="00EC5571"/>
    <w:rsid w:val="00ED0E8F"/>
    <w:rsid w:val="00ED1C18"/>
    <w:rsid w:val="00ED41F0"/>
    <w:rsid w:val="00ED6E6E"/>
    <w:rsid w:val="00ED707E"/>
    <w:rsid w:val="00ED726E"/>
    <w:rsid w:val="00ED7369"/>
    <w:rsid w:val="00ED7D84"/>
    <w:rsid w:val="00EE08AA"/>
    <w:rsid w:val="00EE0A7A"/>
    <w:rsid w:val="00EE1504"/>
    <w:rsid w:val="00EE2763"/>
    <w:rsid w:val="00EE2EAB"/>
    <w:rsid w:val="00EE3B5B"/>
    <w:rsid w:val="00EE4CC9"/>
    <w:rsid w:val="00EF37B5"/>
    <w:rsid w:val="00EF4800"/>
    <w:rsid w:val="00EF5229"/>
    <w:rsid w:val="00EF5A6D"/>
    <w:rsid w:val="00EF674A"/>
    <w:rsid w:val="00F00A3D"/>
    <w:rsid w:val="00F00B88"/>
    <w:rsid w:val="00F01288"/>
    <w:rsid w:val="00F01D77"/>
    <w:rsid w:val="00F022BF"/>
    <w:rsid w:val="00F0428C"/>
    <w:rsid w:val="00F0586C"/>
    <w:rsid w:val="00F115B2"/>
    <w:rsid w:val="00F1423A"/>
    <w:rsid w:val="00F1799D"/>
    <w:rsid w:val="00F17CA4"/>
    <w:rsid w:val="00F206D5"/>
    <w:rsid w:val="00F21C2D"/>
    <w:rsid w:val="00F23A25"/>
    <w:rsid w:val="00F23C9F"/>
    <w:rsid w:val="00F24DDD"/>
    <w:rsid w:val="00F253E8"/>
    <w:rsid w:val="00F25AC9"/>
    <w:rsid w:val="00F2770B"/>
    <w:rsid w:val="00F30C44"/>
    <w:rsid w:val="00F3501C"/>
    <w:rsid w:val="00F44901"/>
    <w:rsid w:val="00F44A3A"/>
    <w:rsid w:val="00F51D94"/>
    <w:rsid w:val="00F536AC"/>
    <w:rsid w:val="00F549A3"/>
    <w:rsid w:val="00F55CBF"/>
    <w:rsid w:val="00F61213"/>
    <w:rsid w:val="00F62A16"/>
    <w:rsid w:val="00F63385"/>
    <w:rsid w:val="00F63E4B"/>
    <w:rsid w:val="00F646E0"/>
    <w:rsid w:val="00F64F67"/>
    <w:rsid w:val="00F67CB0"/>
    <w:rsid w:val="00F715A4"/>
    <w:rsid w:val="00F72894"/>
    <w:rsid w:val="00F72B10"/>
    <w:rsid w:val="00F72EED"/>
    <w:rsid w:val="00F77359"/>
    <w:rsid w:val="00F86674"/>
    <w:rsid w:val="00F86A73"/>
    <w:rsid w:val="00F93CEE"/>
    <w:rsid w:val="00F964C9"/>
    <w:rsid w:val="00FA0388"/>
    <w:rsid w:val="00FA5621"/>
    <w:rsid w:val="00FA58DA"/>
    <w:rsid w:val="00FB0DCB"/>
    <w:rsid w:val="00FC25F4"/>
    <w:rsid w:val="00FC345B"/>
    <w:rsid w:val="00FC4B6B"/>
    <w:rsid w:val="00FC4CA3"/>
    <w:rsid w:val="00FC5162"/>
    <w:rsid w:val="00FC576C"/>
    <w:rsid w:val="00FD4E37"/>
    <w:rsid w:val="00FD54E0"/>
    <w:rsid w:val="00FD55C4"/>
    <w:rsid w:val="00FD78C7"/>
    <w:rsid w:val="00FE36EA"/>
    <w:rsid w:val="00FF4100"/>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59DB"/>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Alt+1,Alt+11,Alt+12,Alt+13"/>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er 2,Header2,22,heading2,2nd level,H21,H22,H23,H24,H25,R2,E2,†berschrift 2,õberschrift 2,Sub-section,Heading Two,l2,Head 2,List level 2,Sub-Heading,A"/>
    <w:basedOn w:val="Heading1"/>
    <w:next w:val="Normal"/>
    <w:link w:val="Heading2Char"/>
    <w:uiPriority w:val="9"/>
    <w:qFormat/>
    <w:rsid w:val="001F2A20"/>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1F2A20"/>
    <w:pPr>
      <w:ind w:left="1418" w:hanging="1418"/>
      <w:outlineLvl w:val="3"/>
    </w:pPr>
    <w:rPr>
      <w:sz w:val="24"/>
    </w:rPr>
  </w:style>
  <w:style w:type="paragraph" w:styleId="Heading5">
    <w:name w:val="heading 5"/>
    <w:aliases w:val="H5,h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
    <w:basedOn w:val="Heading1"/>
    <w:next w:val="Normal"/>
    <w:link w:val="Heading8Char"/>
    <w:qFormat/>
    <w:rsid w:val="001F2A20"/>
    <w:pPr>
      <w:ind w:left="0" w:firstLine="0"/>
      <w:outlineLvl w:val="7"/>
    </w:pPr>
  </w:style>
  <w:style w:type="paragraph" w:styleId="Heading9">
    <w:name w:val="heading 9"/>
    <w:aliases w:val="Figure Heading,FH"/>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1F2A20"/>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1F2A20"/>
    <w:pPr>
      <w:spacing w:before="180"/>
      <w:ind w:left="2693" w:hanging="2693"/>
    </w:pPr>
    <w:rPr>
      <w:b/>
    </w:rPr>
  </w:style>
  <w:style w:type="paragraph" w:styleId="TOC1">
    <w:name w:val="toc 1"/>
    <w:uiPriority w:val="39"/>
    <w:qFormat/>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uiPriority w:val="99"/>
    <w:qForma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1F2A20"/>
    <w:pPr>
      <w:ind w:left="1701" w:hanging="1701"/>
    </w:pPr>
  </w:style>
  <w:style w:type="paragraph" w:styleId="TOC4">
    <w:name w:val="toc 4"/>
    <w:basedOn w:val="TOC3"/>
    <w:uiPriority w:val="39"/>
    <w:qFormat/>
    <w:rsid w:val="001F2A20"/>
    <w:pPr>
      <w:ind w:left="1418" w:hanging="1418"/>
    </w:pPr>
  </w:style>
  <w:style w:type="paragraph" w:styleId="TOC3">
    <w:name w:val="toc 3"/>
    <w:basedOn w:val="TOC2"/>
    <w:uiPriority w:val="39"/>
    <w:qFormat/>
    <w:rsid w:val="001F2A20"/>
    <w:pPr>
      <w:ind w:left="1134" w:hanging="1134"/>
    </w:pPr>
  </w:style>
  <w:style w:type="paragraph" w:styleId="TOC2">
    <w:name w:val="toc 2"/>
    <w:basedOn w:val="TOC1"/>
    <w:uiPriority w:val="39"/>
    <w:qFormat/>
    <w:rsid w:val="001F2A20"/>
    <w:pPr>
      <w:keepNext w:val="0"/>
      <w:spacing w:before="0"/>
      <w:ind w:left="851" w:hanging="851"/>
    </w:pPr>
    <w:rPr>
      <w:sz w:val="20"/>
    </w:rPr>
  </w:style>
  <w:style w:type="paragraph" w:styleId="Index2">
    <w:name w:val="index 2"/>
    <w:basedOn w:val="Index1"/>
    <w:qFormat/>
    <w:rsid w:val="001F2A20"/>
    <w:pPr>
      <w:ind w:left="284"/>
    </w:pPr>
  </w:style>
  <w:style w:type="paragraph" w:styleId="Index1">
    <w:name w:val="index 1"/>
    <w:basedOn w:val="Normal"/>
    <w:qFormat/>
    <w:rsid w:val="001F2A20"/>
    <w:pPr>
      <w:keepLines/>
      <w:spacing w:after="0"/>
    </w:pPr>
  </w:style>
  <w:style w:type="paragraph" w:customStyle="1" w:styleId="ZH">
    <w:name w:val="ZH"/>
    <w:qFormat/>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qFormat/>
    <w:rsid w:val="001F2A20"/>
    <w:pPr>
      <w:outlineLvl w:val="9"/>
    </w:pPr>
  </w:style>
  <w:style w:type="paragraph" w:styleId="ListNumber2">
    <w:name w:val="List Number 2"/>
    <w:basedOn w:val="ListNumber"/>
    <w:qFormat/>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qFormat/>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link w:val="TFZchn"/>
    <w:qFormat/>
    <w:rsid w:val="001F2A20"/>
    <w:pPr>
      <w:keepNext w:val="0"/>
      <w:spacing w:before="0" w:after="240"/>
    </w:pPr>
  </w:style>
  <w:style w:type="paragraph" w:customStyle="1" w:styleId="NO">
    <w:name w:val="NO"/>
    <w:basedOn w:val="Normal"/>
    <w:link w:val="NOChar"/>
    <w:qFormat/>
    <w:rsid w:val="001F2A20"/>
    <w:pPr>
      <w:keepLines/>
      <w:ind w:left="1135" w:hanging="851"/>
    </w:pPr>
  </w:style>
  <w:style w:type="paragraph" w:styleId="TOC9">
    <w:name w:val="toc 9"/>
    <w:basedOn w:val="TOC8"/>
    <w:uiPriority w:val="39"/>
    <w:qFormat/>
    <w:rsid w:val="001F2A20"/>
    <w:pPr>
      <w:ind w:left="1418" w:hanging="1418"/>
    </w:pPr>
  </w:style>
  <w:style w:type="paragraph" w:customStyle="1" w:styleId="EX">
    <w:name w:val="EX"/>
    <w:basedOn w:val="Normal"/>
    <w:qFormat/>
    <w:rsid w:val="001F2A20"/>
    <w:pPr>
      <w:keepLines/>
      <w:ind w:left="1702" w:hanging="1418"/>
    </w:pPr>
  </w:style>
  <w:style w:type="paragraph" w:customStyle="1" w:styleId="LD">
    <w:name w:val="LD"/>
    <w:qFormat/>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1F2A20"/>
    <w:pPr>
      <w:spacing w:after="0"/>
    </w:pPr>
  </w:style>
  <w:style w:type="paragraph" w:customStyle="1" w:styleId="EW">
    <w:name w:val="EW"/>
    <w:basedOn w:val="EX"/>
    <w:qFormat/>
    <w:rsid w:val="001F2A20"/>
    <w:pPr>
      <w:spacing w:after="0"/>
    </w:pPr>
  </w:style>
  <w:style w:type="paragraph" w:styleId="TOC6">
    <w:name w:val="toc 6"/>
    <w:basedOn w:val="TOC5"/>
    <w:next w:val="Normal"/>
    <w:uiPriority w:val="39"/>
    <w:qFormat/>
    <w:rsid w:val="001F2A20"/>
    <w:pPr>
      <w:ind w:left="1985" w:hanging="1985"/>
    </w:pPr>
  </w:style>
  <w:style w:type="paragraph" w:styleId="TOC7">
    <w:name w:val="toc 7"/>
    <w:basedOn w:val="TOC6"/>
    <w:next w:val="Normal"/>
    <w:uiPriority w:val="39"/>
    <w:qFormat/>
    <w:rsid w:val="001F2A20"/>
    <w:pPr>
      <w:ind w:left="2268" w:hanging="2268"/>
    </w:pPr>
  </w:style>
  <w:style w:type="paragraph" w:styleId="ListBullet2">
    <w:name w:val="List Bullet 2"/>
    <w:aliases w:val="lb2"/>
    <w:basedOn w:val="ListBullet"/>
    <w:uiPriority w:val="99"/>
    <w:qFormat/>
    <w:rsid w:val="001F2A20"/>
    <w:pPr>
      <w:ind w:left="851"/>
    </w:pPr>
  </w:style>
  <w:style w:type="paragraph" w:styleId="ListBullet3">
    <w:name w:val="List Bullet 3"/>
    <w:basedOn w:val="ListBullet2"/>
    <w:qFormat/>
    <w:rsid w:val="001F2A20"/>
    <w:pPr>
      <w:ind w:left="1135"/>
    </w:pPr>
  </w:style>
  <w:style w:type="paragraph" w:styleId="ListNumber">
    <w:name w:val="List Number"/>
    <w:basedOn w:val="List"/>
    <w:uiPriority w:val="99"/>
    <w:qFormat/>
    <w:rsid w:val="001F2A20"/>
  </w:style>
  <w:style w:type="paragraph" w:customStyle="1" w:styleId="EQ">
    <w:name w:val="EQ"/>
    <w:basedOn w:val="Normal"/>
    <w:next w:val="Normal"/>
    <w:link w:val="EQChar"/>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qFormat/>
    <w:rsid w:val="001F2A20"/>
    <w:pPr>
      <w:keepNext/>
      <w:spacing w:after="0"/>
    </w:pPr>
    <w:rPr>
      <w:rFonts w:ascii="Arial" w:hAnsi="Arial"/>
      <w:sz w:val="18"/>
    </w:rPr>
  </w:style>
  <w:style w:type="paragraph" w:customStyle="1" w:styleId="PL">
    <w:name w:val="PL"/>
    <w:link w:val="PLChar"/>
    <w:uiPriority w:val="99"/>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F2A20"/>
    <w:pPr>
      <w:jc w:val="right"/>
    </w:pPr>
  </w:style>
  <w:style w:type="paragraph" w:customStyle="1" w:styleId="H6">
    <w:name w:val="H6"/>
    <w:basedOn w:val="Heading5"/>
    <w:next w:val="Normal"/>
    <w:qFormat/>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qFormat/>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qFormat/>
    <w:rsid w:val="001F2A20"/>
  </w:style>
  <w:style w:type="paragraph" w:styleId="List2">
    <w:name w:val="List 2"/>
    <w:basedOn w:val="List"/>
    <w:link w:val="List2Char"/>
    <w:qFormat/>
    <w:rsid w:val="001F2A20"/>
    <w:pPr>
      <w:ind w:left="851"/>
    </w:pPr>
  </w:style>
  <w:style w:type="paragraph" w:customStyle="1" w:styleId="ZG">
    <w:name w:val="ZG"/>
    <w:qFormat/>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1F2A20"/>
    <w:pPr>
      <w:ind w:left="1135"/>
    </w:pPr>
  </w:style>
  <w:style w:type="paragraph" w:styleId="List4">
    <w:name w:val="List 4"/>
    <w:basedOn w:val="List3"/>
    <w:qFormat/>
    <w:rsid w:val="001F2A20"/>
    <w:pPr>
      <w:ind w:left="1418"/>
    </w:pPr>
  </w:style>
  <w:style w:type="paragraph" w:styleId="List5">
    <w:name w:val="List 5"/>
    <w:basedOn w:val="List4"/>
    <w:qFormat/>
    <w:rsid w:val="001F2A20"/>
    <w:pPr>
      <w:ind w:left="1702"/>
    </w:pPr>
  </w:style>
  <w:style w:type="paragraph" w:customStyle="1" w:styleId="EditorsNote">
    <w:name w:val="Editor's Note"/>
    <w:basedOn w:val="NO"/>
    <w:qFormat/>
    <w:rsid w:val="001F2A20"/>
    <w:rPr>
      <w:color w:val="FF0000"/>
    </w:rPr>
  </w:style>
  <w:style w:type="paragraph" w:styleId="List">
    <w:name w:val="List"/>
    <w:basedOn w:val="Normal"/>
    <w:link w:val="ListChar1"/>
    <w:qFormat/>
    <w:rsid w:val="001F2A20"/>
    <w:pPr>
      <w:ind w:left="568" w:hanging="284"/>
    </w:pPr>
  </w:style>
  <w:style w:type="paragraph" w:styleId="ListBullet">
    <w:name w:val="List Bullet"/>
    <w:basedOn w:val="List"/>
    <w:uiPriority w:val="99"/>
    <w:qFormat/>
    <w:rsid w:val="001F2A20"/>
  </w:style>
  <w:style w:type="paragraph" w:styleId="ListBullet4">
    <w:name w:val="List Bullet 4"/>
    <w:basedOn w:val="ListBullet3"/>
    <w:qFormat/>
    <w:rsid w:val="001F2A20"/>
    <w:pPr>
      <w:ind w:left="1418"/>
    </w:pPr>
  </w:style>
  <w:style w:type="paragraph" w:styleId="ListBullet5">
    <w:name w:val="List Bullet 5"/>
    <w:basedOn w:val="ListBullet4"/>
    <w:uiPriority w:val="99"/>
    <w:qFormat/>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
    <w:qFormat/>
    <w:rsid w:val="001F2A20"/>
  </w:style>
  <w:style w:type="paragraph" w:customStyle="1" w:styleId="B4">
    <w:name w:val="B4"/>
    <w:basedOn w:val="List4"/>
    <w:link w:val="B4Char"/>
    <w:qFormat/>
    <w:rsid w:val="001F2A20"/>
  </w:style>
  <w:style w:type="paragraph" w:customStyle="1" w:styleId="B5">
    <w:name w:val="B5"/>
    <w:basedOn w:val="List5"/>
    <w:link w:val="B5Char"/>
    <w:qFormat/>
    <w:rsid w:val="001F2A20"/>
  </w:style>
  <w:style w:type="paragraph" w:styleId="Footer">
    <w:name w:val="footer"/>
    <w:basedOn w:val="Header"/>
    <w:link w:val="FooterChar"/>
    <w:qFormat/>
    <w:rsid w:val="001F2A20"/>
    <w:pPr>
      <w:jc w:val="center"/>
    </w:pPr>
    <w:rPr>
      <w:i/>
    </w:rPr>
  </w:style>
  <w:style w:type="paragraph" w:customStyle="1" w:styleId="ZTD">
    <w:name w:val="ZTD"/>
    <w:basedOn w:val="ZB"/>
    <w:qFormat/>
    <w:rsid w:val="001F2A20"/>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uiPriority w:val="99"/>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uiPriority w:val="99"/>
    <w:qForma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uiPriority w:val="99"/>
    <w:qFormat/>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uiPriority w:val="99"/>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uiPriority w:val="99"/>
    <w:qFormat/>
    <w:rsid w:val="001D2C1A"/>
    <w:rPr>
      <w:rFonts w:eastAsia="MS Gothic"/>
      <w:kern w:val="2"/>
      <w:sz w:val="24"/>
      <w:lang w:val="en-GB"/>
    </w:rPr>
  </w:style>
  <w:style w:type="paragraph" w:customStyle="1" w:styleId="ListBulletLast">
    <w:name w:val="List Bullet Last"/>
    <w:aliases w:val="lbl"/>
    <w:basedOn w:val="ListBullet"/>
    <w:next w:val="BodyText"/>
    <w:uiPriority w:val="99"/>
    <w:qForma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1"/>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1">
    <w:name w:val="Title Char1"/>
    <w:link w:val="Title"/>
    <w:uiPriority w:val="10"/>
    <w:qFormat/>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qFormat/>
    <w:rsid w:val="001D2C1A"/>
    <w:rPr>
      <w:rFonts w:eastAsia="MS Gothic"/>
      <w:sz w:val="24"/>
      <w:lang w:val="en-GB"/>
    </w:rPr>
  </w:style>
  <w:style w:type="paragraph" w:customStyle="1" w:styleId="TableText">
    <w:name w:val="Table_Text"/>
    <w:basedOn w:val="Normal"/>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BodyText"/>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uiPriority w:val="99"/>
    <w:qFormat/>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hAnsi="Arial"/>
      <w:b/>
      <w:noProof/>
      <w:sz w:val="18"/>
      <w:lang w:eastAsia="en-US"/>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清單段落1,列出段落,列,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uiPriority w:val="99"/>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uiPriority w:val="99"/>
    <w:qFormat/>
    <w:rsid w:val="001D2C1A"/>
    <w:pPr>
      <w:keepNext/>
      <w:spacing w:before="80" w:after="80"/>
      <w:jc w:val="center"/>
    </w:pPr>
    <w:rPr>
      <w:b/>
    </w:rPr>
  </w:style>
  <w:style w:type="character" w:customStyle="1" w:styleId="TANChar">
    <w:name w:val="TAN Char"/>
    <w:link w:val="TAN"/>
    <w:qFormat/>
    <w:rsid w:val="001D2C1A"/>
    <w:rPr>
      <w:rFonts w:ascii="Arial" w:hAnsi="Arial"/>
      <w:sz w:val="18"/>
      <w:lang w:val="en-GB" w:eastAsia="en-US"/>
    </w:rPr>
  </w:style>
  <w:style w:type="character" w:customStyle="1" w:styleId="FooterChar">
    <w:name w:val="Footer Char"/>
    <w:link w:val="Footer"/>
    <w:qFormat/>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uiPriority w:val="99"/>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qFormat/>
    <w:rsid w:val="001D2C1A"/>
    <w:rPr>
      <w:rFonts w:ascii="Arial" w:hAnsi="Arial"/>
      <w:lang w:val="en-GB" w:eastAsia="en-US"/>
    </w:rPr>
  </w:style>
  <w:style w:type="character" w:customStyle="1" w:styleId="Heading6Char">
    <w:name w:val="Heading 6 Char"/>
    <w:basedOn w:val="DefaultParagraphFont"/>
    <w:link w:val="Heading6"/>
    <w:uiPriority w:val="9"/>
    <w:qFormat/>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qFormat/>
    <w:rsid w:val="00CC5128"/>
    <w:rPr>
      <w:color w:val="808080"/>
    </w:rPr>
  </w:style>
  <w:style w:type="paragraph" w:customStyle="1" w:styleId="Proposal0">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C145D4"/>
    <w:rPr>
      <w:rFonts w:eastAsia="Times New Roman"/>
      <w:b/>
      <w:bCs/>
      <w:lang w:val="en-GB" w:eastAsia="zh-CN"/>
    </w:rPr>
  </w:style>
  <w:style w:type="paragraph" w:customStyle="1" w:styleId="LGTdoc0">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
    <w:name w:val="未解析的提及1"/>
    <w:basedOn w:val="DefaultParagraphFont"/>
    <w:uiPriority w:val="99"/>
    <w:semiHidden/>
    <w:unhideWhenUsed/>
    <w:rsid w:val="00A80BC9"/>
    <w:rPr>
      <w:color w:val="605E5C"/>
      <w:shd w:val="clear" w:color="auto" w:fill="E1DFDD"/>
    </w:rPr>
  </w:style>
  <w:style w:type="paragraph" w:customStyle="1" w:styleId="Comments">
    <w:name w:val="Comments"/>
    <w:basedOn w:val="Normal"/>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qFormat/>
    <w:rsid w:val="004C1807"/>
    <w:rPr>
      <w:rFonts w:ascii="Arial" w:hAnsi="Arial"/>
      <w:sz w:val="36"/>
      <w:lang w:val="en-GB" w:eastAsia="en-US"/>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l2 Char"/>
    <w:basedOn w:val="DefaultParagraphFont"/>
    <w:link w:val="Heading2"/>
    <w:uiPriority w:val="9"/>
    <w:qFormat/>
    <w:rsid w:val="004C1807"/>
    <w:rPr>
      <w:rFonts w:ascii="Arial" w:hAnsi="Arial"/>
      <w:sz w:val="32"/>
      <w:lang w:val="en-GB" w:eastAsia="en-US"/>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basedOn w:val="DefaultParagraphFont"/>
    <w:link w:val="Heading3"/>
    <w:qFormat/>
    <w:rsid w:val="004C18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C1807"/>
    <w:rPr>
      <w:rFonts w:ascii="Arial" w:hAnsi="Arial"/>
      <w:sz w:val="24"/>
      <w:lang w:val="en-GB" w:eastAsia="en-US"/>
    </w:rPr>
  </w:style>
  <w:style w:type="character" w:customStyle="1" w:styleId="Heading5Char">
    <w:name w:val="Heading 5 Char"/>
    <w:aliases w:val="H5 Char,h5 Char"/>
    <w:basedOn w:val="DefaultParagraphFont"/>
    <w:link w:val="Heading5"/>
    <w:uiPriority w:val="9"/>
    <w:qFormat/>
    <w:rsid w:val="004C1807"/>
    <w:rPr>
      <w:rFonts w:ascii="Arial" w:hAnsi="Arial"/>
      <w:sz w:val="22"/>
      <w:lang w:val="en-GB" w:eastAsia="en-US"/>
    </w:rPr>
  </w:style>
  <w:style w:type="character" w:customStyle="1" w:styleId="Heading8Char">
    <w:name w:val="Heading 8 Char"/>
    <w:aliases w:val="Table Heading Char"/>
    <w:basedOn w:val="DefaultParagraphFont"/>
    <w:link w:val="Heading8"/>
    <w:uiPriority w:val="9"/>
    <w:qFormat/>
    <w:rsid w:val="004C180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qFormat/>
    <w:rsid w:val="004C180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4C1807"/>
    <w:rPr>
      <w:sz w:val="16"/>
      <w:lang w:val="en-GB" w:eastAsia="en-US"/>
    </w:rPr>
  </w:style>
  <w:style w:type="numbering" w:customStyle="1" w:styleId="StyleBulletedSymbolsymbolLeft025Hanging02521">
    <w:name w:val="Style Bulleted Symbol (symbol) Left:  0.25&quot; Hanging:  0.25&quot;21"/>
    <w:basedOn w:val="NoList"/>
    <w:rsid w:val="004C1807"/>
  </w:style>
  <w:style w:type="character" w:customStyle="1" w:styleId="CRCoverPageChar">
    <w:name w:val="CR Cover Page Char"/>
    <w:link w:val="CRCoverPage"/>
    <w:qFormat/>
    <w:rsid w:val="004C1807"/>
    <w:rPr>
      <w:rFonts w:ascii="Arial" w:eastAsia="SimSun" w:hAnsi="Arial"/>
      <w:lang w:val="en-GB" w:eastAsia="en-US"/>
    </w:rPr>
  </w:style>
  <w:style w:type="table" w:styleId="GridTable4-Accent1">
    <w:name w:val="Grid Table 4 Accent 1"/>
    <w:basedOn w:val="TableNormal"/>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0">
    <w:name w:val="网格型1"/>
    <w:basedOn w:val="TableNormal"/>
    <w:next w:val="TableGrid"/>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B21F2A"/>
    <w:pPr>
      <w:widowControl/>
      <w:spacing w:line="276" w:lineRule="auto"/>
      <w:ind w:leftChars="0" w:left="360" w:hanging="360"/>
      <w:contextualSpacing/>
    </w:pPr>
    <w:rPr>
      <w:rFonts w:ascii="Times New Roman" w:eastAsia="DengXian" w:hAnsi="Times New Roman"/>
      <w:iCs/>
      <w:kern w:val="0"/>
      <w:sz w:val="22"/>
      <w:szCs w:val="20"/>
      <w:lang w:val="en-GB" w:eastAsia="en-US"/>
    </w:rPr>
  </w:style>
  <w:style w:type="character" w:customStyle="1" w:styleId="bullet1Char">
    <w:name w:val="bullet1 Char"/>
    <w:link w:val="bullet1"/>
    <w:qFormat/>
    <w:rsid w:val="00425616"/>
    <w:rPr>
      <w:rFonts w:eastAsia="DengXian"/>
      <w:iCs/>
      <w:sz w:val="22"/>
      <w:lang w:val="en-GB" w:eastAsia="en-US"/>
    </w:rPr>
  </w:style>
  <w:style w:type="numbering" w:customStyle="1" w:styleId="NoList1">
    <w:name w:val="No List1"/>
    <w:next w:val="NoList"/>
    <w:uiPriority w:val="99"/>
    <w:semiHidden/>
    <w:unhideWhenUsed/>
    <w:rsid w:val="00D94F7F"/>
  </w:style>
  <w:style w:type="paragraph" w:customStyle="1" w:styleId="References">
    <w:name w:val="References"/>
    <w:basedOn w:val="Normal"/>
    <w:qFormat/>
    <w:rsid w:val="00D94F7F"/>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Normal"/>
    <w:qFormat/>
    <w:rsid w:val="00D94F7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qFormat/>
    <w:rsid w:val="00D94F7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D94F7F"/>
  </w:style>
  <w:style w:type="paragraph" w:customStyle="1" w:styleId="TdocHeading2">
    <w:name w:val="Tdoc_Heading_2"/>
    <w:basedOn w:val="Normal"/>
    <w:rsid w:val="00D94F7F"/>
    <w:pPr>
      <w:overflowPunct/>
      <w:autoSpaceDE/>
      <w:autoSpaceDN/>
      <w:adjustRightInd/>
      <w:spacing w:after="0"/>
      <w:textAlignment w:val="auto"/>
    </w:pPr>
    <w:rPr>
      <w:rFonts w:ascii="Times" w:eastAsia="Batang" w:hAnsi="Times"/>
      <w:szCs w:val="24"/>
    </w:rPr>
  </w:style>
  <w:style w:type="table" w:customStyle="1" w:styleId="TableGrid1">
    <w:name w:val="TableGrid1"/>
    <w:basedOn w:val="TableNormal"/>
    <w:next w:val="TableGrid"/>
    <w:uiPriority w:val="39"/>
    <w:qFormat/>
    <w:rsid w:val="00D94F7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D94F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D94F7F"/>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D94F7F"/>
    <w:rPr>
      <w:rFonts w:ascii="Times" w:eastAsia="Batang" w:hAnsi="Times"/>
      <w:szCs w:val="24"/>
      <w:lang w:val="en-GB" w:eastAsia="x-none"/>
    </w:rPr>
  </w:style>
  <w:style w:type="paragraph" w:customStyle="1" w:styleId="Default">
    <w:name w:val="Default"/>
    <w:qFormat/>
    <w:rsid w:val="00D94F7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D94F7F"/>
    <w:pPr>
      <w:jc w:val="both"/>
    </w:pPr>
    <w:rPr>
      <w:rFonts w:eastAsia="MS Mincho"/>
      <w:sz w:val="22"/>
      <w:szCs w:val="24"/>
      <w:lang w:val="x-none" w:eastAsia="x-none"/>
    </w:rPr>
  </w:style>
  <w:style w:type="character" w:customStyle="1" w:styleId="3GPPNormalTextChar">
    <w:name w:val="3GPP Normal Text Char"/>
    <w:link w:val="3GPPNormalText"/>
    <w:qFormat/>
    <w:rsid w:val="00D94F7F"/>
    <w:rPr>
      <w:sz w:val="22"/>
      <w:szCs w:val="24"/>
      <w:lang w:val="x-none" w:eastAsia="x-none"/>
    </w:rPr>
  </w:style>
  <w:style w:type="paragraph" w:customStyle="1" w:styleId="Statement">
    <w:name w:val="Statement"/>
    <w:basedOn w:val="Normal"/>
    <w:rsid w:val="00D94F7F"/>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D94F7F"/>
    <w:rPr>
      <w:rFonts w:ascii="Times New Roman" w:eastAsia="MS Mincho" w:hAnsi="Times New Roman"/>
      <w:lang w:val="en-GB" w:eastAsia="en-US"/>
    </w:rPr>
  </w:style>
  <w:style w:type="character" w:customStyle="1" w:styleId="B2Char">
    <w:name w:val="B2 Char"/>
    <w:link w:val="B2"/>
    <w:qFormat/>
    <w:rsid w:val="00D94F7F"/>
    <w:rPr>
      <w:lang w:val="en-GB" w:eastAsia="en-US"/>
    </w:rPr>
  </w:style>
  <w:style w:type="character" w:customStyle="1" w:styleId="Alcatel-Lucent-4">
    <w:name w:val="Alcatel-Lucent-4"/>
    <w:semiHidden/>
    <w:rsid w:val="00D94F7F"/>
    <w:rPr>
      <w:rFonts w:ascii="Arial" w:hAnsi="Arial" w:cs="Arial"/>
      <w:color w:val="auto"/>
      <w:sz w:val="20"/>
      <w:szCs w:val="20"/>
    </w:rPr>
  </w:style>
  <w:style w:type="numbering" w:customStyle="1" w:styleId="StyleBulleted">
    <w:name w:val="Style Bulleted"/>
    <w:rsid w:val="00D94F7F"/>
    <w:pPr>
      <w:numPr>
        <w:numId w:val="18"/>
      </w:numPr>
    </w:pPr>
  </w:style>
  <w:style w:type="paragraph" w:customStyle="1" w:styleId="ZchnZchn">
    <w:name w:val="Zchn Zchn"/>
    <w:qFormat/>
    <w:rsid w:val="00D94F7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D94F7F"/>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D94F7F"/>
    <w:rPr>
      <w:rFonts w:eastAsia="Times New Roman"/>
      <w:szCs w:val="24"/>
      <w:lang w:val="x-none" w:eastAsia="ko-KR"/>
    </w:rPr>
  </w:style>
  <w:style w:type="character" w:customStyle="1" w:styleId="B1Zchn">
    <w:name w:val="B1 Zchn"/>
    <w:qFormat/>
    <w:rsid w:val="00D94F7F"/>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D94F7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D94F7F"/>
    <w:rPr>
      <w:rFonts w:ascii="Arial" w:hAnsi="Arial" w:cs="Arial"/>
      <w:color w:val="auto"/>
      <w:sz w:val="20"/>
      <w:szCs w:val="20"/>
    </w:rPr>
  </w:style>
  <w:style w:type="character" w:styleId="UnresolvedMention">
    <w:name w:val="Unresolved Mention"/>
    <w:uiPriority w:val="99"/>
    <w:unhideWhenUsed/>
    <w:rsid w:val="00D94F7F"/>
    <w:rPr>
      <w:color w:val="808080"/>
      <w:shd w:val="clear" w:color="auto" w:fill="E6E6E6"/>
    </w:rPr>
  </w:style>
  <w:style w:type="character" w:customStyle="1" w:styleId="5">
    <w:name w:val="(文字) (文字)5"/>
    <w:semiHidden/>
    <w:rsid w:val="00D94F7F"/>
    <w:rPr>
      <w:rFonts w:ascii="Times New Roman" w:hAnsi="Times New Roman"/>
      <w:lang w:eastAsia="en-US"/>
    </w:rPr>
  </w:style>
  <w:style w:type="paragraph" w:customStyle="1" w:styleId="TableCell">
    <w:name w:val="TableCell"/>
    <w:basedOn w:val="Normal"/>
    <w:qFormat/>
    <w:rsid w:val="00D94F7F"/>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D94F7F"/>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D94F7F"/>
    <w:pPr>
      <w:numPr>
        <w:numId w:val="23"/>
      </w:numPr>
    </w:pPr>
  </w:style>
  <w:style w:type="paragraph" w:customStyle="1" w:styleId="ListParagraph3">
    <w:name w:val="List Paragraph3"/>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D94F7F"/>
    <w:rPr>
      <w:i/>
      <w:iCs/>
      <w:color w:val="404040"/>
    </w:rPr>
  </w:style>
  <w:style w:type="character" w:customStyle="1" w:styleId="5Char">
    <w:name w:val="标题 5 Char"/>
    <w:aliases w:val="H5 Char1"/>
    <w:rsid w:val="00D94F7F"/>
    <w:rPr>
      <w:rFonts w:ascii="Arial" w:hAnsi="Arial"/>
    </w:rPr>
  </w:style>
  <w:style w:type="paragraph" w:customStyle="1" w:styleId="61">
    <w:name w:val="标题 61"/>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D94F7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D94F7F"/>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D94F7F"/>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1">
    <w:name w:val="标题 71"/>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D94F7F"/>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D94F7F"/>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D94F7F"/>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D94F7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D9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D94F7F"/>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
    <w:name w:val="表 (青) 13 (文字)"/>
    <w:link w:val="ColorfulList-Accent1"/>
    <w:uiPriority w:val="34"/>
    <w:locked/>
    <w:rsid w:val="00D94F7F"/>
    <w:rPr>
      <w:rFonts w:eastAsia="MS Gothic"/>
      <w:sz w:val="24"/>
      <w:szCs w:val="24"/>
      <w:lang w:val="en-GB" w:eastAsia="en-US"/>
    </w:rPr>
  </w:style>
  <w:style w:type="table" w:styleId="ColorfulList-Accent1">
    <w:name w:val="Colorful List Accent 1"/>
    <w:basedOn w:val="TableNormal"/>
    <w:link w:val="13"/>
    <w:uiPriority w:val="34"/>
    <w:rsid w:val="00D9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D94F7F"/>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D94F7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D94F7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D94F7F"/>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D94F7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D94F7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9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94F7F"/>
    <w:rPr>
      <w:rFonts w:ascii="Arial" w:hAnsi="Arial"/>
      <w:b/>
      <w:i/>
      <w:szCs w:val="26"/>
      <w:lang w:val="en-GB" w:eastAsia="x-none"/>
    </w:rPr>
  </w:style>
  <w:style w:type="paragraph" w:styleId="BodyText2">
    <w:name w:val="Body Text 2"/>
    <w:basedOn w:val="Normal"/>
    <w:link w:val="BodyText2Char"/>
    <w:qFormat/>
    <w:rsid w:val="00D94F7F"/>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qFormat/>
    <w:rsid w:val="00D94F7F"/>
    <w:rPr>
      <w:rFonts w:ascii="Times" w:eastAsia="Batang" w:hAnsi="Times"/>
      <w:szCs w:val="24"/>
      <w:lang w:val="en-GB" w:eastAsia="en-US"/>
    </w:rPr>
  </w:style>
  <w:style w:type="paragraph" w:customStyle="1" w:styleId="Paragraph0">
    <w:name w:val="Paragraph"/>
    <w:basedOn w:val="Normal"/>
    <w:link w:val="ParagraphChar"/>
    <w:qFormat/>
    <w:rsid w:val="00D94F7F"/>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D94F7F"/>
    <w:rPr>
      <w:rFonts w:eastAsia="SimSun"/>
      <w:sz w:val="22"/>
      <w:lang w:val="en-GB" w:eastAsia="en-US"/>
    </w:rPr>
  </w:style>
  <w:style w:type="character" w:customStyle="1" w:styleId="ColorfulList-Accent1Char">
    <w:name w:val="Colorful List - Accent 1 Char"/>
    <w:uiPriority w:val="34"/>
    <w:locked/>
    <w:rsid w:val="00D94F7F"/>
    <w:rPr>
      <w:rFonts w:eastAsia="MS Gothic"/>
      <w:sz w:val="24"/>
      <w:szCs w:val="24"/>
      <w:lang w:eastAsia="en-US"/>
    </w:rPr>
  </w:style>
  <w:style w:type="table" w:styleId="GridTable4-Accent5">
    <w:name w:val="Grid Table 4 Accent 5"/>
    <w:basedOn w:val="TableNormal"/>
    <w:uiPriority w:val="49"/>
    <w:rsid w:val="00D94F7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94F7F"/>
    <w:rPr>
      <w:color w:val="000000"/>
    </w:rPr>
  </w:style>
  <w:style w:type="numbering" w:customStyle="1" w:styleId="StyleBulletedSymbolsymbolLeft025Hanging025">
    <w:name w:val="Style Bulleted Symbol (symbol) Left:  0.25&quot; Hanging:  0.25&quot;"/>
    <w:basedOn w:val="NoList"/>
    <w:rsid w:val="00D94F7F"/>
    <w:pPr>
      <w:numPr>
        <w:numId w:val="21"/>
      </w:numPr>
    </w:pPr>
  </w:style>
  <w:style w:type="numbering" w:customStyle="1" w:styleId="StyleBulletedSymbolsymbolLeft025Hanging0251">
    <w:name w:val="Style Bulleted Symbol (symbol) Left:  0.25&quot; Hanging:  0.25&quot;1"/>
    <w:basedOn w:val="NoList"/>
    <w:rsid w:val="00D94F7F"/>
    <w:pPr>
      <w:numPr>
        <w:numId w:val="22"/>
      </w:numPr>
    </w:pPr>
  </w:style>
  <w:style w:type="numbering" w:customStyle="1" w:styleId="StyleBulletedSymbolsymbolLeft025Hanging02522">
    <w:name w:val="Style Bulleted Symbol (symbol) Left:  0.25&quot; Hanging:  0.25&quot;22"/>
    <w:basedOn w:val="NoList"/>
    <w:rsid w:val="00D94F7F"/>
  </w:style>
  <w:style w:type="character" w:customStyle="1" w:styleId="xapple-converted-space">
    <w:name w:val="x_apple-converted-space"/>
    <w:basedOn w:val="DefaultParagraphFont"/>
    <w:qFormat/>
    <w:rsid w:val="00D94F7F"/>
  </w:style>
  <w:style w:type="paragraph" w:customStyle="1" w:styleId="xlistparagraph">
    <w:name w:val="x_listparagraph"/>
    <w:basedOn w:val="Normal"/>
    <w:rsid w:val="00D94F7F"/>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Normal"/>
    <w:qFormat/>
    <w:rsid w:val="00D94F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D94F7F"/>
    <w:rPr>
      <w:rFonts w:ascii="Symbol" w:hAnsi="Symbol" w:hint="default"/>
      <w:b/>
      <w:bCs/>
    </w:rPr>
  </w:style>
  <w:style w:type="character" w:customStyle="1" w:styleId="B1Char">
    <w:name w:val="B1 Char"/>
    <w:qFormat/>
    <w:rsid w:val="00D94F7F"/>
    <w:rPr>
      <w:rFonts w:ascii="Times New Roman" w:hAnsi="Times New Roman"/>
      <w:lang w:val="en-GB"/>
    </w:rPr>
  </w:style>
  <w:style w:type="character" w:customStyle="1" w:styleId="mark5gnezsh2s">
    <w:name w:val="mark5gnezsh2s"/>
    <w:rsid w:val="00D94F7F"/>
  </w:style>
  <w:style w:type="character" w:customStyle="1" w:styleId="markca674dpc9">
    <w:name w:val="markca674dpc9"/>
    <w:rsid w:val="00D94F7F"/>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D94F7F"/>
    <w:rPr>
      <w:rFonts w:ascii="Calibri" w:hAnsi="Calibri" w:cs="Calibri"/>
    </w:rPr>
  </w:style>
  <w:style w:type="character" w:customStyle="1" w:styleId="xxxxxapple-converted-space">
    <w:name w:val="xxxxxapple-converted-space"/>
    <w:basedOn w:val="DefaultParagraphFont"/>
    <w:rsid w:val="00D94F7F"/>
  </w:style>
  <w:style w:type="character" w:customStyle="1" w:styleId="xxapple-converted-space">
    <w:name w:val="xxapple-converted-space"/>
    <w:basedOn w:val="DefaultParagraphFont"/>
    <w:rsid w:val="00D94F7F"/>
  </w:style>
  <w:style w:type="character" w:customStyle="1" w:styleId="xxxapple-converted-space">
    <w:name w:val="xxxapple-converted-space"/>
    <w:basedOn w:val="DefaultParagraphFont"/>
    <w:rsid w:val="00D94F7F"/>
  </w:style>
  <w:style w:type="paragraph" w:customStyle="1" w:styleId="figure">
    <w:name w:val="figure"/>
    <w:basedOn w:val="Normal"/>
    <w:next w:val="Normal"/>
    <w:link w:val="figure0"/>
    <w:qFormat/>
    <w:rsid w:val="00D94F7F"/>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qFormat/>
    <w:rsid w:val="00D94F7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D94F7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qFormat/>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D94F7F"/>
  </w:style>
  <w:style w:type="character" w:customStyle="1" w:styleId="xxxxxxxxxxapple-converted-space">
    <w:name w:val="xxxxxxxxxxapple-converted-space"/>
    <w:rsid w:val="00D94F7F"/>
  </w:style>
  <w:style w:type="character" w:customStyle="1" w:styleId="xxxxxxxapple-converted-space">
    <w:name w:val="xxxxxxxapple-converted-space"/>
    <w:rsid w:val="00D94F7F"/>
  </w:style>
  <w:style w:type="character" w:customStyle="1" w:styleId="xxxxmarkuzf5ivend">
    <w:name w:val="x_xxxmarkuzf5ivend"/>
    <w:rsid w:val="00D94F7F"/>
  </w:style>
  <w:style w:type="paragraph" w:customStyle="1" w:styleId="Bulletedo1">
    <w:name w:val="Bulleted o 1"/>
    <w:basedOn w:val="Normal"/>
    <w:qFormat/>
    <w:rsid w:val="00D94F7F"/>
    <w:pPr>
      <w:numPr>
        <w:numId w:val="25"/>
      </w:numPr>
      <w:spacing w:line="259" w:lineRule="auto"/>
    </w:pPr>
    <w:rPr>
      <w:rFonts w:eastAsia="SimSun"/>
      <w:lang w:val="en-US"/>
    </w:rPr>
  </w:style>
  <w:style w:type="paragraph" w:customStyle="1" w:styleId="discussionpoint">
    <w:name w:val="discussion point"/>
    <w:basedOn w:val="Normal"/>
    <w:link w:val="discussionpointChar"/>
    <w:qFormat/>
    <w:rsid w:val="00D94F7F"/>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D94F7F"/>
    <w:rPr>
      <w:rFonts w:eastAsia="Batang"/>
      <w:snapToGrid w:val="0"/>
      <w:kern w:val="2"/>
      <w:szCs w:val="22"/>
      <w:lang w:val="en-GB" w:eastAsia="en-US"/>
    </w:rPr>
  </w:style>
  <w:style w:type="paragraph" w:customStyle="1" w:styleId="3GPPHeader">
    <w:name w:val="3GPP_Header"/>
    <w:basedOn w:val="BodyText"/>
    <w:qFormat/>
    <w:rsid w:val="00D94F7F"/>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D94F7F"/>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D94F7F"/>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D94F7F"/>
    <w:pPr>
      <w:numPr>
        <w:numId w:val="26"/>
      </w:numPr>
      <w:overflowPunct/>
      <w:snapToGrid w:val="0"/>
      <w:spacing w:after="120"/>
      <w:jc w:val="both"/>
      <w:textAlignment w:val="auto"/>
    </w:pPr>
    <w:rPr>
      <w:rFonts w:eastAsia="SimSun"/>
      <w:sz w:val="22"/>
      <w:szCs w:val="22"/>
      <w:lang w:val="en-US"/>
    </w:rPr>
  </w:style>
  <w:style w:type="character" w:customStyle="1" w:styleId="3GPPAgreementsChar">
    <w:name w:val="3GPP Agreements Char"/>
    <w:link w:val="3GPPAgreements"/>
    <w:qFormat/>
    <w:rsid w:val="00D94F7F"/>
    <w:rPr>
      <w:rFonts w:eastAsia="SimSun"/>
      <w:sz w:val="22"/>
      <w:szCs w:val="22"/>
      <w:lang w:eastAsia="en-US"/>
    </w:rPr>
  </w:style>
  <w:style w:type="paragraph" w:customStyle="1" w:styleId="3GPPText">
    <w:name w:val="3GPP Text"/>
    <w:basedOn w:val="Normal"/>
    <w:link w:val="3GPPTextChar"/>
    <w:qFormat/>
    <w:rsid w:val="00D94F7F"/>
    <w:pPr>
      <w:spacing w:before="120" w:after="120"/>
      <w:jc w:val="both"/>
    </w:pPr>
    <w:rPr>
      <w:rFonts w:eastAsia="SimSun"/>
      <w:sz w:val="22"/>
      <w:lang w:val="en-US"/>
    </w:rPr>
  </w:style>
  <w:style w:type="character" w:customStyle="1" w:styleId="3GPPTextChar">
    <w:name w:val="3GPP Text Char"/>
    <w:link w:val="3GPPText"/>
    <w:qFormat/>
    <w:rsid w:val="00D94F7F"/>
    <w:rPr>
      <w:rFonts w:eastAsia="SimSun"/>
      <w:sz w:val="22"/>
      <w:lang w:eastAsia="en-US"/>
    </w:rPr>
  </w:style>
  <w:style w:type="paragraph" w:customStyle="1" w:styleId="IEEEStdsRegularTableCaption">
    <w:name w:val="IEEEStds Regular Table Caption"/>
    <w:basedOn w:val="Normal"/>
    <w:next w:val="Normal"/>
    <w:qFormat/>
    <w:rsid w:val="00D94F7F"/>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D94F7F"/>
    <w:rPr>
      <w:rFonts w:ascii="Times New Roman" w:hAnsi="Times New Roman"/>
      <w:lang w:val="en-GB"/>
    </w:rPr>
  </w:style>
  <w:style w:type="paragraph" w:customStyle="1" w:styleId="62">
    <w:name w:val="标题 62"/>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11">
    <w:name w:val="未处理的提及1"/>
    <w:uiPriority w:val="99"/>
    <w:semiHidden/>
    <w:unhideWhenUsed/>
    <w:rsid w:val="00D94F7F"/>
    <w:rPr>
      <w:color w:val="605E5C"/>
      <w:shd w:val="clear" w:color="auto" w:fill="E1DFDD"/>
    </w:rPr>
  </w:style>
  <w:style w:type="paragraph" w:customStyle="1" w:styleId="51">
    <w:name w:val="标题 51"/>
    <w:basedOn w:val="Normal"/>
    <w:rsid w:val="00D94F7F"/>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D94F7F"/>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D9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D94F7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qFormat/>
    <w:rsid w:val="00D94F7F"/>
  </w:style>
  <w:style w:type="paragraph" w:customStyle="1" w:styleId="bodytext0">
    <w:name w:val="bodytext"/>
    <w:basedOn w:val="Normal"/>
    <w:uiPriority w:val="99"/>
    <w:qFormat/>
    <w:rsid w:val="00D94F7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見出し  3 (文字)"/>
    <w:locked/>
    <w:rsid w:val="00D94F7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94F7F"/>
    <w:rPr>
      <w:rFonts w:ascii="MS Gothic" w:eastAsia="MS Gothic" w:hAnsi="MS Gothic"/>
    </w:rPr>
  </w:style>
  <w:style w:type="character" w:customStyle="1" w:styleId="normaltextrun">
    <w:name w:val="normaltextrun"/>
    <w:qFormat/>
    <w:rsid w:val="00D94F7F"/>
  </w:style>
  <w:style w:type="character" w:customStyle="1" w:styleId="eop">
    <w:name w:val="eop"/>
    <w:qFormat/>
    <w:rsid w:val="00D94F7F"/>
  </w:style>
  <w:style w:type="paragraph" w:customStyle="1" w:styleId="a1">
    <w:name w:val="表格题注"/>
    <w:next w:val="Normal"/>
    <w:qFormat/>
    <w:rsid w:val="00D94F7F"/>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D94F7F"/>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20">
    <w:name w:val="列出段落2"/>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12">
    <w:name w:val="목록 단락1"/>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proposal">
    <w:name w:val="proposal"/>
    <w:basedOn w:val="BodyText"/>
    <w:next w:val="Normal"/>
    <w:link w:val="proposalChar0"/>
    <w:qFormat/>
    <w:rsid w:val="00D94F7F"/>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D94F7F"/>
    <w:rPr>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D94F7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D9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PreformattedChar">
    <w:name w:val="HTML Preformatted Char"/>
    <w:basedOn w:val="DefaultParagraphFont"/>
    <w:link w:val="HTMLPreformatted"/>
    <w:uiPriority w:val="99"/>
    <w:semiHidden/>
    <w:qFormat/>
    <w:rsid w:val="00D94F7F"/>
    <w:rPr>
      <w:rFonts w:ascii="Courier New" w:eastAsia="Batang" w:hAnsi="Courier New" w:cs="Courier New"/>
      <w:szCs w:val="21"/>
      <w:lang w:eastAsia="ko-KR"/>
    </w:rPr>
  </w:style>
  <w:style w:type="paragraph" w:customStyle="1" w:styleId="msonormal0">
    <w:name w:val="msonormal"/>
    <w:basedOn w:val="Normal"/>
    <w:uiPriority w:val="99"/>
    <w:qFormat/>
    <w:rsid w:val="00D94F7F"/>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paragraph" w:styleId="NormalIndent">
    <w:name w:val="Normal Indent"/>
    <w:basedOn w:val="Normal"/>
    <w:uiPriority w:val="99"/>
    <w:semiHidden/>
    <w:unhideWhenUsed/>
    <w:qFormat/>
    <w:rsid w:val="00D94F7F"/>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IndexHeading">
    <w:name w:val="index heading"/>
    <w:basedOn w:val="Normal"/>
    <w:next w:val="Normal"/>
    <w:uiPriority w:val="99"/>
    <w:semiHidden/>
    <w:unhideWhenUsed/>
    <w:qFormat/>
    <w:rsid w:val="00D94F7F"/>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ListChar1">
    <w:name w:val="List Char1"/>
    <w:link w:val="List"/>
    <w:qFormat/>
    <w:locked/>
    <w:rsid w:val="00D94F7F"/>
    <w:rPr>
      <w:lang w:val="en-GB" w:eastAsia="en-US"/>
    </w:rPr>
  </w:style>
  <w:style w:type="character" w:customStyle="1" w:styleId="List2Char">
    <w:name w:val="List 2 Char"/>
    <w:link w:val="List2"/>
    <w:qFormat/>
    <w:locked/>
    <w:rsid w:val="00D94F7F"/>
    <w:rPr>
      <w:lang w:val="en-GB" w:eastAsia="en-US"/>
    </w:rPr>
  </w:style>
  <w:style w:type="character" w:customStyle="1" w:styleId="List3Char">
    <w:name w:val="List 3 Char"/>
    <w:link w:val="List3"/>
    <w:qFormat/>
    <w:locked/>
    <w:rsid w:val="00D94F7F"/>
    <w:rPr>
      <w:lang w:val="en-GB" w:eastAsia="en-US"/>
    </w:rPr>
  </w:style>
  <w:style w:type="paragraph" w:styleId="ListNumber3">
    <w:name w:val="List Number 3"/>
    <w:basedOn w:val="Normal"/>
    <w:uiPriority w:val="99"/>
    <w:semiHidden/>
    <w:unhideWhenUsed/>
    <w:qFormat/>
    <w:rsid w:val="00D94F7F"/>
    <w:pPr>
      <w:numPr>
        <w:numId w:val="31"/>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Closing">
    <w:name w:val="Closing"/>
    <w:basedOn w:val="Normal"/>
    <w:link w:val="ClosingChar"/>
    <w:unhideWhenUsed/>
    <w:qFormat/>
    <w:rsid w:val="00D94F7F"/>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D94F7F"/>
    <w:rPr>
      <w:rFonts w:ascii="Calibri" w:eastAsia="MS PGothic" w:hAnsi="Calibri" w:cs="Calibri"/>
      <w:b/>
      <w:color w:val="FF0000"/>
      <w:sz w:val="21"/>
      <w:szCs w:val="21"/>
      <w:lang w:eastAsia="zh-TW"/>
    </w:rPr>
  </w:style>
  <w:style w:type="character" w:customStyle="1" w:styleId="a5">
    <w:name w:val="本文インデント (文字)"/>
    <w:uiPriority w:val="99"/>
    <w:semiHidden/>
    <w:qFormat/>
    <w:rsid w:val="00D9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D94F7F"/>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Subtitle">
    <w:name w:val="Subtitle"/>
    <w:basedOn w:val="Normal"/>
    <w:next w:val="Normal"/>
    <w:link w:val="SubtitleChar"/>
    <w:qFormat/>
    <w:rsid w:val="00D94F7F"/>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SubtitleChar">
    <w:name w:val="Subtitle Char"/>
    <w:basedOn w:val="DefaultParagraphFont"/>
    <w:link w:val="Subtitle"/>
    <w:qFormat/>
    <w:rsid w:val="00D94F7F"/>
    <w:rPr>
      <w:rFonts w:ascii="Yu Gothic Light" w:eastAsia="Yu Gothic Light" w:hAnsi="Yu Gothic Light"/>
      <w:b/>
      <w:i/>
      <w:iCs/>
      <w:color w:val="4472C4"/>
      <w:spacing w:val="15"/>
      <w:szCs w:val="24"/>
      <w:lang w:eastAsia="zh-CN"/>
    </w:rPr>
  </w:style>
  <w:style w:type="paragraph" w:styleId="BodyTextFirstIndent2">
    <w:name w:val="Body Text First Indent 2"/>
    <w:basedOn w:val="BodyTextIndent"/>
    <w:link w:val="BodyTextFirstIndent2Char"/>
    <w:uiPriority w:val="99"/>
    <w:semiHidden/>
    <w:unhideWhenUsed/>
    <w:qFormat/>
    <w:rsid w:val="00D94F7F"/>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D94F7F"/>
    <w:rPr>
      <w:rFonts w:ascii="Calibri" w:eastAsia="MS Gothic" w:hAnsi="Calibri" w:cs="Calibri"/>
      <w:sz w:val="24"/>
      <w:szCs w:val="21"/>
      <w:lang w:val="en-GB" w:eastAsia="en-US"/>
    </w:rPr>
  </w:style>
  <w:style w:type="paragraph" w:styleId="NoteHeading">
    <w:name w:val="Note Heading"/>
    <w:basedOn w:val="Normal"/>
    <w:next w:val="Normal"/>
    <w:link w:val="NoteHeadingChar"/>
    <w:unhideWhenUsed/>
    <w:qFormat/>
    <w:rsid w:val="00D94F7F"/>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D94F7F"/>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D94F7F"/>
    <w:pPr>
      <w:spacing w:after="160" w:line="254" w:lineRule="auto"/>
      <w:ind w:left="1080"/>
      <w:jc w:val="both"/>
      <w:textAlignment w:val="auto"/>
    </w:pPr>
    <w:rPr>
      <w:rFonts w:ascii="Calibri" w:eastAsia="MS PGothic" w:hAnsi="Calibri" w:cs="Calibri"/>
      <w:szCs w:val="21"/>
      <w:lang w:val="en-US" w:eastAsia="zh-TW"/>
    </w:rPr>
  </w:style>
  <w:style w:type="character" w:customStyle="1" w:styleId="BodyTextIndent3Char">
    <w:name w:val="Body Text Indent 3 Char"/>
    <w:basedOn w:val="DefaultParagraphFont"/>
    <w:link w:val="BodyTextIndent3"/>
    <w:uiPriority w:val="99"/>
    <w:semiHidden/>
    <w:qFormat/>
    <w:rsid w:val="00D94F7F"/>
    <w:rPr>
      <w:rFonts w:ascii="Calibri" w:eastAsia="MS PGothic" w:hAnsi="Calibri" w:cs="Calibri"/>
      <w:szCs w:val="21"/>
      <w:lang w:eastAsia="zh-TW"/>
    </w:rPr>
  </w:style>
  <w:style w:type="character" w:customStyle="1" w:styleId="table0">
    <w:name w:val="table 字符"/>
    <w:link w:val="table"/>
    <w:qFormat/>
    <w:locked/>
    <w:rsid w:val="00D94F7F"/>
    <w:rPr>
      <w:rFonts w:ascii="Calibri" w:eastAsia="MS PGothic" w:hAnsi="Calibri" w:cs="Calibri"/>
      <w:szCs w:val="24"/>
      <w:lang w:eastAsia="zh-CN"/>
    </w:rPr>
  </w:style>
  <w:style w:type="paragraph" w:customStyle="1" w:styleId="table">
    <w:name w:val="table"/>
    <w:basedOn w:val="Normal"/>
    <w:next w:val="Normal"/>
    <w:link w:val="table0"/>
    <w:qFormat/>
    <w:rsid w:val="00D94F7F"/>
    <w:pPr>
      <w:numPr>
        <w:numId w:val="32"/>
      </w:numPr>
      <w:overflowPunct/>
      <w:autoSpaceDE/>
      <w:autoSpaceDN/>
      <w:adjustRightInd/>
      <w:spacing w:after="120" w:line="254" w:lineRule="auto"/>
      <w:jc w:val="center"/>
      <w:textAlignment w:val="auto"/>
    </w:pPr>
    <w:rPr>
      <w:rFonts w:ascii="Calibri" w:eastAsia="MS PGothic" w:hAnsi="Calibri" w:cs="Calibri"/>
      <w:szCs w:val="24"/>
      <w:lang w:val="en-US" w:eastAsia="zh-CN"/>
    </w:rPr>
  </w:style>
  <w:style w:type="paragraph" w:customStyle="1" w:styleId="Revision1">
    <w:name w:val="Revision1"/>
    <w:uiPriority w:val="99"/>
    <w:semiHidden/>
    <w:qFormat/>
    <w:rsid w:val="00D94F7F"/>
    <w:pPr>
      <w:spacing w:after="160" w:line="254" w:lineRule="auto"/>
    </w:pPr>
    <w:rPr>
      <w:rFonts w:eastAsia="SimSun"/>
      <w:lang w:val="en-GB" w:eastAsia="en-US"/>
    </w:rPr>
  </w:style>
  <w:style w:type="paragraph" w:customStyle="1" w:styleId="Revision2">
    <w:name w:val="Revision2"/>
    <w:uiPriority w:val="99"/>
    <w:semiHidden/>
    <w:qFormat/>
    <w:rsid w:val="00D94F7F"/>
    <w:pPr>
      <w:spacing w:after="160" w:line="254" w:lineRule="auto"/>
    </w:pPr>
    <w:rPr>
      <w:rFonts w:eastAsia="SimSun"/>
      <w:lang w:val="en-GB" w:eastAsia="en-US"/>
    </w:rPr>
  </w:style>
  <w:style w:type="character" w:customStyle="1" w:styleId="figure0">
    <w:name w:val="figure 字符"/>
    <w:link w:val="figure"/>
    <w:qFormat/>
    <w:locked/>
    <w:rsid w:val="00D94F7F"/>
    <w:rPr>
      <w:rFonts w:eastAsia="Times New Roman"/>
      <w:sz w:val="22"/>
      <w:szCs w:val="24"/>
      <w:lang w:val="x-none" w:eastAsia="en-US"/>
    </w:rPr>
  </w:style>
  <w:style w:type="character" w:customStyle="1" w:styleId="observation1">
    <w:name w:val="observation 字符"/>
    <w:link w:val="observation"/>
    <w:qFormat/>
    <w:locked/>
    <w:rsid w:val="00D94F7F"/>
    <w:rPr>
      <w:rFonts w:ascii="Calibri" w:eastAsia="MS PGothic" w:hAnsi="Calibri" w:cs="Calibri"/>
      <w:b/>
      <w:szCs w:val="21"/>
      <w:lang w:eastAsia="zh-CN"/>
    </w:rPr>
  </w:style>
  <w:style w:type="paragraph" w:customStyle="1" w:styleId="observation">
    <w:name w:val="observation"/>
    <w:basedOn w:val="Normal"/>
    <w:link w:val="observation1"/>
    <w:qFormat/>
    <w:rsid w:val="00D94F7F"/>
    <w:pPr>
      <w:numPr>
        <w:numId w:val="33"/>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val="en-US" w:eastAsia="zh-CN"/>
    </w:rPr>
  </w:style>
  <w:style w:type="character" w:customStyle="1" w:styleId="proposalChar0">
    <w:name w:val="proposal Char"/>
    <w:link w:val="proposal"/>
    <w:qFormat/>
    <w:locked/>
    <w:rsid w:val="00D94F7F"/>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D94F7F"/>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D94F7F"/>
    <w:pPr>
      <w:spacing w:after="160" w:line="254" w:lineRule="auto"/>
    </w:pPr>
    <w:rPr>
      <w:rFonts w:eastAsia="SimSun"/>
      <w:lang w:val="en-GB" w:eastAsia="en-US"/>
    </w:rPr>
  </w:style>
  <w:style w:type="paragraph" w:customStyle="1" w:styleId="14">
    <w:name w:val="修订1"/>
    <w:uiPriority w:val="71"/>
    <w:qFormat/>
    <w:rsid w:val="00D94F7F"/>
    <w:pPr>
      <w:spacing w:after="160" w:line="254" w:lineRule="auto"/>
    </w:pPr>
    <w:rPr>
      <w:rFonts w:eastAsia="SimSun"/>
      <w:lang w:val="en-GB" w:eastAsia="en-US"/>
    </w:rPr>
  </w:style>
  <w:style w:type="character" w:customStyle="1" w:styleId="RAN1bullet2Char">
    <w:name w:val="RAN1 bullet2 Char"/>
    <w:link w:val="RAN1bullet2"/>
    <w:uiPriority w:val="99"/>
    <w:qFormat/>
    <w:locked/>
    <w:rsid w:val="00D94F7F"/>
    <w:rPr>
      <w:rFonts w:ascii="Times" w:eastAsia="Batang" w:hAnsi="Times" w:cs="Calibri"/>
      <w:szCs w:val="21"/>
      <w:lang w:eastAsia="zh-TW"/>
    </w:rPr>
  </w:style>
  <w:style w:type="paragraph" w:customStyle="1" w:styleId="RAN1bullet2">
    <w:name w:val="RAN1 bullet2"/>
    <w:basedOn w:val="Normal"/>
    <w:link w:val="RAN1bullet2Char"/>
    <w:uiPriority w:val="99"/>
    <w:qFormat/>
    <w:rsid w:val="00D94F7F"/>
    <w:pPr>
      <w:numPr>
        <w:ilvl w:val="1"/>
        <w:numId w:val="35"/>
      </w:numPr>
      <w:overflowPunct/>
      <w:autoSpaceDE/>
      <w:autoSpaceDN/>
      <w:adjustRightInd/>
      <w:spacing w:after="160" w:line="254" w:lineRule="auto"/>
      <w:jc w:val="both"/>
      <w:textAlignment w:val="auto"/>
    </w:pPr>
    <w:rPr>
      <w:rFonts w:ascii="Times" w:eastAsia="Batang" w:hAnsi="Times" w:cs="Calibri"/>
      <w:szCs w:val="21"/>
      <w:lang w:val="en-US" w:eastAsia="zh-TW"/>
    </w:rPr>
  </w:style>
  <w:style w:type="paragraph" w:customStyle="1" w:styleId="berarbeitung1">
    <w:name w:val="Überarbeitung1"/>
    <w:uiPriority w:val="99"/>
    <w:semiHidden/>
    <w:qFormat/>
    <w:rsid w:val="00D94F7F"/>
    <w:pPr>
      <w:spacing w:after="160" w:line="254" w:lineRule="auto"/>
    </w:pPr>
    <w:rPr>
      <w:rFonts w:eastAsia="SimSun"/>
      <w:lang w:val="en-GB" w:eastAsia="en-US"/>
    </w:rPr>
  </w:style>
  <w:style w:type="paragraph" w:customStyle="1" w:styleId="21">
    <w:name w:val="修订2"/>
    <w:uiPriority w:val="99"/>
    <w:semiHidden/>
    <w:qFormat/>
    <w:rsid w:val="00D94F7F"/>
    <w:pPr>
      <w:spacing w:after="160" w:line="254" w:lineRule="auto"/>
    </w:pPr>
    <w:rPr>
      <w:rFonts w:eastAsia="SimSun"/>
      <w:lang w:val="en-GB" w:eastAsia="en-US"/>
    </w:rPr>
  </w:style>
  <w:style w:type="paragraph" w:customStyle="1" w:styleId="elementtoproof">
    <w:name w:val="elementtoproof"/>
    <w:basedOn w:val="Normal"/>
    <w:uiPriority w:val="99"/>
    <w:semiHidden/>
    <w:qFormat/>
    <w:rsid w:val="00D94F7F"/>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0">
    <w:name w:val="修订3"/>
    <w:uiPriority w:val="99"/>
    <w:semiHidden/>
    <w:qFormat/>
    <w:rsid w:val="00D94F7F"/>
    <w:pPr>
      <w:spacing w:after="160" w:line="254" w:lineRule="auto"/>
    </w:pPr>
    <w:rPr>
      <w:rFonts w:eastAsia="SimSun"/>
      <w:lang w:val="en-GB" w:eastAsia="en-US"/>
    </w:rPr>
  </w:style>
  <w:style w:type="paragraph" w:customStyle="1" w:styleId="4">
    <w:name w:val="修订4"/>
    <w:uiPriority w:val="99"/>
    <w:semiHidden/>
    <w:qFormat/>
    <w:rsid w:val="00D94F7F"/>
    <w:pPr>
      <w:spacing w:after="160" w:line="254" w:lineRule="auto"/>
    </w:pPr>
    <w:rPr>
      <w:rFonts w:eastAsia="SimSun"/>
      <w:lang w:val="en-GB" w:eastAsia="en-US"/>
    </w:rPr>
  </w:style>
  <w:style w:type="paragraph" w:customStyle="1" w:styleId="TOC10">
    <w:name w:val="TOC 标题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uiPriority w:val="99"/>
    <w:qFormat/>
    <w:locked/>
    <w:rsid w:val="00D94F7F"/>
    <w:rPr>
      <w:noProof/>
      <w:lang w:val="en-GB" w:eastAsia="en-US"/>
    </w:rPr>
  </w:style>
  <w:style w:type="character" w:customStyle="1" w:styleId="textChar">
    <w:name w:val="text Char"/>
    <w:link w:val="text"/>
    <w:qFormat/>
    <w:locked/>
    <w:rsid w:val="00D94F7F"/>
    <w:rPr>
      <w:rFonts w:eastAsia="MS Gothic"/>
      <w:sz w:val="24"/>
    </w:rPr>
  </w:style>
  <w:style w:type="character" w:customStyle="1" w:styleId="B3Char">
    <w:name w:val="B3 Char"/>
    <w:link w:val="B3"/>
    <w:qFormat/>
    <w:locked/>
    <w:rsid w:val="00D94F7F"/>
    <w:rPr>
      <w:lang w:val="en-GB" w:eastAsia="en-US"/>
    </w:rPr>
  </w:style>
  <w:style w:type="character" w:customStyle="1" w:styleId="ReferenceChar">
    <w:name w:val="Reference Char"/>
    <w:link w:val="Reference"/>
    <w:uiPriority w:val="99"/>
    <w:qFormat/>
    <w:locked/>
    <w:rsid w:val="00D94F7F"/>
    <w:rPr>
      <w:rFonts w:ascii="Arial" w:hAnsi="Arial"/>
      <w:kern w:val="2"/>
      <w:sz w:val="21"/>
      <w:lang w:val="de-DE"/>
    </w:rPr>
  </w:style>
  <w:style w:type="character" w:customStyle="1" w:styleId="NOChar">
    <w:name w:val="NO Char"/>
    <w:link w:val="NO"/>
    <w:qFormat/>
    <w:locked/>
    <w:rsid w:val="00D94F7F"/>
    <w:rPr>
      <w:lang w:val="en-GB" w:eastAsia="en-US"/>
    </w:rPr>
  </w:style>
  <w:style w:type="character" w:customStyle="1" w:styleId="PLChar">
    <w:name w:val="PL Char"/>
    <w:link w:val="PL"/>
    <w:uiPriority w:val="99"/>
    <w:qFormat/>
    <w:locked/>
    <w:rsid w:val="00D94F7F"/>
    <w:rPr>
      <w:rFonts w:ascii="Courier New" w:hAnsi="Courier New"/>
      <w:noProof/>
      <w:sz w:val="16"/>
      <w:lang w:eastAsia="en-US"/>
    </w:rPr>
  </w:style>
  <w:style w:type="paragraph" w:customStyle="1" w:styleId="TAJ">
    <w:name w:val="TAJ"/>
    <w:basedOn w:val="TH"/>
    <w:uiPriority w:val="99"/>
    <w:qFormat/>
    <w:rsid w:val="00D94F7F"/>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D94F7F"/>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Normal"/>
    <w:uiPriority w:val="99"/>
    <w:qFormat/>
    <w:rsid w:val="00D94F7F"/>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Normal"/>
    <w:uiPriority w:val="99"/>
    <w:qFormat/>
    <w:rsid w:val="00D94F7F"/>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Normal"/>
    <w:uiPriority w:val="99"/>
    <w:qFormat/>
    <w:rsid w:val="00D94F7F"/>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Normal"/>
    <w:next w:val="Normal"/>
    <w:uiPriority w:val="99"/>
    <w:qFormat/>
    <w:rsid w:val="00D9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Normal"/>
    <w:uiPriority w:val="99"/>
    <w:qFormat/>
    <w:rsid w:val="00D9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Normal"/>
    <w:uiPriority w:val="99"/>
    <w:qFormat/>
    <w:rsid w:val="00D94F7F"/>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ListBullet"/>
    <w:uiPriority w:val="99"/>
    <w:qFormat/>
    <w:rsid w:val="00D9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D94F7F"/>
    <w:pPr>
      <w:spacing w:after="160" w:line="254" w:lineRule="auto"/>
    </w:pPr>
    <w:rPr>
      <w:rFonts w:ascii="Arial" w:hAnsi="Arial"/>
      <w:lang w:val="en-GB" w:eastAsia="en-US"/>
    </w:rPr>
  </w:style>
  <w:style w:type="paragraph" w:customStyle="1" w:styleId="TabList">
    <w:name w:val="TabList"/>
    <w:basedOn w:val="Normal"/>
    <w:uiPriority w:val="99"/>
    <w:qFormat/>
    <w:rsid w:val="00D94F7F"/>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Normal"/>
    <w:next w:val="table"/>
    <w:uiPriority w:val="99"/>
    <w:qFormat/>
    <w:rsid w:val="00D94F7F"/>
    <w:pPr>
      <w:spacing w:after="160" w:line="254" w:lineRule="auto"/>
      <w:jc w:val="both"/>
      <w:textAlignment w:val="auto"/>
    </w:pPr>
    <w:rPr>
      <w:rFonts w:ascii="Calibri" w:hAnsi="Calibri" w:cs="Calibri"/>
      <w:i/>
      <w:szCs w:val="21"/>
      <w:lang w:val="en-US" w:eastAsia="en-GB"/>
    </w:rPr>
  </w:style>
  <w:style w:type="paragraph" w:customStyle="1" w:styleId="HE">
    <w:name w:val="HE"/>
    <w:basedOn w:val="Normal"/>
    <w:uiPriority w:val="99"/>
    <w:qFormat/>
    <w:rsid w:val="00D94F7F"/>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Normal"/>
    <w:next w:val="Normal"/>
    <w:qFormat/>
    <w:rsid w:val="00D94F7F"/>
    <w:pPr>
      <w:keepNext/>
      <w:keepLines/>
      <w:numPr>
        <w:numId w:val="36"/>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D94F7F"/>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D94F7F"/>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D94F7F"/>
    <w:pPr>
      <w:numPr>
        <w:numId w:val="39"/>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Normal"/>
    <w:uiPriority w:val="99"/>
    <w:qFormat/>
    <w:rsid w:val="00D9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D94F7F"/>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Normal"/>
    <w:uiPriority w:val="99"/>
    <w:qFormat/>
    <w:rsid w:val="00D94F7F"/>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
    <w:name w:val="Char Char Char Char Char Char 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qFormat/>
    <w:rsid w:val="00D9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D9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D94F7F"/>
    <w:pPr>
      <w:keepNext/>
      <w:autoSpaceDE w:val="0"/>
      <w:autoSpaceDN w:val="0"/>
      <w:adjustRightInd w:val="0"/>
      <w:spacing w:before="60" w:after="60" w:line="254"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1">
    <w:name w:val="Char Char Char Char1"/>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sid w:val="00D94F7F"/>
    <w:rPr>
      <w:rFonts w:ascii="Arial" w:eastAsia="SimSun" w:hAnsi="Arial" w:cs="Arial"/>
      <w:sz w:val="18"/>
    </w:rPr>
  </w:style>
  <w:style w:type="paragraph" w:customStyle="1" w:styleId="TableCell0">
    <w:name w:val="Table Cell"/>
    <w:basedOn w:val="TAC"/>
    <w:link w:val="TableCellChar"/>
    <w:qFormat/>
    <w:rsid w:val="00D94F7F"/>
    <w:pPr>
      <w:spacing w:after="160" w:line="254" w:lineRule="auto"/>
      <w:textAlignment w:val="auto"/>
    </w:pPr>
    <w:rPr>
      <w:rFonts w:eastAsia="SimSun" w:cs="Arial"/>
      <w:lang w:val="en-US" w:eastAsia="ja-JP"/>
    </w:rPr>
  </w:style>
  <w:style w:type="character" w:customStyle="1" w:styleId="MTDisplayEquationChar">
    <w:name w:val="MTDisplayEquation Char"/>
    <w:link w:val="MTDisplayEquation"/>
    <w:qFormat/>
    <w:locked/>
    <w:rsid w:val="00D94F7F"/>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D94F7F"/>
    <w:pPr>
      <w:tabs>
        <w:tab w:val="center" w:pos="4680"/>
        <w:tab w:val="right" w:pos="9360"/>
      </w:tabs>
      <w:overflowPunct/>
      <w:autoSpaceDE/>
      <w:autoSpaceDN/>
      <w:adjustRightInd/>
      <w:spacing w:after="160" w:line="254" w:lineRule="auto"/>
      <w:jc w:val="both"/>
      <w:textAlignment w:val="auto"/>
    </w:pPr>
    <w:rPr>
      <w:rFonts w:ascii="Calibri" w:eastAsia="Calibri" w:hAnsi="Calibri" w:cs="Calibri"/>
      <w:lang w:val="zh-CN" w:eastAsia="zh-CN"/>
    </w:rPr>
  </w:style>
  <w:style w:type="character" w:customStyle="1" w:styleId="bullet2Char">
    <w:name w:val="bullet2 Char"/>
    <w:link w:val="bullet2"/>
    <w:qFormat/>
    <w:locked/>
    <w:rsid w:val="00D94F7F"/>
    <w:rPr>
      <w:rFonts w:eastAsia="SimSun"/>
      <w:szCs w:val="24"/>
    </w:rPr>
  </w:style>
  <w:style w:type="paragraph" w:customStyle="1" w:styleId="bullet2">
    <w:name w:val="bullet2"/>
    <w:basedOn w:val="text"/>
    <w:link w:val="bullet2Char"/>
    <w:qFormat/>
    <w:rsid w:val="00D94F7F"/>
    <w:pPr>
      <w:spacing w:after="0" w:line="254" w:lineRule="auto"/>
      <w:ind w:left="1440" w:hanging="360"/>
      <w:jc w:val="left"/>
    </w:pPr>
    <w:rPr>
      <w:rFonts w:eastAsia="SimSun"/>
      <w:sz w:val="20"/>
      <w:szCs w:val="24"/>
    </w:rPr>
  </w:style>
  <w:style w:type="character" w:customStyle="1" w:styleId="bullet3Char">
    <w:name w:val="bullet3 Char"/>
    <w:link w:val="bullet3"/>
    <w:uiPriority w:val="99"/>
    <w:qFormat/>
    <w:locked/>
    <w:rsid w:val="00D94F7F"/>
    <w:rPr>
      <w:rFonts w:eastAsia="Batang"/>
      <w:szCs w:val="24"/>
      <w:lang w:eastAsia="en-US"/>
    </w:rPr>
  </w:style>
  <w:style w:type="paragraph" w:customStyle="1" w:styleId="bullet3">
    <w:name w:val="bullet3"/>
    <w:basedOn w:val="text"/>
    <w:link w:val="bullet3Char"/>
    <w:qFormat/>
    <w:rsid w:val="00D94F7F"/>
    <w:pPr>
      <w:spacing w:after="0" w:line="254" w:lineRule="auto"/>
      <w:ind w:left="2160" w:hanging="360"/>
      <w:jc w:val="left"/>
    </w:pPr>
    <w:rPr>
      <w:rFonts w:eastAsia="Batang"/>
      <w:sz w:val="20"/>
      <w:szCs w:val="24"/>
      <w:lang w:eastAsia="en-US"/>
    </w:rPr>
  </w:style>
  <w:style w:type="paragraph" w:customStyle="1" w:styleId="bullet4">
    <w:name w:val="bullet4"/>
    <w:basedOn w:val="text"/>
    <w:qFormat/>
    <w:rsid w:val="00D94F7F"/>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D94F7F"/>
    <w:pPr>
      <w:numPr>
        <w:numId w:val="40"/>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D94F7F"/>
    <w:rPr>
      <w:szCs w:val="24"/>
      <w:lang w:val="zh-CN"/>
    </w:rPr>
  </w:style>
  <w:style w:type="paragraph" w:customStyle="1" w:styleId="bullet">
    <w:name w:val="bullet"/>
    <w:basedOn w:val="ListParagraph"/>
    <w:link w:val="bulletChar"/>
    <w:uiPriority w:val="99"/>
    <w:qFormat/>
    <w:rsid w:val="00D94F7F"/>
    <w:pPr>
      <w:widowControl/>
      <w:numPr>
        <w:numId w:val="41"/>
      </w:numPr>
      <w:spacing w:after="160" w:line="254" w:lineRule="auto"/>
      <w:ind w:leftChars="0" w:left="0"/>
      <w:contextualSpacing/>
    </w:pPr>
    <w:rPr>
      <w:rFonts w:ascii="Times New Roman" w:hAnsi="Times New Roman"/>
      <w:kern w:val="0"/>
      <w:sz w:val="20"/>
      <w:szCs w:val="24"/>
      <w:lang w:val="zh-CN"/>
    </w:rPr>
  </w:style>
  <w:style w:type="character" w:customStyle="1" w:styleId="RAN1bullet1Char">
    <w:name w:val="RAN1 bullet1 Char"/>
    <w:link w:val="RAN1bullet1"/>
    <w:qFormat/>
    <w:locked/>
    <w:rsid w:val="00D94F7F"/>
    <w:rPr>
      <w:rFonts w:eastAsia="Batang"/>
      <w:szCs w:val="24"/>
    </w:rPr>
  </w:style>
  <w:style w:type="paragraph" w:customStyle="1" w:styleId="RAN1bullet1">
    <w:name w:val="RAN1 bullet1"/>
    <w:basedOn w:val="Normal"/>
    <w:link w:val="RAN1bullet1Char"/>
    <w:qFormat/>
    <w:rsid w:val="00D94F7F"/>
    <w:pPr>
      <w:numPr>
        <w:numId w:val="42"/>
      </w:numPr>
      <w:overflowPunct/>
      <w:autoSpaceDE/>
      <w:autoSpaceDN/>
      <w:adjustRightInd/>
      <w:spacing w:after="160" w:line="254" w:lineRule="auto"/>
      <w:jc w:val="both"/>
      <w:textAlignment w:val="auto"/>
    </w:pPr>
    <w:rPr>
      <w:rFonts w:eastAsia="Batang"/>
      <w:szCs w:val="24"/>
      <w:lang w:val="en-US" w:eastAsia="ja-JP"/>
    </w:rPr>
  </w:style>
  <w:style w:type="character" w:customStyle="1" w:styleId="RAN1tdocChar">
    <w:name w:val="RAN1 tdoc Char"/>
    <w:link w:val="RAN1tdoc"/>
    <w:qFormat/>
    <w:locked/>
    <w:rsid w:val="00D94F7F"/>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D9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val="en-US" w:eastAsia="zh-CN"/>
    </w:rPr>
  </w:style>
  <w:style w:type="character" w:customStyle="1" w:styleId="RAN1bullet3Char">
    <w:name w:val="RAN1 bullet3 Char"/>
    <w:link w:val="RAN1bullet3"/>
    <w:uiPriority w:val="99"/>
    <w:qFormat/>
    <w:locked/>
    <w:rsid w:val="00D94F7F"/>
    <w:rPr>
      <w:rFonts w:eastAsia="Batang"/>
      <w:lang w:eastAsia="en-US"/>
    </w:rPr>
  </w:style>
  <w:style w:type="paragraph" w:customStyle="1" w:styleId="RAN1bullet3">
    <w:name w:val="RAN1 bullet3"/>
    <w:basedOn w:val="RAN1bullet2"/>
    <w:link w:val="RAN1bullet3Char"/>
    <w:uiPriority w:val="99"/>
    <w:qFormat/>
    <w:rsid w:val="00D94F7F"/>
    <w:pPr>
      <w:numPr>
        <w:ilvl w:val="2"/>
        <w:numId w:val="43"/>
      </w:numPr>
    </w:pPr>
    <w:rPr>
      <w:rFonts w:ascii="Times New Roman" w:hAnsi="Times New Roman" w:cs="Times New Roman"/>
      <w:szCs w:val="20"/>
      <w:lang w:eastAsia="en-US"/>
    </w:rPr>
  </w:style>
  <w:style w:type="paragraph" w:customStyle="1" w:styleId="onecomwebmail-msonormal">
    <w:name w:val="onecomwebmail-msonormal"/>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D94F7F"/>
    <w:rPr>
      <w:rFonts w:ascii="Batang" w:eastAsia="Batang" w:hAnsi="Batang"/>
      <w:szCs w:val="24"/>
      <w:lang w:eastAsia="en-US"/>
    </w:rPr>
  </w:style>
  <w:style w:type="paragraph" w:customStyle="1" w:styleId="tdoc">
    <w:name w:val="tdoc"/>
    <w:basedOn w:val="Normal"/>
    <w:link w:val="tdocChar"/>
    <w:qFormat/>
    <w:rsid w:val="00D94F7F"/>
    <w:pPr>
      <w:overflowPunct/>
      <w:autoSpaceDE/>
      <w:autoSpaceDN/>
      <w:adjustRightInd/>
      <w:spacing w:after="160" w:line="254" w:lineRule="auto"/>
      <w:ind w:left="1440" w:hanging="1440"/>
      <w:jc w:val="both"/>
      <w:textAlignment w:val="auto"/>
    </w:pPr>
    <w:rPr>
      <w:rFonts w:ascii="Batang" w:eastAsia="Batang" w:hAnsi="Batang"/>
      <w:szCs w:val="24"/>
      <w:lang w:val="en-US"/>
    </w:rPr>
  </w:style>
  <w:style w:type="paragraph" w:customStyle="1" w:styleId="CharChar1CharCharCharChar">
    <w:name w:val="Char Char1 Char Char Char Char"/>
    <w:uiPriority w:val="99"/>
    <w:semiHidden/>
    <w:qFormat/>
    <w:rsid w:val="00D9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6">
    <w:name w:val="表格文字居左"/>
    <w:basedOn w:val="Normal"/>
    <w:next w:val="Normal"/>
    <w:uiPriority w:val="99"/>
    <w:qFormat/>
    <w:rsid w:val="00D94F7F"/>
    <w:pPr>
      <w:overflowPunct/>
      <w:autoSpaceDE/>
      <w:autoSpaceDN/>
      <w:adjustRightInd/>
      <w:spacing w:after="160" w:line="254" w:lineRule="auto"/>
      <w:jc w:val="both"/>
      <w:textAlignment w:val="auto"/>
    </w:pPr>
    <w:rPr>
      <w:rFonts w:ascii="Arial" w:eastAsia="MS PGothic" w:hAnsi="Arial" w:cs="SimSun"/>
      <w:sz w:val="21"/>
      <w:szCs w:val="21"/>
      <w:lang w:val="en-US" w:eastAsia="zh-CN"/>
    </w:rPr>
  </w:style>
  <w:style w:type="paragraph" w:customStyle="1" w:styleId="tablecell1">
    <w:name w:val="tablecell"/>
    <w:basedOn w:val="Normal"/>
    <w:uiPriority w:val="99"/>
    <w:qFormat/>
    <w:rsid w:val="00D94F7F"/>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Normal"/>
    <w:uiPriority w:val="99"/>
    <w:qFormat/>
    <w:rsid w:val="00D9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Normal"/>
    <w:uiPriority w:val="99"/>
    <w:qFormat/>
    <w:rsid w:val="00D94F7F"/>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Normal"/>
    <w:uiPriority w:val="99"/>
    <w:qFormat/>
    <w:rsid w:val="00D9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val="en-US" w:eastAsia="zh-CN"/>
    </w:rPr>
  </w:style>
  <w:style w:type="paragraph" w:customStyle="1" w:styleId="HDStyleLS">
    <w:name w:val="HDStyle_LS"/>
    <w:basedOn w:val="Header"/>
    <w:uiPriority w:val="99"/>
    <w:qFormat/>
    <w:rsid w:val="00D9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D9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D94F7F"/>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Heading2"/>
    <w:next w:val="Normal"/>
    <w:uiPriority w:val="99"/>
    <w:qFormat/>
    <w:rsid w:val="00D94F7F"/>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BodyText"/>
    <w:uiPriority w:val="99"/>
    <w:qFormat/>
    <w:rsid w:val="00D94F7F"/>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D94F7F"/>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Normal"/>
    <w:uiPriority w:val="99"/>
    <w:qFormat/>
    <w:rsid w:val="00D94F7F"/>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Normal"/>
    <w:uiPriority w:val="99"/>
    <w:qFormat/>
    <w:rsid w:val="00D94F7F"/>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Normal"/>
    <w:uiPriority w:val="99"/>
    <w:qFormat/>
    <w:rsid w:val="00D94F7F"/>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D94F7F"/>
    <w:rPr>
      <w:b/>
    </w:rPr>
  </w:style>
  <w:style w:type="paragraph" w:customStyle="1" w:styleId="00BodyText">
    <w:name w:val="00 BodyText"/>
    <w:basedOn w:val="Normal"/>
    <w:qFormat/>
    <w:rsid w:val="00D94F7F"/>
    <w:pPr>
      <w:overflowPunct/>
      <w:autoSpaceDE/>
      <w:autoSpaceDN/>
      <w:adjustRightInd/>
      <w:spacing w:after="220" w:line="254" w:lineRule="auto"/>
      <w:jc w:val="both"/>
      <w:textAlignment w:val="auto"/>
    </w:pPr>
    <w:rPr>
      <w:rFonts w:ascii="Arial" w:eastAsia="SimSun" w:hAnsi="Arial" w:cs="Calibri"/>
      <w:sz w:val="22"/>
      <w:szCs w:val="24"/>
      <w:lang w:val="en-US"/>
    </w:rPr>
  </w:style>
  <w:style w:type="character" w:customStyle="1" w:styleId="Char">
    <w:name w:val="样式 正文 Char"/>
    <w:link w:val="a7"/>
    <w:qFormat/>
    <w:locked/>
    <w:rsid w:val="00D94F7F"/>
    <w:rPr>
      <w:rFonts w:ascii="SimSun" w:eastAsia="SimSun" w:hAnsi="SimSun" w:cs="SimSun"/>
    </w:rPr>
  </w:style>
  <w:style w:type="paragraph" w:customStyle="1" w:styleId="a7">
    <w:name w:val="样式 正文"/>
    <w:basedOn w:val="Normal"/>
    <w:link w:val="Char"/>
    <w:qFormat/>
    <w:rsid w:val="00D94F7F"/>
    <w:pPr>
      <w:overflowPunct/>
      <w:autoSpaceDE/>
      <w:autoSpaceDN/>
      <w:adjustRightInd/>
      <w:spacing w:after="160" w:line="254" w:lineRule="auto"/>
      <w:ind w:firstLineChars="200" w:firstLine="420"/>
      <w:jc w:val="both"/>
      <w:textAlignment w:val="auto"/>
    </w:pPr>
    <w:rPr>
      <w:rFonts w:ascii="SimSun" w:eastAsia="SimSun" w:hAnsi="SimSun" w:cs="SimSun"/>
      <w:lang w:val="en-US" w:eastAsia="ja-JP"/>
    </w:rPr>
  </w:style>
  <w:style w:type="paragraph" w:customStyle="1" w:styleId="a8">
    <w:name w:val="公式"/>
    <w:basedOn w:val="Normal"/>
    <w:uiPriority w:val="99"/>
    <w:qFormat/>
    <w:rsid w:val="00D94F7F"/>
    <w:pPr>
      <w:overflowPunct/>
      <w:autoSpaceDE/>
      <w:autoSpaceDN/>
      <w:adjustRightInd/>
      <w:spacing w:after="160" w:line="254" w:lineRule="auto"/>
      <w:ind w:firstLine="420"/>
      <w:jc w:val="right"/>
      <w:textAlignment w:val="auto"/>
    </w:pPr>
    <w:rPr>
      <w:rFonts w:ascii="Calibri" w:eastAsia="SimSun" w:hAnsi="Calibri" w:cs="SimSun"/>
      <w:sz w:val="21"/>
      <w:szCs w:val="21"/>
      <w:lang w:val="en-US" w:eastAsia="zh-CN"/>
    </w:rPr>
  </w:style>
  <w:style w:type="character" w:customStyle="1" w:styleId="Normal9pointspacingChar">
    <w:name w:val="Normal 9 point spacing Char"/>
    <w:link w:val="Normal9pointspacing"/>
    <w:qFormat/>
    <w:locked/>
    <w:rsid w:val="00D94F7F"/>
    <w:rPr>
      <w:rFonts w:ascii="MS Mincho" w:hAnsi="MS Mincho"/>
      <w:szCs w:val="24"/>
      <w:lang w:eastAsia="en-US"/>
    </w:rPr>
  </w:style>
  <w:style w:type="paragraph" w:customStyle="1" w:styleId="Normal9pointspacing">
    <w:name w:val="Normal 9 point spacing"/>
    <w:basedOn w:val="BodyText"/>
    <w:link w:val="Normal9pointspacingChar"/>
    <w:qFormat/>
    <w:rsid w:val="00D94F7F"/>
    <w:pPr>
      <w:spacing w:before="180" w:after="60" w:line="254" w:lineRule="auto"/>
      <w:jc w:val="both"/>
    </w:pPr>
    <w:rPr>
      <w:rFonts w:ascii="MS Mincho" w:eastAsia="MS Mincho" w:hAnsi="MS Mincho"/>
      <w:sz w:val="20"/>
      <w:szCs w:val="24"/>
      <w:lang w:val="en-US" w:eastAsia="en-US"/>
    </w:rPr>
  </w:style>
  <w:style w:type="paragraph" w:customStyle="1" w:styleId="Figure1">
    <w:name w:val="Figure"/>
    <w:basedOn w:val="Normal"/>
    <w:next w:val="Caption"/>
    <w:uiPriority w:val="99"/>
    <w:qFormat/>
    <w:rsid w:val="00D9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D94F7F"/>
    <w:pPr>
      <w:numPr>
        <w:numId w:val="44"/>
      </w:numPr>
      <w:spacing w:after="50" w:line="180" w:lineRule="exact"/>
      <w:jc w:val="both"/>
    </w:pPr>
    <w:rPr>
      <w:sz w:val="16"/>
      <w:szCs w:val="16"/>
      <w:lang w:eastAsia="en-US"/>
    </w:rPr>
  </w:style>
  <w:style w:type="paragraph" w:customStyle="1" w:styleId="CharCharCharCharCharChar">
    <w:name w:val="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rsid w:val="00D94F7F"/>
    <w:pPr>
      <w:numPr>
        <w:numId w:val="45"/>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Normal"/>
    <w:uiPriority w:val="99"/>
    <w:qFormat/>
    <w:rsid w:val="00D94F7F"/>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Normal"/>
    <w:next w:val="Normal"/>
    <w:uiPriority w:val="99"/>
    <w:qFormat/>
    <w:rsid w:val="00D94F7F"/>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Normal"/>
    <w:uiPriority w:val="99"/>
    <w:qFormat/>
    <w:rsid w:val="00D9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Normal"/>
    <w:uiPriority w:val="99"/>
    <w:qFormat/>
    <w:rsid w:val="00D9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Normal"/>
    <w:uiPriority w:val="99"/>
    <w:qFormat/>
    <w:rsid w:val="00D9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Normal"/>
    <w:uiPriority w:val="99"/>
    <w:qFormat/>
    <w:rsid w:val="00D94F7F"/>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Normal"/>
    <w:uiPriority w:val="99"/>
    <w:qFormat/>
    <w:rsid w:val="00D94F7F"/>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Normal"/>
    <w:next w:val="Normal"/>
    <w:uiPriority w:val="99"/>
    <w:qFormat/>
    <w:rsid w:val="00D94F7F"/>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Normal"/>
    <w:uiPriority w:val="99"/>
    <w:qFormat/>
    <w:rsid w:val="00D94F7F"/>
    <w:pPr>
      <w:numPr>
        <w:numId w:val="46"/>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Normal"/>
    <w:uiPriority w:val="99"/>
    <w:qFormat/>
    <w:rsid w:val="00D94F7F"/>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Normal"/>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D94F7F"/>
  </w:style>
  <w:style w:type="paragraph" w:customStyle="1" w:styleId="Normalwithindent">
    <w:name w:val="Normal with indent"/>
    <w:basedOn w:val="Normal"/>
    <w:link w:val="NormalwithindentChar"/>
    <w:qFormat/>
    <w:rsid w:val="00D94F7F"/>
    <w:pPr>
      <w:overflowPunct/>
      <w:autoSpaceDE/>
      <w:autoSpaceDN/>
      <w:adjustRightInd/>
      <w:spacing w:before="120" w:after="120" w:line="336" w:lineRule="auto"/>
      <w:ind w:firstLine="397"/>
      <w:jc w:val="both"/>
      <w:textAlignment w:val="auto"/>
    </w:pPr>
    <w:rPr>
      <w:lang w:val="en-US" w:eastAsia="ja-JP"/>
    </w:rPr>
  </w:style>
  <w:style w:type="paragraph" w:customStyle="1" w:styleId="font5">
    <w:name w:val="font5"/>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val="en-US" w:eastAsia="zh-CN"/>
    </w:rPr>
  </w:style>
  <w:style w:type="paragraph" w:customStyle="1" w:styleId="xl65">
    <w:name w:val="xl65"/>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66">
    <w:name w:val="xl66"/>
    <w:basedOn w:val="Normal"/>
    <w:uiPriority w:val="99"/>
    <w:qFormat/>
    <w:rsid w:val="00D9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7">
    <w:name w:val="xl67"/>
    <w:basedOn w:val="Normal"/>
    <w:uiPriority w:val="99"/>
    <w:qFormat/>
    <w:rsid w:val="00D9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8">
    <w:name w:val="xl68"/>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5"/>
      <w:szCs w:val="15"/>
      <w:lang w:val="en-US" w:eastAsia="zh-CN"/>
    </w:rPr>
  </w:style>
  <w:style w:type="paragraph" w:customStyle="1" w:styleId="xl69">
    <w:name w:val="xl6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0">
    <w:name w:val="xl70"/>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1">
    <w:name w:val="xl71"/>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2">
    <w:name w:val="xl7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4">
    <w:name w:val="xl74"/>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5">
    <w:name w:val="xl75"/>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6">
    <w:name w:val="xl76"/>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8">
    <w:name w:val="xl78"/>
    <w:basedOn w:val="Normal"/>
    <w:uiPriority w:val="99"/>
    <w:qFormat/>
    <w:rsid w:val="00D9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79">
    <w:name w:val="xl79"/>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1">
    <w:name w:val="xl81"/>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2">
    <w:name w:val="xl82"/>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3">
    <w:name w:val="xl8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qFormat/>
    <w:rsid w:val="00D9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6">
    <w:name w:val="xl86"/>
    <w:basedOn w:val="Normal"/>
    <w:uiPriority w:val="99"/>
    <w:qFormat/>
    <w:rsid w:val="00D9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7">
    <w:name w:val="xl87"/>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8">
    <w:name w:val="xl88"/>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9">
    <w:name w:val="xl89"/>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0">
    <w:name w:val="xl90"/>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1">
    <w:name w:val="xl9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2">
    <w:name w:val="xl92"/>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93">
    <w:name w:val="xl9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qFormat/>
    <w:rsid w:val="00D9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5">
    <w:name w:val="xl95"/>
    <w:basedOn w:val="Normal"/>
    <w:uiPriority w:val="99"/>
    <w:qFormat/>
    <w:rsid w:val="00D9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6">
    <w:name w:val="xl96"/>
    <w:basedOn w:val="Normal"/>
    <w:uiPriority w:val="99"/>
    <w:qFormat/>
    <w:rsid w:val="00D9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7">
    <w:name w:val="xl9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8">
    <w:name w:val="xl98"/>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9">
    <w:name w:val="xl9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2">
    <w:name w:val="xl10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3">
    <w:name w:val="xl103"/>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7">
    <w:name w:val="xl107"/>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8">
    <w:name w:val="xl108"/>
    <w:basedOn w:val="Normal"/>
    <w:uiPriority w:val="99"/>
    <w:qFormat/>
    <w:rsid w:val="00D9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109">
    <w:name w:val="xl109"/>
    <w:basedOn w:val="Normal"/>
    <w:uiPriority w:val="99"/>
    <w:qFormat/>
    <w:rsid w:val="00D9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qFormat/>
    <w:rsid w:val="00D9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D9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Equation">
    <w:name w:val="Equation"/>
    <w:basedOn w:val="Normal"/>
    <w:next w:val="Normal"/>
    <w:qFormat/>
    <w:rsid w:val="00D94F7F"/>
    <w:pPr>
      <w:tabs>
        <w:tab w:val="right" w:pos="10206"/>
      </w:tabs>
      <w:spacing w:after="220" w:line="254" w:lineRule="auto"/>
      <w:ind w:left="1298"/>
      <w:jc w:val="both"/>
      <w:textAlignment w:val="auto"/>
    </w:pPr>
    <w:rPr>
      <w:rFonts w:ascii="Arial" w:eastAsia="SimSun" w:hAnsi="Arial" w:cs="Calibri"/>
      <w:sz w:val="22"/>
      <w:szCs w:val="21"/>
      <w:lang w:val="en-US" w:eastAsia="zh-CN"/>
    </w:rPr>
  </w:style>
  <w:style w:type="paragraph" w:customStyle="1" w:styleId="11BodyText">
    <w:name w:val="11 BodyText"/>
    <w:basedOn w:val="Normal"/>
    <w:qFormat/>
    <w:rsid w:val="00D94F7F"/>
    <w:pPr>
      <w:spacing w:after="220" w:line="254" w:lineRule="auto"/>
      <w:ind w:left="1298"/>
      <w:jc w:val="both"/>
      <w:textAlignment w:val="auto"/>
    </w:pPr>
    <w:rPr>
      <w:rFonts w:ascii="Arial" w:eastAsia="SimSun" w:hAnsi="Arial" w:cs="Calibri"/>
      <w:sz w:val="22"/>
      <w:szCs w:val="21"/>
      <w:lang w:val="en-US"/>
    </w:rPr>
  </w:style>
  <w:style w:type="paragraph" w:customStyle="1" w:styleId="bodyCharCharChar">
    <w:name w:val="body Char Char Char"/>
    <w:basedOn w:val="Normal"/>
    <w:qFormat/>
    <w:rsid w:val="00D94F7F"/>
    <w:pPr>
      <w:tabs>
        <w:tab w:val="left" w:pos="2160"/>
      </w:tabs>
      <w:spacing w:before="120" w:after="120" w:line="280" w:lineRule="atLeast"/>
      <w:jc w:val="both"/>
      <w:textAlignment w:val="auto"/>
    </w:pPr>
    <w:rPr>
      <w:rFonts w:ascii="New York" w:eastAsia="SimSun" w:hAnsi="New York" w:cs="Calibri"/>
      <w:sz w:val="21"/>
      <w:szCs w:val="21"/>
      <w:lang w:val="en-US"/>
    </w:rPr>
  </w:style>
  <w:style w:type="character" w:customStyle="1" w:styleId="bodyChar">
    <w:name w:val="body Char"/>
    <w:link w:val="body"/>
    <w:qFormat/>
    <w:locked/>
    <w:rsid w:val="00D94F7F"/>
    <w:rPr>
      <w:rFonts w:ascii="New York" w:eastAsia="SimSun" w:hAnsi="New York"/>
      <w:sz w:val="24"/>
      <w:lang w:eastAsia="en-US"/>
    </w:rPr>
  </w:style>
  <w:style w:type="paragraph" w:customStyle="1" w:styleId="body">
    <w:name w:val="body"/>
    <w:basedOn w:val="Normal"/>
    <w:link w:val="bodyChar"/>
    <w:qFormat/>
    <w:rsid w:val="00D94F7F"/>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9">
    <w:name w:val="テキスト (文字)"/>
    <w:link w:val="aa"/>
    <w:qFormat/>
    <w:locked/>
    <w:rsid w:val="00D94F7F"/>
    <w:rPr>
      <w:rFonts w:ascii="Century" w:hAnsi="Century"/>
    </w:rPr>
  </w:style>
  <w:style w:type="paragraph" w:customStyle="1" w:styleId="aa">
    <w:name w:val="テキスト"/>
    <w:basedOn w:val="Normal"/>
    <w:link w:val="a9"/>
    <w:qFormat/>
    <w:rsid w:val="00D94F7F"/>
    <w:pPr>
      <w:overflowPunct/>
      <w:autoSpaceDE/>
      <w:autoSpaceDN/>
      <w:adjustRightInd/>
      <w:spacing w:afterLines="50" w:after="0" w:line="320" w:lineRule="exact"/>
      <w:ind w:firstLineChars="100" w:firstLine="210"/>
      <w:jc w:val="both"/>
      <w:textAlignment w:val="auto"/>
    </w:pPr>
    <w:rPr>
      <w:rFonts w:ascii="Century" w:hAnsi="Century"/>
      <w:lang w:val="en-US" w:eastAsia="ja-JP"/>
    </w:rPr>
  </w:style>
  <w:style w:type="paragraph" w:customStyle="1" w:styleId="gmail-msolistparagraph">
    <w:name w:val="gmail-msolistparagraph"/>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D94F7F"/>
    <w:rPr>
      <w:rFonts w:ascii="Arial" w:hAnsi="Arial"/>
      <w:b/>
      <w:lang w:val="en-GB" w:eastAsia="en-US"/>
    </w:rPr>
  </w:style>
  <w:style w:type="character" w:customStyle="1" w:styleId="z-">
    <w:name w:val="z-窗体顶端 字符"/>
    <w:link w:val="z-1"/>
    <w:uiPriority w:val="99"/>
    <w:semiHidden/>
    <w:qFormat/>
    <w:locked/>
    <w:rsid w:val="00D9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D9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D94F7F"/>
    <w:pPr>
      <w:spacing w:after="160" w:line="254" w:lineRule="auto"/>
    </w:pPr>
    <w:rPr>
      <w:rFonts w:ascii="Yu Mincho" w:eastAsia="Yu Mincho" w:hAnsi="Yu Mincho"/>
      <w:kern w:val="2"/>
      <w:sz w:val="21"/>
      <w:szCs w:val="22"/>
    </w:rPr>
  </w:style>
  <w:style w:type="paragraph" w:customStyle="1" w:styleId="TOCHeading1">
    <w:name w:val="TOC Heading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D9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D9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6">
    <w:name w:val="変更箇所1"/>
    <w:uiPriority w:val="99"/>
    <w:semiHidden/>
    <w:qFormat/>
    <w:rsid w:val="00D94F7F"/>
    <w:pPr>
      <w:spacing w:after="160" w:line="254" w:lineRule="auto"/>
    </w:pPr>
    <w:rPr>
      <w:rFonts w:ascii="Yu Mincho" w:eastAsia="Yu Mincho" w:hAnsi="Yu Mincho"/>
      <w:kern w:val="2"/>
      <w:sz w:val="21"/>
      <w:szCs w:val="22"/>
    </w:rPr>
  </w:style>
  <w:style w:type="paragraph" w:customStyle="1" w:styleId="Revision5">
    <w:name w:val="Revision5"/>
    <w:uiPriority w:val="99"/>
    <w:semiHidden/>
    <w:qFormat/>
    <w:rsid w:val="00D9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D94F7F"/>
    <w:rPr>
      <w:rFonts w:ascii="Arial" w:eastAsia="SimSun" w:hAnsi="Arial" w:cs="Arial" w:hint="default"/>
      <w:color w:val="0000FF"/>
      <w:kern w:val="2"/>
      <w:sz w:val="18"/>
      <w:lang w:val="en-US" w:eastAsia="zh-CN" w:bidi="ar-SA"/>
    </w:rPr>
  </w:style>
  <w:style w:type="character" w:customStyle="1" w:styleId="28">
    <w:name w:val="28"/>
    <w:semiHidden/>
    <w:rsid w:val="00D94F7F"/>
    <w:rPr>
      <w:rFonts w:ascii="游ゴ シ ッ ク" w:hAnsi="游ゴ シ ッ ク" w:hint="default"/>
      <w:color w:val="auto"/>
    </w:rPr>
  </w:style>
  <w:style w:type="character" w:customStyle="1" w:styleId="300">
    <w:name w:val="30"/>
    <w:semiHidden/>
    <w:rsid w:val="00D94F7F"/>
    <w:rPr>
      <w:rFonts w:ascii="Yu Mincho" w:eastAsia="Yu Mincho" w:hAnsi="Yu Mincho" w:cs="Times New Roman" w:hint="eastAsia"/>
      <w:color w:val="auto"/>
      <w:sz w:val="22"/>
      <w:szCs w:val="22"/>
    </w:rPr>
  </w:style>
  <w:style w:type="character" w:customStyle="1" w:styleId="spellingerror">
    <w:name w:val="spellingerror"/>
    <w:qFormat/>
    <w:rsid w:val="00D94F7F"/>
  </w:style>
  <w:style w:type="character" w:customStyle="1" w:styleId="UnresolvedMention1">
    <w:name w:val="Unresolved Mention1"/>
    <w:uiPriority w:val="99"/>
    <w:qFormat/>
    <w:rsid w:val="00D94F7F"/>
    <w:rPr>
      <w:color w:val="605E5C"/>
      <w:shd w:val="clear" w:color="auto" w:fill="E1DFDD"/>
    </w:rPr>
  </w:style>
  <w:style w:type="character" w:customStyle="1" w:styleId="UnresolvedMention2">
    <w:name w:val="Unresolved Mention2"/>
    <w:uiPriority w:val="99"/>
    <w:semiHidden/>
    <w:qFormat/>
    <w:rsid w:val="00D94F7F"/>
    <w:rPr>
      <w:color w:val="605E5C"/>
      <w:shd w:val="clear" w:color="auto" w:fill="E1DFDD"/>
    </w:rPr>
  </w:style>
  <w:style w:type="character" w:customStyle="1" w:styleId="17">
    <w:name w:val="リスト段落 (文字)1"/>
    <w:uiPriority w:val="34"/>
    <w:qFormat/>
    <w:rsid w:val="00D94F7F"/>
    <w:rPr>
      <w:rFonts w:ascii="Times" w:eastAsia="Batang" w:hAnsi="Times" w:cs="Times" w:hint="default"/>
      <w:szCs w:val="24"/>
      <w:lang w:val="en-GB" w:eastAsia="zh-CN"/>
    </w:rPr>
  </w:style>
  <w:style w:type="character" w:customStyle="1" w:styleId="contentpasted0">
    <w:name w:val="contentpasted0"/>
    <w:qFormat/>
    <w:rsid w:val="00D94F7F"/>
  </w:style>
  <w:style w:type="character" w:customStyle="1" w:styleId="110">
    <w:name w:val="見出し 1 (文字)1"/>
    <w:uiPriority w:val="99"/>
    <w:qFormat/>
    <w:rsid w:val="00D94F7F"/>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D9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D94F7F"/>
    <w:rPr>
      <w:rFonts w:ascii="Yu Gothic Light" w:eastAsia="Yu Gothic Light" w:hAnsi="Yu Gothic Light" w:cs="Times New Roman" w:hint="eastAsia"/>
      <w:lang w:eastAsia="en-US"/>
    </w:rPr>
  </w:style>
  <w:style w:type="character" w:customStyle="1" w:styleId="41">
    <w:name w:val="見出し 4 (文字)1"/>
    <w:semiHidden/>
    <w:qFormat/>
    <w:rsid w:val="00D94F7F"/>
    <w:rPr>
      <w:rFonts w:ascii="MS Mincho" w:eastAsia="Yu Mincho" w:hAnsi="MS Mincho" w:hint="eastAsia"/>
      <w:b/>
      <w:bCs/>
      <w:lang w:eastAsia="en-US"/>
    </w:rPr>
  </w:style>
  <w:style w:type="character" w:customStyle="1" w:styleId="510">
    <w:name w:val="見出し 5 (文字)1"/>
    <w:semiHidden/>
    <w:qFormat/>
    <w:rsid w:val="00D94F7F"/>
    <w:rPr>
      <w:rFonts w:ascii="Yu Gothic Light" w:eastAsia="Yu Gothic Light" w:hAnsi="Yu Gothic Light" w:cs="Times New Roman" w:hint="eastAsia"/>
      <w:lang w:eastAsia="en-US"/>
    </w:rPr>
  </w:style>
  <w:style w:type="character" w:customStyle="1" w:styleId="811">
    <w:name w:val="見出し 8 (文字)1"/>
    <w:semiHidden/>
    <w:qFormat/>
    <w:rsid w:val="00D94F7F"/>
    <w:rPr>
      <w:rFonts w:ascii="MS Mincho" w:eastAsia="Yu Mincho" w:hAnsi="MS Mincho" w:hint="eastAsia"/>
      <w:lang w:eastAsia="en-US"/>
    </w:rPr>
  </w:style>
  <w:style w:type="character" w:customStyle="1" w:styleId="911">
    <w:name w:val="見出し 9 (文字)1"/>
    <w:uiPriority w:val="9"/>
    <w:semiHidden/>
    <w:qFormat/>
    <w:rsid w:val="00D94F7F"/>
    <w:rPr>
      <w:rFonts w:ascii="MS Mincho" w:eastAsia="Yu Mincho" w:hAnsi="MS Mincho" w:hint="eastAsia"/>
      <w:lang w:eastAsia="en-US"/>
    </w:rPr>
  </w:style>
  <w:style w:type="character" w:customStyle="1" w:styleId="18">
    <w:name w:val="脚注文字列 (文字)1"/>
    <w:semiHidden/>
    <w:qFormat/>
    <w:rsid w:val="00D94F7F"/>
    <w:rPr>
      <w:rFonts w:ascii="Times New Roman" w:eastAsia="MS Gothic" w:hAnsi="Times New Roman" w:cs="Times New Roman" w:hint="default"/>
      <w:sz w:val="24"/>
      <w:lang w:val="en-GB" w:eastAsia="ja-JP"/>
    </w:rPr>
  </w:style>
  <w:style w:type="character" w:customStyle="1" w:styleId="19">
    <w:name w:val="ヘッダー (文字)1"/>
    <w:semiHidden/>
    <w:qFormat/>
    <w:rsid w:val="00D94F7F"/>
    <w:rPr>
      <w:rFonts w:ascii="Times New Roman" w:eastAsia="MS Gothic" w:hAnsi="Times New Roman" w:cs="Times New Roman" w:hint="default"/>
      <w:sz w:val="24"/>
      <w:lang w:val="en-GB" w:eastAsia="ja-JP"/>
    </w:rPr>
  </w:style>
  <w:style w:type="character" w:customStyle="1" w:styleId="1a">
    <w:name w:val="図表番号 (文字)1"/>
    <w:uiPriority w:val="99"/>
    <w:qFormat/>
    <w:locked/>
    <w:rsid w:val="00D94F7F"/>
    <w:rPr>
      <w:rFonts w:ascii="Times New Roman" w:eastAsia="MS Gothic" w:hAnsi="Times New Roman" w:cs="Times New Roman" w:hint="default"/>
      <w:b/>
      <w:bCs w:val="0"/>
      <w:sz w:val="24"/>
      <w:lang w:val="en-GB"/>
    </w:rPr>
  </w:style>
  <w:style w:type="character" w:customStyle="1" w:styleId="1b">
    <w:name w:val="表題 (文字)1"/>
    <w:qFormat/>
    <w:rsid w:val="00D94F7F"/>
    <w:rPr>
      <w:rFonts w:ascii="Yu Gothic Light" w:eastAsia="Yu Gothic Light" w:hAnsi="Yu Gothic Light" w:cs="Times New Roman" w:hint="eastAsia"/>
      <w:sz w:val="32"/>
      <w:szCs w:val="32"/>
      <w:lang w:val="en-GB" w:eastAsia="ja-JP"/>
    </w:rPr>
  </w:style>
  <w:style w:type="character" w:customStyle="1" w:styleId="1c">
    <w:name w:val="本文 (文字)1"/>
    <w:semiHidden/>
    <w:qFormat/>
    <w:rsid w:val="00D94F7F"/>
    <w:rPr>
      <w:rFonts w:ascii="Times New Roman" w:eastAsia="MS Gothic" w:hAnsi="Times New Roman" w:cs="Times New Roman" w:hint="default"/>
      <w:sz w:val="24"/>
      <w:lang w:val="en-GB" w:eastAsia="ja-JP"/>
    </w:rPr>
  </w:style>
  <w:style w:type="character" w:customStyle="1" w:styleId="B2Car">
    <w:name w:val="B2 Car"/>
    <w:qFormat/>
    <w:rsid w:val="00D94F7F"/>
    <w:rPr>
      <w:lang w:val="en-GB" w:eastAsia="en-US"/>
    </w:rPr>
  </w:style>
  <w:style w:type="character" w:customStyle="1" w:styleId="GuidanceChar">
    <w:name w:val="Guidance Char"/>
    <w:qFormat/>
    <w:rsid w:val="00D94F7F"/>
    <w:rPr>
      <w:i/>
      <w:iCs w:val="0"/>
      <w:color w:val="0000FF"/>
      <w:lang w:val="en-GB" w:eastAsia="ja-JP" w:bidi="ar-SA"/>
    </w:rPr>
  </w:style>
  <w:style w:type="character" w:customStyle="1" w:styleId="h4CharChar">
    <w:name w:val="h4 Char Char"/>
    <w:qFormat/>
    <w:rsid w:val="00D94F7F"/>
    <w:rPr>
      <w:rFonts w:ascii="Arial" w:hAnsi="Arial" w:cs="Arial" w:hint="default"/>
      <w:sz w:val="24"/>
      <w:lang w:val="en-GB" w:eastAsia="ja-JP" w:bidi="ar-SA"/>
    </w:rPr>
  </w:style>
  <w:style w:type="character" w:customStyle="1" w:styleId="FigureCaption1">
    <w:name w:val="Figure Caption1"/>
    <w:qFormat/>
    <w:rsid w:val="00D94F7F"/>
    <w:rPr>
      <w:rFonts w:ascii="Arial" w:eastAsia="????" w:hAnsi="Arial" w:cs="Arial" w:hint="default"/>
      <w:color w:val="0000FF"/>
      <w:kern w:val="2"/>
      <w:lang w:val="en-US" w:eastAsia="en-US" w:bidi="ar-SA"/>
    </w:rPr>
  </w:style>
  <w:style w:type="character" w:customStyle="1" w:styleId="CharChar5">
    <w:name w:val="Char Char5"/>
    <w:semiHidden/>
    <w:qFormat/>
    <w:rsid w:val="00D94F7F"/>
    <w:rPr>
      <w:rFonts w:ascii="Times New Roman" w:hAnsi="Times New Roman" w:cs="Times New Roman" w:hint="default"/>
      <w:lang w:eastAsia="en-US"/>
    </w:rPr>
  </w:style>
  <w:style w:type="character" w:customStyle="1" w:styleId="CharChar51">
    <w:name w:val="Char Char51"/>
    <w:semiHidden/>
    <w:qFormat/>
    <w:rsid w:val="00D94F7F"/>
    <w:rPr>
      <w:rFonts w:ascii="Times New Roman" w:hAnsi="Times New Roman" w:cs="Times New Roman" w:hint="default"/>
      <w:lang w:eastAsia="en-US"/>
    </w:rPr>
  </w:style>
  <w:style w:type="character" w:customStyle="1" w:styleId="Heading1Char1">
    <w:name w:val="Heading 1 Char1"/>
    <w:aliases w:val="h18 Char"/>
    <w:uiPriority w:val="9"/>
    <w:qFormat/>
    <w:rsid w:val="00D94F7F"/>
    <w:rPr>
      <w:rFonts w:ascii="Cambria" w:eastAsia="Times New Roman" w:hAnsi="Cambria" w:cs="Times New Roman" w:hint="default"/>
      <w:b/>
      <w:bCs/>
      <w:color w:val="365F91"/>
      <w:sz w:val="28"/>
      <w:szCs w:val="28"/>
      <w:lang w:val="en-GB" w:eastAsia="en-GB"/>
    </w:rPr>
  </w:style>
  <w:style w:type="character" w:customStyle="1" w:styleId="colour">
    <w:name w:val="colour"/>
    <w:qFormat/>
    <w:rsid w:val="00D94F7F"/>
  </w:style>
  <w:style w:type="character" w:customStyle="1" w:styleId="hps">
    <w:name w:val="hps"/>
    <w:qFormat/>
    <w:rsid w:val="00D94F7F"/>
  </w:style>
  <w:style w:type="character" w:customStyle="1" w:styleId="shorttext">
    <w:name w:val="short_text"/>
    <w:qFormat/>
    <w:rsid w:val="00D94F7F"/>
  </w:style>
  <w:style w:type="character" w:customStyle="1" w:styleId="keyword">
    <w:name w:val="keyword"/>
    <w:qFormat/>
    <w:rsid w:val="00D94F7F"/>
  </w:style>
  <w:style w:type="character" w:customStyle="1" w:styleId="ordinary-span-edit2">
    <w:name w:val="ordinary-span-edit2"/>
    <w:qFormat/>
    <w:rsid w:val="00D94F7F"/>
  </w:style>
  <w:style w:type="character" w:customStyle="1" w:styleId="size">
    <w:name w:val="size"/>
    <w:qFormat/>
    <w:rsid w:val="00D94F7F"/>
  </w:style>
  <w:style w:type="character" w:customStyle="1" w:styleId="Style10ptCharChar">
    <w:name w:val="Style 10 pt Char Char"/>
    <w:qFormat/>
    <w:rsid w:val="00D9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D9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D94F7F"/>
    <w:rPr>
      <w:rFonts w:ascii="Arial" w:eastAsia="SimSun" w:hAnsi="Arial" w:cs="Arial" w:hint="default"/>
      <w:color w:val="0000FF"/>
      <w:kern w:val="2"/>
      <w:sz w:val="22"/>
      <w:lang w:val="en-US" w:eastAsia="en-US" w:bidi="ar-SA"/>
    </w:rPr>
  </w:style>
  <w:style w:type="character" w:customStyle="1" w:styleId="moz-txt-tag">
    <w:name w:val="moz-txt-tag"/>
    <w:qFormat/>
    <w:rsid w:val="00D94F7F"/>
    <w:rPr>
      <w:rFonts w:ascii="Arial" w:eastAsia="SimSun" w:hAnsi="Arial" w:cs="Arial" w:hint="default"/>
      <w:color w:val="0000FF"/>
      <w:kern w:val="2"/>
      <w:lang w:val="en-US" w:eastAsia="zh-CN" w:bidi="ar-SA"/>
    </w:rPr>
  </w:style>
  <w:style w:type="character" w:customStyle="1" w:styleId="opdicttext22">
    <w:name w:val="op_dict_text22"/>
    <w:qFormat/>
    <w:rsid w:val="00D94F7F"/>
  </w:style>
  <w:style w:type="character" w:customStyle="1" w:styleId="def">
    <w:name w:val="def"/>
    <w:qFormat/>
    <w:rsid w:val="00D94F7F"/>
  </w:style>
  <w:style w:type="character" w:customStyle="1" w:styleId="high-light-bg4">
    <w:name w:val="high-light-bg4"/>
    <w:qFormat/>
    <w:rsid w:val="00D94F7F"/>
  </w:style>
  <w:style w:type="character" w:customStyle="1" w:styleId="TitleChar2">
    <w:name w:val="Title Char2"/>
    <w:uiPriority w:val="10"/>
    <w:qFormat/>
    <w:locked/>
    <w:rsid w:val="00D94F7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D94F7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D94F7F"/>
    <w:rPr>
      <w:rFonts w:ascii="Arial" w:hAnsi="Arial" w:cs="Arial" w:hint="default"/>
      <w:sz w:val="32"/>
      <w:lang w:val="en-GB" w:eastAsia="en-US"/>
    </w:rPr>
  </w:style>
  <w:style w:type="character" w:customStyle="1" w:styleId="CharChar3">
    <w:name w:val="Char Char3"/>
    <w:qFormat/>
    <w:rsid w:val="00D94F7F"/>
    <w:rPr>
      <w:rFonts w:ascii="Arial" w:hAnsi="Arial" w:cs="Arial" w:hint="default"/>
      <w:sz w:val="36"/>
      <w:lang w:val="en-GB" w:eastAsia="en-US" w:bidi="ar-SA"/>
    </w:rPr>
  </w:style>
  <w:style w:type="character" w:customStyle="1" w:styleId="CharChar2">
    <w:name w:val="Char Char2"/>
    <w:qFormat/>
    <w:rsid w:val="00D94F7F"/>
    <w:rPr>
      <w:rFonts w:ascii="Arial" w:hAnsi="Arial" w:cs="Arial" w:hint="default"/>
      <w:sz w:val="32"/>
      <w:lang w:val="en-GB" w:eastAsia="en-US" w:bidi="ar-SA"/>
    </w:rPr>
  </w:style>
  <w:style w:type="character" w:customStyle="1" w:styleId="CharChar1">
    <w:name w:val="Char Char1"/>
    <w:qFormat/>
    <w:rsid w:val="00D94F7F"/>
    <w:rPr>
      <w:rFonts w:ascii="Arial" w:hAnsi="Arial" w:cs="Arial" w:hint="default"/>
      <w:sz w:val="28"/>
      <w:lang w:val="en-GB" w:eastAsia="en-US" w:bidi="ar-SA"/>
    </w:rPr>
  </w:style>
  <w:style w:type="character" w:customStyle="1" w:styleId="CharChar">
    <w:name w:val="Char Char"/>
    <w:qFormat/>
    <w:rsid w:val="00D94F7F"/>
    <w:rPr>
      <w:rFonts w:ascii="Arial" w:hAnsi="Arial" w:cs="Arial" w:hint="default"/>
      <w:sz w:val="22"/>
      <w:lang w:val="en-GB" w:eastAsia="en-US" w:bidi="ar-SA"/>
    </w:rPr>
  </w:style>
  <w:style w:type="character" w:customStyle="1" w:styleId="onecomwebmail-spelle">
    <w:name w:val="onecomwebmail-spelle"/>
    <w:qFormat/>
    <w:rsid w:val="00D94F7F"/>
  </w:style>
  <w:style w:type="character" w:customStyle="1" w:styleId="onecomwebmail-font">
    <w:name w:val="onecomwebmail-font"/>
    <w:qFormat/>
    <w:rsid w:val="00D94F7F"/>
  </w:style>
  <w:style w:type="character" w:customStyle="1" w:styleId="onecomwebmail-size">
    <w:name w:val="onecomwebmail-size"/>
    <w:qFormat/>
    <w:rsid w:val="00D94F7F"/>
  </w:style>
  <w:style w:type="character" w:customStyle="1" w:styleId="fontstyle01">
    <w:name w:val="fontstyle01"/>
    <w:qFormat/>
    <w:rsid w:val="00D94F7F"/>
    <w:rPr>
      <w:rFonts w:ascii="Times New Roman" w:hAnsi="Times New Roman" w:cs="Times New Roman" w:hint="default"/>
      <w:i/>
      <w:iCs/>
      <w:color w:val="000000"/>
      <w:sz w:val="20"/>
      <w:szCs w:val="20"/>
    </w:rPr>
  </w:style>
  <w:style w:type="character" w:customStyle="1" w:styleId="1d">
    <w:name w:val="列表段落 字符1"/>
    <w:uiPriority w:val="34"/>
    <w:qFormat/>
    <w:rsid w:val="00D94F7F"/>
    <w:rPr>
      <w:rFonts w:ascii="Times" w:hAnsi="Times" w:cs="Times" w:hint="default"/>
      <w:szCs w:val="24"/>
      <w:lang w:val="en-GB"/>
    </w:rPr>
  </w:style>
  <w:style w:type="character" w:customStyle="1" w:styleId="xcontentpasted0">
    <w:name w:val="x_contentpasted0"/>
    <w:qFormat/>
    <w:rsid w:val="00D94F7F"/>
  </w:style>
  <w:style w:type="character" w:customStyle="1" w:styleId="ui-provider">
    <w:name w:val="ui-provider"/>
    <w:qFormat/>
    <w:rsid w:val="00D94F7F"/>
  </w:style>
  <w:style w:type="table" w:styleId="TableSimple2">
    <w:name w:val="Table Simple 2"/>
    <w:basedOn w:val="TableNormal"/>
    <w:semiHidden/>
    <w:unhideWhenUsed/>
    <w:qFormat/>
    <w:rsid w:val="00D94F7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D94F7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D94F7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D94F7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D94F7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D94F7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D94F7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D94F7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D94F7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e">
    <w:name w:val="表 (格子)1"/>
    <w:basedOn w:val="TableNormal"/>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D94F7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D94F7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D94F7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목록 단락 Char1,List Char"/>
    <w:uiPriority w:val="34"/>
    <w:qFormat/>
    <w:locked/>
    <w:rsid w:val="00D9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D94F7F"/>
  </w:style>
  <w:style w:type="paragraph" w:customStyle="1" w:styleId="mc-p">
    <w:name w:val="mc-p"/>
    <w:basedOn w:val="Normal"/>
    <w:uiPriority w:val="99"/>
    <w:qFormat/>
    <w:rsid w:val="00D94F7F"/>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D94F7F"/>
    <w:rPr>
      <w:sz w:val="22"/>
      <w:szCs w:val="22"/>
    </w:rPr>
  </w:style>
  <w:style w:type="character" w:customStyle="1" w:styleId="ObservationChar">
    <w:name w:val="Observation Char"/>
    <w:link w:val="Observation0"/>
    <w:qFormat/>
    <w:rsid w:val="00D94F7F"/>
    <w:rPr>
      <w:rFonts w:ascii="Arial" w:eastAsia="Yu Mincho" w:hAnsi="Arial" w:cs="Calibri"/>
      <w:b/>
      <w:bCs/>
      <w:kern w:val="2"/>
      <w:sz w:val="21"/>
      <w:szCs w:val="21"/>
    </w:rPr>
  </w:style>
  <w:style w:type="paragraph" w:customStyle="1" w:styleId="sub-proposal">
    <w:name w:val="sub-proposal"/>
    <w:basedOn w:val="Normal"/>
    <w:qFormat/>
    <w:rsid w:val="00D94F7F"/>
    <w:pPr>
      <w:numPr>
        <w:numId w:val="47"/>
      </w:numPr>
      <w:tabs>
        <w:tab w:val="clear" w:pos="420"/>
      </w:tabs>
      <w:overflowPunct/>
      <w:autoSpaceDE/>
      <w:autoSpaceDN/>
      <w:adjustRightInd/>
      <w:spacing w:beforeLines="30" w:afterLines="30" w:after="0" w:line="288" w:lineRule="auto"/>
      <w:ind w:left="360" w:firstLine="0"/>
      <w:textAlignment w:val="auto"/>
    </w:pPr>
    <w:rPr>
      <w:rFonts w:eastAsia="SimSun"/>
      <w:b/>
      <w:bCs/>
      <w:i/>
      <w:iCs/>
      <w:sz w:val="22"/>
      <w:szCs w:val="22"/>
      <w:lang w:val="en-US" w:eastAsia="zh-CN"/>
    </w:rPr>
  </w:style>
  <w:style w:type="numbering" w:customStyle="1" w:styleId="NoList2">
    <w:name w:val="No List2"/>
    <w:next w:val="NoList"/>
    <w:uiPriority w:val="99"/>
    <w:semiHidden/>
    <w:unhideWhenUsed/>
    <w:rsid w:val="00A8698F"/>
  </w:style>
  <w:style w:type="table" w:customStyle="1" w:styleId="TableGrid21">
    <w:name w:val="TableGrid2"/>
    <w:basedOn w:val="TableNormal"/>
    <w:next w:val="TableGrid"/>
    <w:uiPriority w:val="39"/>
    <w:qFormat/>
    <w:rsid w:val="00A8698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8698F"/>
    <w:pPr>
      <w:numPr>
        <w:numId w:val="3"/>
      </w:numPr>
    </w:pPr>
  </w:style>
  <w:style w:type="numbering" w:customStyle="1" w:styleId="StyleBulletedSymbolsymbolLeft025Hanging01">
    <w:name w:val="Style Bulleted Symbol (symbol) Left:  0.25&quot; Hanging:  0.1"/>
    <w:basedOn w:val="NoList"/>
    <w:rsid w:val="00A8698F"/>
  </w:style>
  <w:style w:type="table" w:customStyle="1" w:styleId="ColorfulList-Accent11">
    <w:name w:val="Colorful List - Accent 11"/>
    <w:basedOn w:val="TableNormal"/>
    <w:next w:val="ColorfulList-Accent1"/>
    <w:uiPriority w:val="34"/>
    <w:rsid w:val="00A8698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8698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8698F"/>
    <w:pPr>
      <w:numPr>
        <w:numId w:val="7"/>
      </w:numPr>
    </w:pPr>
  </w:style>
  <w:style w:type="numbering" w:customStyle="1" w:styleId="StyleBulletedSymbolsymbolLeft025Hanging02511">
    <w:name w:val="Style Bulleted Symbol (symbol) Left:  0.25&quot; Hanging:  0.25&quot;11"/>
    <w:basedOn w:val="NoList"/>
    <w:rsid w:val="00A8698F"/>
  </w:style>
  <w:style w:type="numbering" w:customStyle="1" w:styleId="StyleBulletedSymbolsymbolLeft025Hanging02523">
    <w:name w:val="Style Bulleted Symbol (symbol) Left:  0.25&quot; Hanging:  0.25&quot;23"/>
    <w:basedOn w:val="NoList"/>
    <w:rsid w:val="00A8698F"/>
  </w:style>
  <w:style w:type="table" w:customStyle="1" w:styleId="TableGrid431">
    <w:name w:val="Table Grid431"/>
    <w:basedOn w:val="TableNormal"/>
    <w:next w:val="TableGrid"/>
    <w:qFormat/>
    <w:rsid w:val="00A869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A8698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A8698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A8698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A8698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A8698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A8698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A8698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A8698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A8698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A8698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A8698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A8698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A8698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A8698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A8698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193E47"/>
  </w:style>
  <w:style w:type="table" w:customStyle="1" w:styleId="TableGrid32">
    <w:name w:val="TableGrid3"/>
    <w:basedOn w:val="TableNormal"/>
    <w:next w:val="TableGrid"/>
    <w:uiPriority w:val="39"/>
    <w:qFormat/>
    <w:rsid w:val="00193E4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
    <w:semiHidden/>
    <w:rsid w:val="00193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193E47"/>
    <w:pPr>
      <w:numPr>
        <w:numId w:val="12"/>
      </w:numPr>
    </w:pPr>
  </w:style>
  <w:style w:type="character" w:customStyle="1" w:styleId="50">
    <w:name w:val="(文字) (文字)5"/>
    <w:semiHidden/>
    <w:rsid w:val="00193E47"/>
    <w:rPr>
      <w:rFonts w:ascii="Times New Roman" w:hAnsi="Times New Roman"/>
      <w:lang w:eastAsia="en-US"/>
    </w:rPr>
  </w:style>
  <w:style w:type="numbering" w:customStyle="1" w:styleId="StyleBulletedSymbolsymbolLeft025Hanging02">
    <w:name w:val="Style Bulleted Symbol (symbol) Left:  0.25&quot; Hanging:  0.2"/>
    <w:basedOn w:val="NoList"/>
    <w:rsid w:val="00193E47"/>
    <w:pPr>
      <w:numPr>
        <w:numId w:val="15"/>
      </w:numPr>
    </w:pPr>
  </w:style>
  <w:style w:type="table" w:customStyle="1" w:styleId="ColorfulList-Accent12">
    <w:name w:val="Colorful List - Accent 12"/>
    <w:basedOn w:val="TableNormal"/>
    <w:next w:val="ColorfulList-Accent1"/>
    <w:uiPriority w:val="34"/>
    <w:rsid w:val="00193E4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93E4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93E47"/>
    <w:pPr>
      <w:numPr>
        <w:numId w:val="13"/>
      </w:numPr>
    </w:pPr>
  </w:style>
  <w:style w:type="numbering" w:customStyle="1" w:styleId="StyleBulletedSymbolsymbolLeft025Hanging02512">
    <w:name w:val="Style Bulleted Symbol (symbol) Left:  0.25&quot; Hanging:  0.25&quot;12"/>
    <w:basedOn w:val="NoList"/>
    <w:rsid w:val="00193E47"/>
    <w:pPr>
      <w:numPr>
        <w:numId w:val="14"/>
      </w:numPr>
    </w:pPr>
  </w:style>
  <w:style w:type="numbering" w:customStyle="1" w:styleId="StyleBulletedSymbolsymbolLeft025Hanging02524">
    <w:name w:val="Style Bulleted Symbol (symbol) Left:  0.25&quot; Hanging:  0.25&quot;24"/>
    <w:basedOn w:val="NoList"/>
    <w:rsid w:val="00193E47"/>
    <w:pPr>
      <w:numPr>
        <w:numId w:val="16"/>
      </w:numPr>
    </w:pPr>
  </w:style>
  <w:style w:type="table" w:customStyle="1" w:styleId="TableGrid432">
    <w:name w:val="Table Grid432"/>
    <w:basedOn w:val="TableNormal"/>
    <w:next w:val="TableGrid"/>
    <w:qFormat/>
    <w:rsid w:val="00193E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193E47"/>
    <w:pPr>
      <w:numPr>
        <w:numId w:val="48"/>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DengXian" w:hAnsi="Times"/>
      <w:b/>
      <w:bCs/>
      <w:i/>
      <w:iCs/>
      <w:kern w:val="2"/>
    </w:rPr>
  </w:style>
  <w:style w:type="character" w:customStyle="1" w:styleId="Proposal2Char">
    <w:name w:val="Proposal2 Char"/>
    <w:qFormat/>
    <w:rsid w:val="00193E47"/>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93E47"/>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eastAsia="Times New Roman" w:hAnsi="Times New Roman"/>
      <w:b/>
      <w:iCs/>
      <w:sz w:val="20"/>
      <w:szCs w:val="26"/>
      <w:u w:val="single"/>
      <w:lang w:eastAsia="ja-JP"/>
    </w:rPr>
  </w:style>
  <w:style w:type="paragraph" w:customStyle="1" w:styleId="listparagraph0">
    <w:name w:val="listparagraph"/>
    <w:basedOn w:val="Normal"/>
    <w:uiPriority w:val="99"/>
    <w:rsid w:val="00193E47"/>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Normal"/>
    <w:qFormat/>
    <w:rsid w:val="00193E47"/>
    <w:pPr>
      <w:numPr>
        <w:numId w:val="49"/>
      </w:numPr>
      <w:spacing w:line="259" w:lineRule="auto"/>
      <w:ind w:left="0" w:firstLine="0"/>
    </w:pPr>
    <w:rPr>
      <w:rFonts w:eastAsia="Times New Roman"/>
      <w:b/>
      <w:sz w:val="22"/>
      <w:lang w:val="de-DE" w:eastAsia="ja-JP"/>
    </w:rPr>
  </w:style>
  <w:style w:type="paragraph" w:customStyle="1" w:styleId="1f0">
    <w:name w:val="リスト段落1"/>
    <w:basedOn w:val="Normal"/>
    <w:uiPriority w:val="34"/>
    <w:qFormat/>
    <w:rsid w:val="00193E47"/>
    <w:pPr>
      <w:overflowPunct/>
      <w:autoSpaceDE/>
      <w:autoSpaceDN/>
      <w:adjustRightInd/>
      <w:spacing w:after="0"/>
      <w:ind w:left="720"/>
      <w:contextualSpacing/>
      <w:textAlignment w:val="auto"/>
    </w:pPr>
    <w:rPr>
      <w:rFonts w:eastAsia="SimSun"/>
      <w:szCs w:val="24"/>
      <w:lang w:val="en-US"/>
    </w:rPr>
  </w:style>
  <w:style w:type="character" w:customStyle="1" w:styleId="xxcontentpasted2">
    <w:name w:val="x_xcontentpasted2"/>
    <w:basedOn w:val="DefaultParagraphFont"/>
    <w:rsid w:val="00193E47"/>
  </w:style>
  <w:style w:type="character" w:customStyle="1" w:styleId="xxb1zchn">
    <w:name w:val="x_xb1zchn"/>
    <w:basedOn w:val="DefaultParagraphFont"/>
    <w:rsid w:val="00193E47"/>
  </w:style>
  <w:style w:type="character" w:customStyle="1" w:styleId="xxcontentpasted1">
    <w:name w:val="x_xcontentpasted1"/>
    <w:basedOn w:val="DefaultParagraphFont"/>
    <w:rsid w:val="00193E47"/>
  </w:style>
  <w:style w:type="numbering" w:customStyle="1" w:styleId="NoList4">
    <w:name w:val="No List4"/>
    <w:next w:val="NoList"/>
    <w:uiPriority w:val="99"/>
    <w:semiHidden/>
    <w:unhideWhenUsed/>
    <w:rsid w:val="00570051"/>
  </w:style>
  <w:style w:type="table" w:customStyle="1" w:styleId="TableGrid40">
    <w:name w:val="TableGrid4"/>
    <w:basedOn w:val="TableNormal"/>
    <w:next w:val="TableGrid"/>
    <w:uiPriority w:val="59"/>
    <w:qFormat/>
    <w:rsid w:val="00570051"/>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2">
    <w:name w:val="Char Char1 Char Char Char Char Char Char Char Char Char Char Char Char Char Char Char"/>
    <w:semiHidden/>
    <w:qFormat/>
    <w:rsid w:val="005700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570051"/>
    <w:pPr>
      <w:numPr>
        <w:numId w:val="25"/>
      </w:numPr>
    </w:pPr>
  </w:style>
  <w:style w:type="character" w:customStyle="1" w:styleId="52">
    <w:name w:val="(文字) (文字)5"/>
    <w:semiHidden/>
    <w:rsid w:val="00570051"/>
    <w:rPr>
      <w:rFonts w:ascii="Times New Roman" w:hAnsi="Times New Roman"/>
      <w:lang w:eastAsia="en-US"/>
    </w:rPr>
  </w:style>
  <w:style w:type="numbering" w:customStyle="1" w:styleId="StyleBulletedSymbolsymbolLeft025Hanging03">
    <w:name w:val="Style Bulleted Symbol (symbol) Left:  0.25&quot; Hanging:  0.3"/>
    <w:basedOn w:val="NoList"/>
    <w:rsid w:val="00570051"/>
    <w:pPr>
      <w:numPr>
        <w:numId w:val="54"/>
      </w:numPr>
    </w:pPr>
  </w:style>
  <w:style w:type="table" w:customStyle="1" w:styleId="ColorfulList-Accent13">
    <w:name w:val="Colorful List - Accent 13"/>
    <w:basedOn w:val="TableNormal"/>
    <w:next w:val="ColorfulList-Accent1"/>
    <w:uiPriority w:val="34"/>
    <w:rsid w:val="0057005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0051"/>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570051"/>
    <w:pPr>
      <w:numPr>
        <w:numId w:val="29"/>
      </w:numPr>
    </w:pPr>
  </w:style>
  <w:style w:type="numbering" w:customStyle="1" w:styleId="StyleBulletedSymbolsymbolLeft025Hanging02513">
    <w:name w:val="Style Bulleted Symbol (symbol) Left:  0.25&quot; Hanging:  0.25&quot;13"/>
    <w:basedOn w:val="NoList"/>
    <w:rsid w:val="00570051"/>
    <w:pPr>
      <w:numPr>
        <w:numId w:val="30"/>
      </w:numPr>
    </w:pPr>
  </w:style>
  <w:style w:type="numbering" w:customStyle="1" w:styleId="StyleBulletedSymbolsymbolLeft025Hanging02525">
    <w:name w:val="Style Bulleted Symbol (symbol) Left:  0.25&quot; Hanging:  0.25&quot;25"/>
    <w:basedOn w:val="NoList"/>
    <w:rsid w:val="00570051"/>
    <w:pPr>
      <w:numPr>
        <w:numId w:val="55"/>
      </w:numPr>
    </w:pPr>
  </w:style>
  <w:style w:type="table" w:customStyle="1" w:styleId="TableGrid433">
    <w:name w:val="Table Grid433"/>
    <w:basedOn w:val="TableNormal"/>
    <w:next w:val="TableGrid"/>
    <w:qFormat/>
    <w:rsid w:val="0057005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570051"/>
    <w:rPr>
      <w:rFonts w:ascii="Calibri" w:eastAsia="Calibri" w:hAnsi="Calibri" w:cs="Times New Roman"/>
      <w:kern w:val="0"/>
      <w:sz w:val="22"/>
      <w:lang w:eastAsia="en-US"/>
    </w:rPr>
  </w:style>
  <w:style w:type="paragraph" w:customStyle="1" w:styleId="LGTdoc">
    <w:name w:val="LGTdoc_소제목"/>
    <w:basedOn w:val="LGTdoc0"/>
    <w:qFormat/>
    <w:rsid w:val="00570051"/>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57005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570051"/>
    <w:pPr>
      <w:numPr>
        <w:numId w:val="51"/>
      </w:numPr>
      <w:tabs>
        <w:tab w:val="left" w:pos="3267"/>
      </w:tabs>
      <w:overflowPunct/>
      <w:autoSpaceDE/>
      <w:autoSpaceDN/>
      <w:adjustRightInd/>
      <w:spacing w:line="259" w:lineRule="auto"/>
      <w:jc w:val="both"/>
      <w:textAlignment w:val="auto"/>
    </w:pPr>
    <w:rPr>
      <w:rFonts w:eastAsia="PMingLiU"/>
    </w:rPr>
  </w:style>
  <w:style w:type="table" w:customStyle="1" w:styleId="DarkList-Accent62">
    <w:name w:val="Dark List - Accent 62"/>
    <w:basedOn w:val="TableNormal"/>
    <w:next w:val="DarkList-Accent6"/>
    <w:uiPriority w:val="70"/>
    <w:qFormat/>
    <w:rsid w:val="0057005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样式 页眉"/>
    <w:basedOn w:val="Header"/>
    <w:link w:val="Char0"/>
    <w:qFormat/>
    <w:rsid w:val="00570051"/>
    <w:pPr>
      <w:spacing w:after="160" w:line="259" w:lineRule="auto"/>
    </w:pPr>
    <w:rPr>
      <w:rFonts w:eastAsia="Arial"/>
      <w:bCs/>
      <w:noProof w:val="0"/>
      <w:sz w:val="22"/>
      <w:lang w:val="en-GB"/>
    </w:rPr>
  </w:style>
  <w:style w:type="character" w:customStyle="1" w:styleId="Char0">
    <w:name w:val="样式 页眉 Char"/>
    <w:link w:val="ab"/>
    <w:qFormat/>
    <w:rsid w:val="00570051"/>
    <w:rPr>
      <w:rFonts w:ascii="Arial" w:eastAsia="Arial" w:hAnsi="Arial"/>
      <w:b/>
      <w:bCs/>
      <w:sz w:val="22"/>
      <w:lang w:val="en-GB" w:eastAsia="en-US"/>
    </w:rPr>
  </w:style>
  <w:style w:type="paragraph" w:customStyle="1" w:styleId="StatementHeading">
    <w:name w:val="Statement Heading"/>
    <w:basedOn w:val="Normal"/>
    <w:next w:val="StatementBody"/>
    <w:qFormat/>
    <w:rsid w:val="00570051"/>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570051"/>
    <w:pPr>
      <w:spacing w:line="259" w:lineRule="auto"/>
    </w:pPr>
    <w:rPr>
      <w:rFonts w:eastAsia="SimSun"/>
    </w:rPr>
  </w:style>
  <w:style w:type="paragraph" w:customStyle="1" w:styleId="equation0">
    <w:name w:val="equation"/>
    <w:basedOn w:val="Normal"/>
    <w:uiPriority w:val="99"/>
    <w:qFormat/>
    <w:rsid w:val="00570051"/>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570051"/>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57005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570051"/>
    <w:pPr>
      <w:spacing w:before="40" w:after="40" w:line="259" w:lineRule="auto"/>
      <w:textAlignment w:val="auto"/>
    </w:pPr>
    <w:rPr>
      <w:rFonts w:eastAsia="Times New Roman"/>
      <w:b/>
      <w:bCs/>
    </w:rPr>
  </w:style>
  <w:style w:type="paragraph" w:customStyle="1" w:styleId="Pa4">
    <w:name w:val="Pa4"/>
    <w:basedOn w:val="Normal"/>
    <w:next w:val="Normal"/>
    <w:uiPriority w:val="99"/>
    <w:qFormat/>
    <w:rsid w:val="00570051"/>
    <w:pPr>
      <w:overflowPunct/>
      <w:spacing w:after="0" w:line="173" w:lineRule="atLeast"/>
      <w:textAlignment w:val="auto"/>
    </w:pPr>
    <w:rPr>
      <w:rFonts w:ascii="Swift" w:eastAsia="SimSun" w:hAnsi="Swift"/>
      <w:sz w:val="24"/>
      <w:szCs w:val="24"/>
      <w:lang w:val="en-US" w:eastAsia="zh-CN"/>
    </w:rPr>
  </w:style>
  <w:style w:type="table" w:customStyle="1" w:styleId="PlainTable31">
    <w:name w:val="Plain Table 31"/>
    <w:basedOn w:val="TableNormal"/>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57005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1">
    <w:name w:val="未处理的提及1"/>
    <w:uiPriority w:val="99"/>
    <w:unhideWhenUsed/>
    <w:qFormat/>
    <w:rsid w:val="00570051"/>
    <w:rPr>
      <w:color w:val="605E5C"/>
      <w:shd w:val="clear" w:color="auto" w:fill="E1DFDD"/>
    </w:rPr>
  </w:style>
  <w:style w:type="table" w:customStyle="1" w:styleId="TableGrid110">
    <w:name w:val="TableGrid11"/>
    <w:basedOn w:val="TableNormal"/>
    <w:uiPriority w:val="39"/>
    <w:qFormat/>
    <w:rsid w:val="0057005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570051"/>
    <w:pPr>
      <w:overflowPunct/>
      <w:autoSpaceDE/>
      <w:autoSpaceDN/>
      <w:adjustRightInd/>
      <w:spacing w:after="120"/>
      <w:jc w:val="both"/>
      <w:textAlignment w:val="auto"/>
    </w:pPr>
    <w:rPr>
      <w:rFonts w:eastAsia="SimSun"/>
      <w:b/>
      <w:szCs w:val="24"/>
      <w:lang w:val="en-US" w:eastAsia="zh-CN"/>
    </w:rPr>
  </w:style>
  <w:style w:type="character" w:customStyle="1" w:styleId="boldbullet10">
    <w:name w:val="boldbullet1 字符"/>
    <w:link w:val="boldbullet1"/>
    <w:qFormat/>
    <w:rsid w:val="00570051"/>
    <w:rPr>
      <w:rFonts w:eastAsia="SimSun"/>
      <w:b/>
      <w:szCs w:val="24"/>
      <w:lang w:eastAsia="zh-CN"/>
    </w:rPr>
  </w:style>
  <w:style w:type="paragraph" w:customStyle="1" w:styleId="mc-p0">
    <w:name w:val="mc-p___"/>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0">
    <w:name w:val="网格型13"/>
    <w:basedOn w:val="TableNormal"/>
    <w:uiPriority w:val="39"/>
    <w:qFormat/>
    <w:rsid w:val="005700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书目1"/>
    <w:basedOn w:val="Normal"/>
    <w:next w:val="Normal"/>
    <w:uiPriority w:val="37"/>
    <w:semiHidden/>
    <w:unhideWhenUsed/>
    <w:qFormat/>
    <w:rsid w:val="00570051"/>
    <w:rPr>
      <w:rFonts w:eastAsia="SimSun"/>
    </w:rPr>
  </w:style>
  <w:style w:type="paragraph" w:customStyle="1" w:styleId="Caption1">
    <w:name w:val="Caption1"/>
    <w:basedOn w:val="Normal"/>
    <w:qFormat/>
    <w:rsid w:val="0057005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TableNormal"/>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570051"/>
    <w:rPr>
      <w:rFonts w:ascii="Nirmala UI" w:hAnsi="Nirmala UI" w:cs="Arial" w:hint="default"/>
      <w:color w:val="auto"/>
      <w:sz w:val="20"/>
      <w:szCs w:val="22"/>
    </w:rPr>
  </w:style>
  <w:style w:type="paragraph" w:customStyle="1" w:styleId="212">
    <w:name w:val="修订21"/>
    <w:hidden/>
    <w:uiPriority w:val="99"/>
    <w:semiHidden/>
    <w:qFormat/>
    <w:rsid w:val="00570051"/>
    <w:rPr>
      <w:rFonts w:eastAsia="SimSun"/>
      <w:lang w:val="en-GB" w:eastAsia="en-US"/>
    </w:rPr>
  </w:style>
  <w:style w:type="character" w:customStyle="1" w:styleId="1f3">
    <w:name w:val="@他1"/>
    <w:uiPriority w:val="99"/>
    <w:unhideWhenUsed/>
    <w:qFormat/>
    <w:rsid w:val="00570051"/>
    <w:rPr>
      <w:color w:val="2B579A"/>
      <w:shd w:val="clear" w:color="auto" w:fill="E1DFDD"/>
    </w:rPr>
  </w:style>
  <w:style w:type="character" w:customStyle="1" w:styleId="Mention1">
    <w:name w:val="Mention1"/>
    <w:uiPriority w:val="99"/>
    <w:unhideWhenUsed/>
    <w:qFormat/>
    <w:rsid w:val="00570051"/>
    <w:rPr>
      <w:color w:val="2B579A"/>
      <w:shd w:val="clear" w:color="auto" w:fill="E1DFDD"/>
    </w:rPr>
  </w:style>
  <w:style w:type="character" w:customStyle="1" w:styleId="24">
    <w:name w:val="@他2"/>
    <w:uiPriority w:val="99"/>
    <w:unhideWhenUsed/>
    <w:qFormat/>
    <w:rsid w:val="00570051"/>
    <w:rPr>
      <w:color w:val="2B579A"/>
      <w:shd w:val="clear" w:color="auto" w:fill="E1DFDD"/>
    </w:rPr>
  </w:style>
  <w:style w:type="character" w:customStyle="1" w:styleId="25">
    <w:name w:val="未处理的提及2"/>
    <w:uiPriority w:val="99"/>
    <w:semiHidden/>
    <w:unhideWhenUsed/>
    <w:rsid w:val="00570051"/>
    <w:rPr>
      <w:color w:val="605E5C"/>
      <w:shd w:val="clear" w:color="auto" w:fill="E1DFDD"/>
    </w:rPr>
  </w:style>
  <w:style w:type="character" w:customStyle="1" w:styleId="Mention2">
    <w:name w:val="Mention2"/>
    <w:uiPriority w:val="99"/>
    <w:unhideWhenUsed/>
    <w:rsid w:val="00570051"/>
    <w:rPr>
      <w:color w:val="2B579A"/>
      <w:shd w:val="clear" w:color="auto" w:fill="E1DFDD"/>
    </w:rPr>
  </w:style>
  <w:style w:type="paragraph" w:styleId="Bibliography">
    <w:name w:val="Bibliography"/>
    <w:basedOn w:val="Normal"/>
    <w:next w:val="Normal"/>
    <w:uiPriority w:val="37"/>
    <w:semiHidden/>
    <w:unhideWhenUsed/>
    <w:rsid w:val="00570051"/>
    <w:rPr>
      <w:rFonts w:eastAsia="SimSun"/>
    </w:rPr>
  </w:style>
  <w:style w:type="numbering" w:customStyle="1" w:styleId="NoList11">
    <w:name w:val="No List11"/>
    <w:next w:val="NoList"/>
    <w:uiPriority w:val="99"/>
    <w:semiHidden/>
    <w:unhideWhenUsed/>
    <w:rsid w:val="00570051"/>
  </w:style>
  <w:style w:type="character" w:customStyle="1" w:styleId="BodyTextChar1">
    <w:name w:val="Body Text Char1"/>
    <w:aliases w:val="bt Char1"/>
    <w:uiPriority w:val="99"/>
    <w:semiHidden/>
    <w:rsid w:val="00570051"/>
    <w:rPr>
      <w:rFonts w:ascii="Calibri" w:eastAsia="Calibri" w:hAnsi="Calibri" w:cs="Arial"/>
      <w:kern w:val="2"/>
      <w:sz w:val="22"/>
      <w:szCs w:val="22"/>
      <w:lang w:eastAsia="en-US"/>
    </w:rPr>
  </w:style>
  <w:style w:type="paragraph" w:customStyle="1" w:styleId="1f4">
    <w:name w:val="无间隔1"/>
    <w:uiPriority w:val="99"/>
    <w:qFormat/>
    <w:rsid w:val="00570051"/>
    <w:pPr>
      <w:spacing w:after="160" w:line="252" w:lineRule="auto"/>
    </w:pPr>
    <w:rPr>
      <w:rFonts w:eastAsia="SimSun"/>
      <w:sz w:val="22"/>
      <w:szCs w:val="22"/>
      <w:lang w:eastAsia="zh-CN"/>
    </w:rPr>
  </w:style>
  <w:style w:type="paragraph" w:customStyle="1" w:styleId="-11">
    <w:name w:val="彩色列表 - 强调文字颜色 11"/>
    <w:basedOn w:val="Normal"/>
    <w:uiPriority w:val="34"/>
    <w:qFormat/>
    <w:rsid w:val="00570051"/>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570051"/>
    <w:pPr>
      <w:spacing w:after="160" w:line="252" w:lineRule="auto"/>
    </w:pPr>
    <w:rPr>
      <w:rFonts w:eastAsia="SimSun"/>
      <w:sz w:val="22"/>
      <w:szCs w:val="22"/>
      <w:lang w:eastAsia="zh-CN"/>
    </w:rPr>
  </w:style>
  <w:style w:type="paragraph" w:customStyle="1" w:styleId="-110">
    <w:name w:val="彩色底纹 - 强调文字颜色 11"/>
    <w:uiPriority w:val="71"/>
    <w:qFormat/>
    <w:rsid w:val="00570051"/>
    <w:pPr>
      <w:spacing w:after="160" w:line="252" w:lineRule="auto"/>
    </w:pPr>
    <w:rPr>
      <w:rFonts w:eastAsia="SimSun"/>
      <w:sz w:val="22"/>
      <w:szCs w:val="22"/>
      <w:lang w:eastAsia="zh-CN"/>
    </w:rPr>
  </w:style>
  <w:style w:type="paragraph" w:customStyle="1" w:styleId="Style2">
    <w:name w:val="_Style 2"/>
    <w:uiPriority w:val="99"/>
    <w:qFormat/>
    <w:rsid w:val="00570051"/>
    <w:pPr>
      <w:spacing w:after="160" w:line="252" w:lineRule="auto"/>
    </w:pPr>
    <w:rPr>
      <w:rFonts w:eastAsia="SimSun"/>
      <w:sz w:val="22"/>
      <w:szCs w:val="22"/>
      <w:lang w:eastAsia="zh-CN"/>
    </w:rPr>
  </w:style>
  <w:style w:type="paragraph" w:customStyle="1" w:styleId="Style10">
    <w:name w:val="_Style 1"/>
    <w:uiPriority w:val="99"/>
    <w:qFormat/>
    <w:rsid w:val="00570051"/>
    <w:pPr>
      <w:spacing w:after="160" w:line="252" w:lineRule="auto"/>
    </w:pPr>
    <w:rPr>
      <w:rFonts w:eastAsia="SimSun"/>
      <w:sz w:val="22"/>
      <w:szCs w:val="22"/>
      <w:lang w:eastAsia="zh-CN"/>
    </w:rPr>
  </w:style>
  <w:style w:type="character" w:customStyle="1" w:styleId="RAN1textChar">
    <w:name w:val="RAN1 text Char"/>
    <w:link w:val="RAN1text"/>
    <w:qFormat/>
    <w:locked/>
    <w:rsid w:val="00570051"/>
    <w:rPr>
      <w:rFonts w:ascii="MS Mincho" w:hAnsi="MS Mincho"/>
      <w:color w:val="0000FF"/>
      <w:kern w:val="2"/>
      <w:sz w:val="21"/>
    </w:rPr>
  </w:style>
  <w:style w:type="paragraph" w:customStyle="1" w:styleId="RAN1text">
    <w:name w:val="RAN1 text"/>
    <w:basedOn w:val="BodyText"/>
    <w:link w:val="RAN1textChar"/>
    <w:qFormat/>
    <w:rsid w:val="00570051"/>
    <w:pPr>
      <w:widowControl w:val="0"/>
      <w:spacing w:after="0"/>
      <w:jc w:val="both"/>
    </w:pPr>
    <w:rPr>
      <w:rFonts w:ascii="MS Mincho" w:eastAsia="MS Mincho" w:hAnsi="MS Mincho"/>
      <w:color w:val="0000FF"/>
      <w:kern w:val="2"/>
      <w:sz w:val="21"/>
      <w:lang w:val="en-US"/>
    </w:rPr>
  </w:style>
  <w:style w:type="paragraph" w:customStyle="1" w:styleId="reader-word-layer">
    <w:name w:val="reader-word-layer"/>
    <w:basedOn w:val="Normal"/>
    <w:uiPriority w:val="99"/>
    <w:qFormat/>
    <w:rsid w:val="00570051"/>
    <w:pPr>
      <w:overflowPunct/>
      <w:autoSpaceDE/>
      <w:autoSpaceDN/>
      <w:adjustRightInd/>
      <w:spacing w:before="100" w:beforeAutospacing="1" w:after="100" w:afterAutospacing="1"/>
      <w:textAlignment w:val="auto"/>
    </w:pPr>
    <w:rPr>
      <w:rFonts w:ascii="SimSun" w:eastAsia="t" w:hAnsi="SimSun" w:cs="SimSun"/>
      <w:sz w:val="24"/>
      <w:szCs w:val="24"/>
      <w:lang w:val="en-US" w:eastAsia="zh-CN"/>
    </w:rPr>
  </w:style>
  <w:style w:type="paragraph" w:customStyle="1" w:styleId="1f5">
    <w:name w:val="正文1"/>
    <w:uiPriority w:val="99"/>
    <w:qFormat/>
    <w:rsid w:val="00570051"/>
    <w:pPr>
      <w:spacing w:after="160" w:line="252" w:lineRule="auto"/>
      <w:jc w:val="both"/>
    </w:pPr>
    <w:rPr>
      <w:rFonts w:eastAsia="SimSun"/>
      <w:kern w:val="2"/>
      <w:sz w:val="21"/>
      <w:szCs w:val="21"/>
      <w:lang w:eastAsia="zh-CN"/>
    </w:rPr>
  </w:style>
  <w:style w:type="paragraph" w:customStyle="1" w:styleId="26">
    <w:name w:val="正文2"/>
    <w:uiPriority w:val="99"/>
    <w:qFormat/>
    <w:rsid w:val="00570051"/>
    <w:pPr>
      <w:spacing w:after="160" w:line="252" w:lineRule="auto"/>
      <w:jc w:val="both"/>
    </w:pPr>
    <w:rPr>
      <w:rFonts w:eastAsia="SimSun"/>
      <w:kern w:val="2"/>
      <w:sz w:val="21"/>
      <w:szCs w:val="21"/>
      <w:lang w:eastAsia="zh-CN"/>
    </w:rPr>
  </w:style>
  <w:style w:type="character" w:customStyle="1" w:styleId="1Char">
    <w:name w:val="样式1 Char"/>
    <w:link w:val="1f6"/>
    <w:qFormat/>
    <w:locked/>
    <w:rsid w:val="00570051"/>
    <w:rPr>
      <w:rFonts w:ascii="Microsoft YaHei" w:eastAsia="Microsoft YaHei" w:hAnsi="Microsoft YaHei"/>
      <w:b/>
      <w:szCs w:val="22"/>
    </w:rPr>
  </w:style>
  <w:style w:type="paragraph" w:customStyle="1" w:styleId="1f6">
    <w:name w:val="样式1"/>
    <w:basedOn w:val="Normal"/>
    <w:link w:val="1Char"/>
    <w:qFormat/>
    <w:rsid w:val="00570051"/>
    <w:pPr>
      <w:overflowPunct/>
      <w:autoSpaceDE/>
      <w:autoSpaceDN/>
      <w:adjustRightInd/>
      <w:snapToGrid w:val="0"/>
      <w:spacing w:before="120" w:afterLines="50" w:after="0"/>
      <w:jc w:val="both"/>
      <w:textAlignment w:val="auto"/>
    </w:pPr>
    <w:rPr>
      <w:rFonts w:ascii="Microsoft YaHei" w:eastAsia="Microsoft YaHei" w:hAnsi="Microsoft YaHei"/>
      <w:b/>
      <w:szCs w:val="22"/>
      <w:lang w:val="en-US" w:eastAsia="ja-JP"/>
    </w:rPr>
  </w:style>
  <w:style w:type="paragraph" w:customStyle="1" w:styleId="33">
    <w:name w:val="正文3"/>
    <w:uiPriority w:val="99"/>
    <w:qFormat/>
    <w:rsid w:val="0057005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570051"/>
    <w:pPr>
      <w:overflowPunct/>
      <w:autoSpaceDE/>
      <w:autoSpaceDN/>
      <w:adjustRightInd/>
      <w:spacing w:after="200" w:line="276" w:lineRule="auto"/>
      <w:textAlignment w:val="auto"/>
    </w:pPr>
    <w:rPr>
      <w:rFonts w:eastAsia="t"/>
      <w:bCs/>
      <w:i/>
      <w:iCs/>
      <w:szCs w:val="22"/>
      <w:lang w:val="en-US" w:eastAsia="zh-CN"/>
    </w:rPr>
  </w:style>
  <w:style w:type="paragraph" w:customStyle="1" w:styleId="1f7">
    <w:name w:val="普通(网站)1"/>
    <w:basedOn w:val="Normal"/>
    <w:uiPriority w:val="99"/>
    <w:semiHidden/>
    <w:qFormat/>
    <w:rsid w:val="00570051"/>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0">
    <w:name w:val="正文4"/>
    <w:uiPriority w:val="99"/>
    <w:qFormat/>
    <w:rsid w:val="00570051"/>
    <w:pPr>
      <w:spacing w:before="100" w:beforeAutospacing="1" w:after="180" w:line="252" w:lineRule="auto"/>
    </w:pPr>
    <w:rPr>
      <w:rFonts w:eastAsia="SimSun"/>
      <w:sz w:val="24"/>
      <w:szCs w:val="24"/>
      <w:lang w:eastAsia="zh-CN"/>
    </w:rPr>
  </w:style>
  <w:style w:type="paragraph" w:customStyle="1" w:styleId="53">
    <w:name w:val="正文5"/>
    <w:uiPriority w:val="99"/>
    <w:qFormat/>
    <w:rsid w:val="0057005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570051"/>
    <w:pPr>
      <w:numPr>
        <w:numId w:val="52"/>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570051"/>
    <w:rPr>
      <w:b/>
      <w:i w:val="0"/>
      <w:iCs w:val="0"/>
    </w:rPr>
  </w:style>
  <w:style w:type="paragraph" w:customStyle="1" w:styleId="PatAppl">
    <w:name w:val="Pat Appl"/>
    <w:basedOn w:val="PatAppBody"/>
    <w:qFormat/>
    <w:rsid w:val="00570051"/>
    <w:pPr>
      <w:spacing w:after="0"/>
    </w:pPr>
  </w:style>
  <w:style w:type="character" w:customStyle="1" w:styleId="emailstyle121">
    <w:name w:val="emailstyle121"/>
    <w:semiHidden/>
    <w:rsid w:val="00570051"/>
    <w:rPr>
      <w:rFonts w:ascii="Nirmala UI" w:hAnsi="Nirmala UI" w:cs="Arial" w:hint="default"/>
      <w:color w:val="auto"/>
      <w:sz w:val="20"/>
      <w:szCs w:val="22"/>
    </w:rPr>
  </w:style>
  <w:style w:type="character" w:customStyle="1" w:styleId="1-2Char">
    <w:name w:val="中等深浅网格 1 - 强调文字颜色 2 Char"/>
    <w:uiPriority w:val="34"/>
    <w:qFormat/>
    <w:locked/>
    <w:rsid w:val="00570051"/>
    <w:rPr>
      <w:rFonts w:ascii="Times New Roman" w:hAnsi="Times New Roman" w:cs="Times New Roman" w:hint="default"/>
      <w:kern w:val="2"/>
      <w:sz w:val="21"/>
      <w:szCs w:val="24"/>
    </w:rPr>
  </w:style>
  <w:style w:type="character" w:customStyle="1" w:styleId="word">
    <w:name w:val="word"/>
    <w:basedOn w:val="DefaultParagraphFont"/>
    <w:qFormat/>
    <w:rsid w:val="00570051"/>
  </w:style>
  <w:style w:type="character" w:customStyle="1" w:styleId="high-light">
    <w:name w:val="high-light"/>
    <w:basedOn w:val="DefaultParagraphFont"/>
    <w:qFormat/>
    <w:rsid w:val="00570051"/>
  </w:style>
  <w:style w:type="character" w:customStyle="1" w:styleId="pos">
    <w:name w:val="pos"/>
    <w:basedOn w:val="DefaultParagraphFont"/>
    <w:qFormat/>
    <w:rsid w:val="00570051"/>
  </w:style>
  <w:style w:type="character" w:customStyle="1" w:styleId="apple-style-span">
    <w:name w:val="apple-style-span"/>
    <w:basedOn w:val="DefaultParagraphFont"/>
    <w:qFormat/>
    <w:rsid w:val="00570051"/>
  </w:style>
  <w:style w:type="character" w:customStyle="1" w:styleId="1f8">
    <w:name w:val="占位符文本1"/>
    <w:uiPriority w:val="99"/>
    <w:qFormat/>
    <w:rsid w:val="00570051"/>
    <w:rPr>
      <w:color w:val="808080"/>
    </w:rPr>
  </w:style>
  <w:style w:type="character" w:customStyle="1" w:styleId="PlaceholderText1">
    <w:name w:val="Placeholder Text1"/>
    <w:uiPriority w:val="99"/>
    <w:semiHidden/>
    <w:qFormat/>
    <w:rsid w:val="00570051"/>
    <w:rPr>
      <w:color w:val="808080"/>
    </w:rPr>
  </w:style>
  <w:style w:type="character" w:customStyle="1" w:styleId="xxxapple-converted-space0">
    <w:name w:val="x_xxapple-converted-space"/>
    <w:basedOn w:val="DefaultParagraphFont"/>
    <w:qFormat/>
    <w:rsid w:val="00570051"/>
  </w:style>
  <w:style w:type="table" w:styleId="MediumGrid1-Accent2">
    <w:name w:val="Medium Grid 1 Accent 2"/>
    <w:basedOn w:val="TableNormal"/>
    <w:uiPriority w:val="34"/>
    <w:semiHidden/>
    <w:unhideWhenUsed/>
    <w:qFormat/>
    <w:rsid w:val="0057005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9">
    <w:name w:val="普通表格1"/>
    <w:semiHidden/>
    <w:qFormat/>
    <w:rsid w:val="00570051"/>
    <w:rPr>
      <w:rFonts w:eastAsia="Times New Roman"/>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57005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570051"/>
    <w:rPr>
      <w:color w:val="2B579A"/>
      <w:shd w:val="clear" w:color="auto" w:fill="E1DFDD"/>
    </w:rPr>
  </w:style>
  <w:style w:type="numbering" w:customStyle="1" w:styleId="1fa">
    <w:name w:val="无列表1"/>
    <w:next w:val="NoList"/>
    <w:uiPriority w:val="99"/>
    <w:semiHidden/>
    <w:unhideWhenUsed/>
    <w:rsid w:val="00570051"/>
  </w:style>
  <w:style w:type="table" w:customStyle="1" w:styleId="4-11">
    <w:name w:val="网格表 4 - 着色 11"/>
    <w:basedOn w:val="TableNormal"/>
    <w:uiPriority w:val="49"/>
    <w:rsid w:val="0057005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570051"/>
  </w:style>
  <w:style w:type="character" w:customStyle="1" w:styleId="ac">
    <w:name w:val="正文文本 字符"/>
    <w:aliases w:val="bt 字符"/>
    <w:rsid w:val="00570051"/>
    <w:rPr>
      <w:rFonts w:ascii="Times" w:eastAsia="Batang" w:hAnsi="Times"/>
      <w:szCs w:val="24"/>
      <w:lang w:val="en-GB" w:eastAsia="x-none"/>
    </w:rPr>
  </w:style>
  <w:style w:type="table" w:customStyle="1" w:styleId="27">
    <w:name w:val="网格型2"/>
    <w:basedOn w:val="TableNormal"/>
    <w:next w:val="TableGrid"/>
    <w:uiPriority w:val="39"/>
    <w:qFormat/>
    <w:rsid w:val="0057005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570051"/>
    <w:pPr>
      <w:numPr>
        <w:numId w:val="53"/>
      </w:numPr>
      <w:spacing w:beforeLines="50" w:before="120" w:afterLines="50" w:after="120"/>
      <w:ind w:left="425"/>
    </w:pPr>
    <w:rPr>
      <w:rFonts w:eastAsia="SimSun"/>
      <w:lang w:val="en-US" w:eastAsia="zh-CN"/>
    </w:rPr>
  </w:style>
  <w:style w:type="paragraph" w:customStyle="1" w:styleId="title2">
    <w:name w:val="title 2"/>
    <w:basedOn w:val="Heading2"/>
    <w:next w:val="Normal"/>
    <w:link w:val="title2Char"/>
    <w:qFormat/>
    <w:rsid w:val="00570051"/>
    <w:pPr>
      <w:keepLines w:val="0"/>
      <w:numPr>
        <w:ilvl w:val="1"/>
        <w:numId w:val="53"/>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Normal"/>
    <w:qFormat/>
    <w:rsid w:val="00570051"/>
    <w:pPr>
      <w:numPr>
        <w:ilvl w:val="2"/>
      </w:numPr>
      <w:tabs>
        <w:tab w:val="num" w:pos="360"/>
      </w:tabs>
      <w:ind w:left="1224" w:hanging="504"/>
    </w:pPr>
    <w:rPr>
      <w:sz w:val="22"/>
    </w:rPr>
  </w:style>
  <w:style w:type="character" w:customStyle="1" w:styleId="title2Char">
    <w:name w:val="title 2 Char"/>
    <w:link w:val="title2"/>
    <w:rsid w:val="00570051"/>
    <w:rPr>
      <w:rFonts w:ascii="Arial" w:eastAsia="Arial" w:hAnsi="Arial" w:cs="Arial"/>
      <w:bCs/>
      <w:iCs/>
      <w:sz w:val="28"/>
      <w:szCs w:val="28"/>
      <w:lang w:eastAsia="zh-CN"/>
    </w:rPr>
  </w:style>
  <w:style w:type="character" w:customStyle="1" w:styleId="CRCoverPageZchn">
    <w:name w:val="CR Cover Page Zchn"/>
    <w:qFormat/>
    <w:rsid w:val="00570051"/>
    <w:rPr>
      <w:rFonts w:ascii="Arial" w:eastAsia="MS Mincho" w:hAnsi="Arial"/>
      <w:lang w:val="en-GB" w:eastAsia="en-US"/>
    </w:rPr>
  </w:style>
  <w:style w:type="character" w:customStyle="1" w:styleId="cf01">
    <w:name w:val="cf01"/>
    <w:qFormat/>
    <w:rsid w:val="00570051"/>
    <w:rPr>
      <w:rFonts w:ascii="Segoe UI" w:hAnsi="Segoe UI" w:cs="Segoe UI" w:hint="default"/>
      <w:sz w:val="18"/>
      <w:szCs w:val="18"/>
    </w:rPr>
  </w:style>
  <w:style w:type="paragraph" w:customStyle="1" w:styleId="000proposal">
    <w:name w:val="000_proposal"/>
    <w:basedOn w:val="Normal"/>
    <w:link w:val="000proposalChar"/>
    <w:qFormat/>
    <w:rsid w:val="00570051"/>
    <w:pPr>
      <w:overflowPunct/>
      <w:autoSpaceDE/>
      <w:autoSpaceDN/>
      <w:adjustRightInd/>
      <w:spacing w:before="120" w:after="120" w:line="264" w:lineRule="auto"/>
      <w:jc w:val="both"/>
      <w:textAlignment w:val="auto"/>
    </w:pPr>
    <w:rPr>
      <w:rFonts w:eastAsia="SimSun"/>
      <w:b/>
      <w:bCs/>
      <w:i/>
      <w:iCs/>
      <w:szCs w:val="24"/>
      <w:lang w:val="en-US" w:eastAsia="zh-CN"/>
    </w:rPr>
  </w:style>
  <w:style w:type="character" w:customStyle="1" w:styleId="000proposalChar">
    <w:name w:val="000_proposal Char"/>
    <w:link w:val="000proposal"/>
    <w:qFormat/>
    <w:rsid w:val="00570051"/>
    <w:rPr>
      <w:rFonts w:eastAsia="SimSun"/>
      <w:b/>
      <w:bCs/>
      <w:i/>
      <w:iCs/>
      <w:szCs w:val="24"/>
      <w:lang w:eastAsia="zh-CN"/>
    </w:rPr>
  </w:style>
  <w:style w:type="paragraph" w:customStyle="1" w:styleId="00Text">
    <w:name w:val="00_Text"/>
    <w:basedOn w:val="Normal"/>
    <w:link w:val="00TextChar"/>
    <w:qFormat/>
    <w:rsid w:val="00570051"/>
    <w:pPr>
      <w:overflowPunct/>
      <w:autoSpaceDE/>
      <w:autoSpaceDN/>
      <w:adjustRightInd/>
      <w:spacing w:before="120" w:after="120" w:line="264" w:lineRule="auto"/>
      <w:jc w:val="both"/>
      <w:textAlignment w:val="auto"/>
    </w:pPr>
    <w:rPr>
      <w:rFonts w:eastAsia="SimSun"/>
      <w:sz w:val="24"/>
      <w:szCs w:val="24"/>
      <w:lang w:val="en-US" w:eastAsia="zh-CN"/>
    </w:rPr>
  </w:style>
  <w:style w:type="character" w:customStyle="1" w:styleId="00TextChar">
    <w:name w:val="00_Text Char"/>
    <w:link w:val="00Text"/>
    <w:rsid w:val="00570051"/>
    <w:rPr>
      <w:rFonts w:eastAsia="SimSun"/>
      <w:sz w:val="24"/>
      <w:szCs w:val="24"/>
      <w:lang w:eastAsia="zh-CN"/>
    </w:rPr>
  </w:style>
  <w:style w:type="character" w:customStyle="1" w:styleId="1fb">
    <w:name w:val="题注 字符1"/>
    <w:qFormat/>
    <w:rsid w:val="00570051"/>
    <w:rPr>
      <w:rFonts w:ascii="Tahoma" w:eastAsia="MS Gothic" w:hAnsi="Tahoma"/>
      <w:sz w:val="24"/>
      <w:shd w:val="clear" w:color="auto" w:fill="000080"/>
      <w:lang w:val="en-GB" w:eastAsia="ja-JP"/>
    </w:rPr>
  </w:style>
  <w:style w:type="character" w:customStyle="1" w:styleId="B4Char">
    <w:name w:val="B4 Char"/>
    <w:link w:val="B4"/>
    <w:qFormat/>
    <w:rsid w:val="00570051"/>
    <w:rPr>
      <w:lang w:val="en-GB" w:eastAsia="en-US"/>
    </w:rPr>
  </w:style>
  <w:style w:type="table" w:customStyle="1" w:styleId="TableGrid9">
    <w:name w:val="Table Grid9"/>
    <w:basedOn w:val="TableNormal"/>
    <w:uiPriority w:val="39"/>
    <w:qFormat/>
    <w:rsid w:val="0057005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570051"/>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NoList"/>
    <w:uiPriority w:val="99"/>
    <w:semiHidden/>
    <w:unhideWhenUsed/>
    <w:rsid w:val="00027227"/>
  </w:style>
  <w:style w:type="table" w:customStyle="1" w:styleId="TableGrid5">
    <w:name w:val="TableGrid5"/>
    <w:basedOn w:val="TableNormal"/>
    <w:next w:val="TableGrid"/>
    <w:uiPriority w:val="39"/>
    <w:qFormat/>
    <w:rsid w:val="0002722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027227"/>
    <w:pPr>
      <w:numPr>
        <w:numId w:val="4"/>
      </w:numPr>
    </w:pPr>
  </w:style>
  <w:style w:type="numbering" w:customStyle="1" w:styleId="StyleBulletedSymbolsymbolLeft025Hanging04">
    <w:name w:val="Style Bulleted Symbol (symbol) Left:  0.25&quot; Hanging:  0.4"/>
    <w:basedOn w:val="NoList"/>
    <w:rsid w:val="00027227"/>
    <w:pPr>
      <w:numPr>
        <w:numId w:val="10"/>
      </w:numPr>
    </w:pPr>
  </w:style>
  <w:style w:type="table" w:customStyle="1" w:styleId="ColorfulList-Accent14">
    <w:name w:val="Colorful List - Accent 14"/>
    <w:basedOn w:val="TableNormal"/>
    <w:next w:val="ColorfulList-Accent1"/>
    <w:uiPriority w:val="34"/>
    <w:rsid w:val="0002722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2722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27227"/>
    <w:pPr>
      <w:numPr>
        <w:numId w:val="8"/>
      </w:numPr>
    </w:pPr>
  </w:style>
  <w:style w:type="numbering" w:customStyle="1" w:styleId="StyleBulletedSymbolsymbolLeft025Hanging02514">
    <w:name w:val="Style Bulleted Symbol (symbol) Left:  0.25&quot; Hanging:  0.25&quot;14"/>
    <w:basedOn w:val="NoList"/>
    <w:rsid w:val="00027227"/>
    <w:pPr>
      <w:numPr>
        <w:numId w:val="9"/>
      </w:numPr>
    </w:pPr>
  </w:style>
  <w:style w:type="numbering" w:customStyle="1" w:styleId="StyleBulletedSymbolsymbolLeft025Hanging02526">
    <w:name w:val="Style Bulleted Symbol (symbol) Left:  0.25&quot; Hanging:  0.25&quot;26"/>
    <w:basedOn w:val="NoList"/>
    <w:rsid w:val="00027227"/>
    <w:pPr>
      <w:numPr>
        <w:numId w:val="11"/>
      </w:numPr>
    </w:pPr>
  </w:style>
  <w:style w:type="table" w:customStyle="1" w:styleId="TableGrid434">
    <w:name w:val="Table Grid434"/>
    <w:basedOn w:val="TableNormal"/>
    <w:next w:val="TableGrid"/>
    <w:qFormat/>
    <w:rsid w:val="0002722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027227"/>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027227"/>
    <w:pPr>
      <w:overflowPunct/>
      <w:autoSpaceDE/>
      <w:autoSpaceDN/>
      <w:adjustRightInd/>
      <w:spacing w:after="0"/>
      <w:jc w:val="both"/>
      <w:textAlignment w:val="auto"/>
    </w:pPr>
    <w:rPr>
      <w:rFonts w:eastAsia="SimSun"/>
      <w:iCs/>
      <w:sz w:val="21"/>
      <w:szCs w:val="21"/>
      <w:lang w:val="en-US" w:eastAsia="zh-CN"/>
    </w:rPr>
  </w:style>
  <w:style w:type="character" w:customStyle="1" w:styleId="TFChar">
    <w:name w:val="TF Char"/>
    <w:qFormat/>
    <w:locked/>
    <w:rsid w:val="00027227"/>
    <w:rPr>
      <w:rFonts w:ascii="Arial" w:eastAsia="SimSun" w:hAnsi="Arial"/>
      <w:b/>
      <w:lang w:val="en-GB" w:eastAsia="en-US"/>
    </w:rPr>
  </w:style>
  <w:style w:type="table" w:styleId="GridTable5Dark-Accent5">
    <w:name w:val="Grid Table 5 Dark Accent 5"/>
    <w:basedOn w:val="TableNormal"/>
    <w:uiPriority w:val="50"/>
    <w:rsid w:val="006D3820"/>
    <w:rPr>
      <w:rFonts w:asciiTheme="minorHAnsi" w:eastAsia="SimSun"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Grid7">
    <w:name w:val="Table Grid7"/>
    <w:basedOn w:val="TableNormal"/>
    <w:next w:val="TableGrid"/>
    <w:uiPriority w:val="39"/>
    <w:rsid w:val="006D382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uiPriority w:val="59"/>
    <w:qFormat/>
    <w:rsid w:val="004F40FB"/>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70">
    <w:name w:val="TableGrid7"/>
    <w:basedOn w:val="TableNormal"/>
    <w:next w:val="TableGrid"/>
    <w:uiPriority w:val="59"/>
    <w:qFormat/>
    <w:rsid w:val="004F40FB"/>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8">
    <w:name w:val="TableGrid8"/>
    <w:basedOn w:val="TableNormal"/>
    <w:next w:val="TableGrid"/>
    <w:uiPriority w:val="39"/>
    <w:qFormat/>
    <w:rsid w:val="000C06BC"/>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90">
    <w:name w:val="TableGrid9"/>
    <w:basedOn w:val="TableNormal"/>
    <w:next w:val="TableGrid"/>
    <w:uiPriority w:val="39"/>
    <w:qFormat/>
    <w:rsid w:val="00B85E2D"/>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192769935">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485436669">
      <w:bodyDiv w:val="1"/>
      <w:marLeft w:val="0"/>
      <w:marRight w:val="0"/>
      <w:marTop w:val="0"/>
      <w:marBottom w:val="0"/>
      <w:divBdr>
        <w:top w:val="none" w:sz="0" w:space="0" w:color="auto"/>
        <w:left w:val="none" w:sz="0" w:space="0" w:color="auto"/>
        <w:bottom w:val="none" w:sz="0" w:space="0" w:color="auto"/>
        <w:right w:val="none" w:sz="0" w:space="0" w:color="auto"/>
      </w:divBdr>
    </w:div>
    <w:div w:id="516114657">
      <w:bodyDiv w:val="1"/>
      <w:marLeft w:val="0"/>
      <w:marRight w:val="0"/>
      <w:marTop w:val="0"/>
      <w:marBottom w:val="0"/>
      <w:divBdr>
        <w:top w:val="none" w:sz="0" w:space="0" w:color="auto"/>
        <w:left w:val="none" w:sz="0" w:space="0" w:color="auto"/>
        <w:bottom w:val="none" w:sz="0" w:space="0" w:color="auto"/>
        <w:right w:val="none" w:sz="0" w:space="0" w:color="auto"/>
      </w:divBdr>
    </w:div>
    <w:div w:id="60931820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01981667">
      <w:bodyDiv w:val="1"/>
      <w:marLeft w:val="0"/>
      <w:marRight w:val="0"/>
      <w:marTop w:val="0"/>
      <w:marBottom w:val="0"/>
      <w:divBdr>
        <w:top w:val="none" w:sz="0" w:space="0" w:color="auto"/>
        <w:left w:val="none" w:sz="0" w:space="0" w:color="auto"/>
        <w:bottom w:val="none" w:sz="0" w:space="0" w:color="auto"/>
        <w:right w:val="none" w:sz="0" w:space="0" w:color="auto"/>
      </w:divBdr>
    </w:div>
    <w:div w:id="753665081">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23495516">
      <w:bodyDiv w:val="1"/>
      <w:marLeft w:val="0"/>
      <w:marRight w:val="0"/>
      <w:marTop w:val="0"/>
      <w:marBottom w:val="0"/>
      <w:divBdr>
        <w:top w:val="none" w:sz="0" w:space="0" w:color="auto"/>
        <w:left w:val="none" w:sz="0" w:space="0" w:color="auto"/>
        <w:bottom w:val="none" w:sz="0" w:space="0" w:color="auto"/>
        <w:right w:val="none" w:sz="0" w:space="0" w:color="auto"/>
      </w:divBdr>
    </w:div>
    <w:div w:id="995572204">
      <w:bodyDiv w:val="1"/>
      <w:marLeft w:val="0"/>
      <w:marRight w:val="0"/>
      <w:marTop w:val="0"/>
      <w:marBottom w:val="0"/>
      <w:divBdr>
        <w:top w:val="none" w:sz="0" w:space="0" w:color="auto"/>
        <w:left w:val="none" w:sz="0" w:space="0" w:color="auto"/>
        <w:bottom w:val="none" w:sz="0" w:space="0" w:color="auto"/>
        <w:right w:val="none" w:sz="0" w:space="0" w:color="auto"/>
      </w:divBdr>
    </w:div>
    <w:div w:id="1033964903">
      <w:bodyDiv w:val="1"/>
      <w:marLeft w:val="0"/>
      <w:marRight w:val="0"/>
      <w:marTop w:val="0"/>
      <w:marBottom w:val="0"/>
      <w:divBdr>
        <w:top w:val="none" w:sz="0" w:space="0" w:color="auto"/>
        <w:left w:val="none" w:sz="0" w:space="0" w:color="auto"/>
        <w:bottom w:val="none" w:sz="0" w:space="0" w:color="auto"/>
        <w:right w:val="none" w:sz="0" w:space="0" w:color="auto"/>
      </w:divBdr>
    </w:div>
    <w:div w:id="10529952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7759198">
      <w:bodyDiv w:val="1"/>
      <w:marLeft w:val="0"/>
      <w:marRight w:val="0"/>
      <w:marTop w:val="0"/>
      <w:marBottom w:val="0"/>
      <w:divBdr>
        <w:top w:val="none" w:sz="0" w:space="0" w:color="auto"/>
        <w:left w:val="none" w:sz="0" w:space="0" w:color="auto"/>
        <w:bottom w:val="none" w:sz="0" w:space="0" w:color="auto"/>
        <w:right w:val="none" w:sz="0" w:space="0" w:color="auto"/>
      </w:divBdr>
    </w:div>
    <w:div w:id="1290012634">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9635588">
      <w:bodyDiv w:val="1"/>
      <w:marLeft w:val="0"/>
      <w:marRight w:val="0"/>
      <w:marTop w:val="0"/>
      <w:marBottom w:val="0"/>
      <w:divBdr>
        <w:top w:val="none" w:sz="0" w:space="0" w:color="auto"/>
        <w:left w:val="none" w:sz="0" w:space="0" w:color="auto"/>
        <w:bottom w:val="none" w:sz="0" w:space="0" w:color="auto"/>
        <w:right w:val="none" w:sz="0" w:space="0" w:color="auto"/>
      </w:divBdr>
    </w:div>
    <w:div w:id="158734873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702457">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72760007">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8570042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26871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90401-FC1D-44A4-B531-676FDC37D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11026</Words>
  <Characters>62849</Characters>
  <Application>Microsoft Office Word</Application>
  <DocSecurity>0</DocSecurity>
  <Lines>523</Lines>
  <Paragraphs>147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73728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3</cp:revision>
  <dcterms:created xsi:type="dcterms:W3CDTF">2024-12-02T18:30:00Z</dcterms:created>
  <dcterms:modified xsi:type="dcterms:W3CDTF">2024-12-02T18:30:00Z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